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ageBreakBefore w:val="0"/>
        <w:widowControl w:val="0"/>
        <w:kinsoku/>
        <w:wordWrap/>
        <w:overflowPunct/>
        <w:topLinePunct w:val="0"/>
        <w:autoSpaceDE/>
        <w:autoSpaceDN/>
        <w:bidi w:val="0"/>
        <w:adjustRightInd/>
        <w:snapToGrid/>
        <w:spacing w:line="590" w:lineRule="exact"/>
        <w:jc w:val="center"/>
        <w:textAlignment w:val="auto"/>
        <w:rPr>
          <w:rFonts w:ascii="方正小标宋_GBK" w:eastAsia="方正小标宋_GBK" w:cs="方正小标宋_GBK" w:hint="eastAsia"/>
          <w:i w:val="0"/>
          <w:iCs w:val="0"/>
          <w:caps w:val="0"/>
          <w:smallCaps w:val="0"/>
          <w:color w:val="auto"/>
          <w:spacing w:val="0"/>
          <w:sz w:val="44"/>
          <w:szCs w:val="44"/>
          <w:shd w:val="clear" w:color="auto" w:fill="FFFFFF"/>
        </w:rPr>
      </w:pPr>
      <w:r>
        <w:rPr>
          <w:sz w:val="44"/>
        </w:rPr>
        <mc:AlternateContent>
          <mc:Choice Requires="wps">
            <w:drawing>
              <wp:anchor distT="0" distB="0" distL="114298" distR="114298" simplePos="0" relativeHeight="22" behindDoc="0" locked="0" layoutInCell="1" hidden="0" allowOverlap="1">
                <wp:simplePos x="0" y="0"/>
                <wp:positionH relativeFrom="column">
                  <wp:posOffset>-116204</wp:posOffset>
                </wp:positionH>
                <wp:positionV relativeFrom="paragraph">
                  <wp:posOffset>-73660</wp:posOffset>
                </wp:positionV>
                <wp:extent cx="5180329" cy="5156199"/>
                <wp:effectExtent l="0" t="0" r="0" b="0"/>
                <wp:wrapNone/>
                <wp:docPr id="7" name="文本框 1"/>
                <wp:cNvGraphicFramePr>
                  <a:graphicFrameLocks noChangeAspect="0"/>
                </wp:cNvGraphicFramePr>
                <a:graphic>
                  <a:graphicData uri="http://schemas.microsoft.com/office/word/2010/wordprocessingShape">
                    <wps:wsp>
                      <wps:cNvSpPr/>
                      <wps:spPr>
                        <a:xfrm rot="0">
                          <a:off x="0" y="0"/>
                          <a:ext cx="5180329" cy="5156199"/>
                        </a:xfrm>
                        <a:prstGeom prst="rect"/>
                        <a:solidFill>
                          <a:srgbClr val="FFFFFF"/>
                        </a:solidFill>
                        <a:ln w="6350" cmpd="sng" cap="flat">
                          <a:noFill/>
                          <a:prstDash val="solid"/>
                          <a:round/>
                        </a:ln>
                      </wps:spPr>
                      <wps:txbx id="8">
                        <w:txbxContent>
                          <w:p>
                            <w:pPr>
                              <w:keepNext w:val="0"/>
                              <w:keepLines w:val="0"/>
                              <w:pageBreakBefore w:val="0"/>
                              <w:widowControl w:val="0"/>
                              <w:kinsoku/>
                              <w:wordWrap/>
                              <w:overflowPunct/>
                              <w:topLinePunct w:val="0"/>
                              <w:bidi w:val="0"/>
                              <w:adjustRightInd/>
                              <w:snapToGrid/>
                              <w:spacing w:line="1000" w:lineRule="exact"/>
                              <w:jc w:val="distribute"/>
                              <w:textAlignment w:val="auto"/>
                              <w:rPr>
                                <w:rFonts w:ascii="方正小标宋_GBK" w:eastAsia="方正小标宋_GBK" w:hint="eastAsia"/>
                                <w:bCs/>
                                <w:color w:val="0C0C0C"/>
                                <w:sz w:val="68"/>
                                <w:szCs w:val="68"/>
                              </w:rPr>
                            </w:pPr>
                            <w:r>
                              <w:rPr>
                                <w:rFonts w:ascii="方正小标宋_GBK" w:eastAsia="方正小标宋_GBK" w:hint="eastAsia"/>
                                <w:bCs/>
                                <w:color w:val="0C0C0C"/>
                                <w:sz w:val="68"/>
                                <w:szCs w:val="68"/>
                              </w:rPr>
                              <w:t>南通市住房和城乡建设局</w:t>
                            </w:r>
                          </w:p>
                          <w:p>
                            <w:pPr>
                              <w:keepNext w:val="0"/>
                              <w:keepLines w:val="0"/>
                              <w:pageBreakBefore w:val="0"/>
                              <w:widowControl w:val="0"/>
                              <w:kinsoku/>
                              <w:wordWrap/>
                              <w:overflowPunct/>
                              <w:topLinePunct w:val="0"/>
                              <w:bidi w:val="0"/>
                              <w:adjustRightInd/>
                              <w:snapToGrid/>
                              <w:spacing w:line="1000" w:lineRule="exact"/>
                              <w:jc w:val="distribute"/>
                              <w:textAlignment w:val="auto"/>
                              <w:rPr>
                                <w:rFonts w:ascii="方正小标宋_GBK" w:eastAsia="方正小标宋_GBK" w:hint="eastAsia"/>
                                <w:bCs/>
                                <w:color w:val="0C0C0C"/>
                                <w:spacing w:val="0"/>
                                <w:w w:val="66"/>
                                <w:sz w:val="68"/>
                                <w:szCs w:val="68"/>
                              </w:rPr>
                            </w:pPr>
                            <w:r>
                              <w:rPr>
                                <w:rFonts w:ascii="方正小标宋_GBK" w:eastAsia="方正小标宋_GBK" w:hint="eastAsia"/>
                                <w:bCs/>
                                <w:color w:val="0C0C0C"/>
                                <w:spacing w:val="0"/>
                                <w:w w:val="66"/>
                                <w:sz w:val="68"/>
                                <w:szCs w:val="68"/>
                              </w:rPr>
                              <w:t>中共南通市委人才工作领导小组办公室</w:t>
                            </w:r>
                          </w:p>
                          <w:p>
                            <w:pPr>
                              <w:keepNext w:val="0"/>
                              <w:keepLines w:val="0"/>
                              <w:pageBreakBefore w:val="0"/>
                              <w:widowControl w:val="0"/>
                              <w:kinsoku/>
                              <w:wordWrap/>
                              <w:overflowPunct/>
                              <w:topLinePunct w:val="0"/>
                              <w:bidi w:val="0"/>
                              <w:adjustRightInd/>
                              <w:snapToGrid/>
                              <w:spacing w:line="1000" w:lineRule="exact"/>
                              <w:jc w:val="distribute"/>
                              <w:textAlignment w:val="auto"/>
                              <w:rPr>
                                <w:rFonts w:ascii="方正小标宋_GBK" w:eastAsia="方正小标宋_GBK" w:hint="eastAsia"/>
                                <w:bCs/>
                                <w:color w:val="0C0C0C"/>
                                <w:sz w:val="68"/>
                                <w:szCs w:val="68"/>
                                <w:lang w:val="en-US" w:eastAsia="zh-CN"/>
                              </w:rPr>
                            </w:pPr>
                            <w:r>
                              <w:rPr>
                                <w:rFonts w:ascii="方正小标宋_GBK" w:eastAsia="方正小标宋_GBK" w:hint="eastAsia"/>
                                <w:bCs/>
                                <w:color w:val="0C0C0C"/>
                                <w:sz w:val="68"/>
                                <w:szCs w:val="68"/>
                                <w:lang w:val="en-US" w:eastAsia="zh-CN"/>
                              </w:rPr>
                              <w:t xml:space="preserve">南通市财政局  </w:t>
                            </w:r>
                          </w:p>
                          <w:p>
                            <w:pPr>
                              <w:keepNext w:val="0"/>
                              <w:keepLines w:val="0"/>
                              <w:pageBreakBefore w:val="0"/>
                              <w:widowControl w:val="0"/>
                              <w:kinsoku/>
                              <w:wordWrap/>
                              <w:overflowPunct/>
                              <w:topLinePunct w:val="0"/>
                              <w:bidi w:val="0"/>
                              <w:adjustRightInd/>
                              <w:snapToGrid/>
                              <w:spacing w:line="1000" w:lineRule="exact"/>
                              <w:jc w:val="distribute"/>
                              <w:textAlignment w:val="auto"/>
                              <w:rPr>
                                <w:rFonts w:ascii="方正小标宋_GBK" w:eastAsia="方正小标宋_GBK" w:hint="eastAsia"/>
                                <w:bCs/>
                                <w:color w:val="0C0C0C"/>
                                <w:w w:val="80"/>
                                <w:sz w:val="68"/>
                                <w:szCs w:val="68"/>
                                <w:lang w:val="en-US" w:eastAsia="zh-CN"/>
                              </w:rPr>
                            </w:pPr>
                            <w:r>
                              <w:rPr>
                                <w:rFonts w:ascii="方正小标宋_GBK" w:eastAsia="方正小标宋_GBK" w:hint="eastAsia"/>
                                <w:bCs/>
                                <w:color w:val="0C0C0C"/>
                                <w:w w:val="80"/>
                                <w:sz w:val="68"/>
                                <w:szCs w:val="68"/>
                                <w:lang w:val="en-US" w:eastAsia="zh-CN"/>
                              </w:rPr>
                              <w:t>南通市人力资源和社会保障局</w:t>
                            </w:r>
                          </w:p>
                          <w:p>
                            <w:pPr>
                              <w:keepNext w:val="0"/>
                              <w:keepLines w:val="0"/>
                              <w:pageBreakBefore w:val="0"/>
                              <w:widowControl w:val="0"/>
                              <w:kinsoku/>
                              <w:wordWrap/>
                              <w:overflowPunct/>
                              <w:topLinePunct w:val="0"/>
                              <w:bidi w:val="0"/>
                              <w:adjustRightInd/>
                              <w:snapToGrid/>
                              <w:spacing w:line="1000" w:lineRule="exact"/>
                              <w:jc w:val="distribute"/>
                              <w:textAlignment w:val="auto"/>
                              <w:rPr>
                                <w:rFonts w:ascii="方正小标宋_GBK" w:eastAsia="方正小标宋_GBK" w:hint="eastAsia"/>
                                <w:bCs/>
                                <w:color w:val="0C0C0C"/>
                                <w:sz w:val="68"/>
                                <w:szCs w:val="68"/>
                                <w:lang w:val="en-US" w:eastAsia="zh-CN"/>
                              </w:rPr>
                            </w:pPr>
                            <w:r>
                              <w:rPr>
                                <w:rFonts w:ascii="方正小标宋_GBK" w:eastAsia="方正小标宋_GBK" w:hint="eastAsia"/>
                                <w:bCs/>
                                <w:color w:val="0C0C0C"/>
                                <w:sz w:val="68"/>
                                <w:szCs w:val="68"/>
                                <w:lang w:val="en-US" w:eastAsia="zh-CN"/>
                              </w:rPr>
                              <w:t xml:space="preserve">南通市自然资源和规划局      </w:t>
                            </w:r>
                          </w:p>
                          <w:p>
                            <w:pPr>
                              <w:keepNext w:val="0"/>
                              <w:keepLines w:val="0"/>
                              <w:pageBreakBefore w:val="0"/>
                              <w:widowControl w:val="0"/>
                              <w:kinsoku/>
                              <w:wordWrap/>
                              <w:overflowPunct/>
                              <w:topLinePunct w:val="0"/>
                              <w:bidi w:val="0"/>
                              <w:adjustRightInd/>
                              <w:snapToGrid/>
                              <w:spacing w:line="1000" w:lineRule="exact"/>
                              <w:jc w:val="distribute"/>
                              <w:textAlignment w:val="auto"/>
                              <w:rPr>
                                <w:rFonts w:ascii="方正小标宋_GBK" w:eastAsia="方正小标宋_GBK" w:hint="eastAsia"/>
                                <w:bCs/>
                                <w:color w:val="0C0C0C"/>
                                <w:sz w:val="68"/>
                                <w:szCs w:val="68"/>
                                <w:lang w:val="en-US" w:eastAsia="zh-CN"/>
                              </w:rPr>
                            </w:pPr>
                            <w:r>
                              <w:rPr>
                                <w:rFonts w:ascii="方正小标宋_GBK" w:eastAsia="方正小标宋_GBK" w:hint="eastAsia"/>
                                <w:bCs/>
                                <w:color w:val="0C0C0C"/>
                                <w:sz w:val="68"/>
                                <w:szCs w:val="68"/>
                                <w:lang w:val="en-US" w:eastAsia="zh-CN"/>
                              </w:rPr>
                              <w:t>中国人民银行南通市分行</w:t>
                            </w:r>
                          </w:p>
                          <w:p>
                            <w:pPr>
                              <w:keepNext w:val="0"/>
                              <w:keepLines w:val="0"/>
                              <w:pageBreakBefore w:val="0"/>
                              <w:widowControl w:val="0"/>
                              <w:kinsoku/>
                              <w:wordWrap/>
                              <w:overflowPunct/>
                              <w:topLinePunct w:val="0"/>
                              <w:bidi w:val="0"/>
                              <w:adjustRightInd/>
                              <w:snapToGrid/>
                              <w:spacing w:line="1000" w:lineRule="exact"/>
                              <w:jc w:val="distribute"/>
                              <w:textAlignment w:val="auto"/>
                              <w:rPr>
                                <w:rFonts w:ascii="方正小标宋_GBK" w:eastAsia="方正小标宋_GBK"/>
                                <w:bCs/>
                                <w:color w:val="0C0C0C"/>
                                <w:spacing w:val="0"/>
                                <w:w w:val="66"/>
                                <w:sz w:val="68"/>
                                <w:szCs w:val="68"/>
                                <w:lang w:val="en-US" w:eastAsia="zh-CN"/>
                              </w:rPr>
                            </w:pPr>
                            <w:r>
                              <w:rPr>
                                <w:rFonts w:ascii="方正小标宋_GBK" w:eastAsia="方正小标宋_GBK" w:hint="eastAsia"/>
                                <w:bCs/>
                                <w:color w:val="0C0C0C"/>
                                <w:spacing w:val="0"/>
                                <w:w w:val="66"/>
                                <w:sz w:val="68"/>
                                <w:szCs w:val="68"/>
                                <w:lang w:val="en-US" w:eastAsia="zh-CN"/>
                              </w:rPr>
                              <w:t>国家金融监督管理总局南通监管分局</w:t>
                            </w:r>
                          </w:p>
                          <w:p>
                            <w:pPr>
                              <w:keepNext w:val="0"/>
                              <w:keepLines w:val="0"/>
                              <w:pageBreakBefore w:val="0"/>
                              <w:widowControl w:val="0"/>
                              <w:kinsoku/>
                              <w:wordWrap/>
                              <w:overflowPunct/>
                              <w:topLinePunct w:val="0"/>
                              <w:bidi w:val="0"/>
                              <w:adjustRightInd/>
                              <w:snapToGrid/>
                              <w:spacing w:line="1000" w:lineRule="exact"/>
                              <w:jc w:val="distribute"/>
                              <w:textAlignment w:val="auto"/>
                              <w:rPr>
                                <w:rFonts w:ascii="方正小标宋_GBK" w:eastAsia="方正小标宋_GBK"/>
                                <w:bCs/>
                                <w:color w:val="0C0C0C"/>
                                <w:w w:val="90"/>
                                <w:sz w:val="68"/>
                                <w:szCs w:val="68"/>
                                <w:lang w:val="en-US" w:eastAsia="zh-CN"/>
                              </w:rPr>
                            </w:pPr>
                            <w:r>
                              <w:rPr>
                                <w:rFonts w:ascii="方正小标宋_GBK" w:eastAsia="方正小标宋_GBK" w:hint="eastAsia"/>
                                <w:bCs/>
                                <w:color w:val="0C0C0C"/>
                                <w:w w:val="90"/>
                                <w:sz w:val="68"/>
                                <w:szCs w:val="68"/>
                                <w:lang w:val="en-US" w:eastAsia="zh-CN"/>
                              </w:rPr>
                              <w:t>南通市住房公积金管理中心</w:t>
                            </w:r>
                          </w:p>
                          <w:p>
                            <w:pPr>
                              <w:keepNext w:val="0"/>
                              <w:keepLines w:val="0"/>
                              <w:pageBreakBefore w:val="0"/>
                              <w:widowControl w:val="0"/>
                              <w:kinsoku/>
                              <w:wordWrap/>
                              <w:overflowPunct/>
                              <w:topLinePunct w:val="0"/>
                              <w:bidi w:val="0"/>
                              <w:adjustRightInd/>
                              <w:snapToGrid/>
                              <w:spacing w:line="1000" w:lineRule="exact"/>
                              <w:jc w:val="distribute"/>
                              <w:textAlignment w:val="auto"/>
                              <w:rPr>
                                <w:rFonts w:hint="eastAsia"/>
                                <w:color w:val="0C0C0C"/>
                                <w:kern w:val="32"/>
                                <w:lang w:val="en-US" w:eastAsia="zh-CN"/>
                              </w:rPr>
                            </w:pPr>
                          </w:p>
                          <w:p>
                            <w:pPr>
                              <w:spacing w:line="560" w:lineRule="exact"/>
                              <w:rPr>
                                <w:rFonts w:ascii="方正小标宋_GBK" w:eastAsia="方正小标宋_GBK" w:hint="eastAsia"/>
                                <w:bCs/>
                                <w:color w:val="0C0C0C"/>
                                <w:sz w:val="68"/>
                                <w:szCs w:val="68"/>
                              </w:rPr>
                            </w:pPr>
                          </w:p>
                          <w:p>
                            <w:pPr>
                              <w:rPr>
                                <w:rFonts w:ascii="方正小标宋_GBK" w:eastAsia="方正小标宋_GBK" w:hint="eastAsia"/>
                                <w:bCs/>
                                <w:color w:val="0C0C0C"/>
                                <w:sz w:val="68"/>
                                <w:szCs w:val="68"/>
                              </w:rPr>
                            </w:pPr>
                          </w:p>
                          <w:p>
                            <w:pPr>
                              <w:rPr>
                                <w:rFonts w:ascii="方正小标宋_GBK" w:eastAsia="方正小标宋_GBK" w:hint="eastAsia"/>
                                <w:bCs/>
                                <w:color w:val="0C0C0C"/>
                                <w:sz w:val="68"/>
                                <w:szCs w:val="68"/>
                              </w:rPr>
                            </w:pPr>
                          </w:p>
                        </w:txbxContent>
                      </wps:txbx>
                      <wps:bodyPr vert="horz" wrap="square" lIns="91440" tIns="45720" rIns="91440" bIns="45720" anchor="t" anchorCtr="0" upright="0">
                        <a:noAutofit/>
                      </wps:bodyPr>
                    </wps:wsp>
                  </a:graphicData>
                </a:graphic>
              </wp:anchor>
            </w:drawing>
          </mc:Choice>
          <mc:Fallback>
            <w:pict>
              <v:shape type="#_x0000_t202" id="文本框 1 9" o:spid="_x0000_s9" fillcolor="#FFFFFF" stroked="f" strokeweight="0.5pt" style="position:absolute;margin-left:-9.15pt;margin-top:-5.8pt;width:407.9pt;height:405.99997pt;z-index:22;mso-position-horizontal:absolute;mso-position-vertical:absolute;mso-wrap-distance-left:8.999863pt;mso-wrap-distance-right:8.999863pt;mso-wrap-style:square;">
                <v:stroke color="#000000"/>
                <v:textbox id="848" inset="2.54mm,1.27mm,2.54mm,1.27mm" o:insetmode="custom" style="layout-flow:horizontal;v-text-anchor:top;">
                  <w:txbxContent>
                    <w:p>
                      <w:pPr>
                        <w:keepNext w:val="0"/>
                        <w:keepLines w:val="0"/>
                        <w:pageBreakBefore w:val="0"/>
                        <w:widowControl w:val="0"/>
                        <w:kinsoku/>
                        <w:wordWrap/>
                        <w:overflowPunct/>
                        <w:topLinePunct w:val="0"/>
                        <w:bidi w:val="0"/>
                        <w:adjustRightInd/>
                        <w:snapToGrid/>
                        <w:spacing w:line="1000" w:lineRule="exact"/>
                        <w:jc w:val="distribute"/>
                        <w:textAlignment w:val="auto"/>
                        <w:rPr>
                          <w:rFonts w:ascii="方正小标宋_GBK" w:eastAsia="方正小标宋_GBK" w:hint="eastAsia"/>
                          <w:bCs/>
                          <w:color w:val="0C0C0C"/>
                          <w:sz w:val="68"/>
                          <w:szCs w:val="68"/>
                        </w:rPr>
                      </w:pPr>
                      <w:r>
                        <w:rPr>
                          <w:rFonts w:ascii="方正小标宋_GBK" w:eastAsia="方正小标宋_GBK" w:hint="eastAsia"/>
                          <w:bCs/>
                          <w:color w:val="0C0C0C"/>
                          <w:sz w:val="68"/>
                          <w:szCs w:val="68"/>
                        </w:rPr>
                        <w:t>南通市住房和城乡建设局</w:t>
                      </w:r>
                    </w:p>
                    <w:p>
                      <w:pPr>
                        <w:keepNext w:val="0"/>
                        <w:keepLines w:val="0"/>
                        <w:pageBreakBefore w:val="0"/>
                        <w:widowControl w:val="0"/>
                        <w:kinsoku/>
                        <w:wordWrap/>
                        <w:overflowPunct/>
                        <w:topLinePunct w:val="0"/>
                        <w:bidi w:val="0"/>
                        <w:adjustRightInd/>
                        <w:snapToGrid/>
                        <w:spacing w:line="1000" w:lineRule="exact"/>
                        <w:jc w:val="distribute"/>
                        <w:textAlignment w:val="auto"/>
                        <w:rPr>
                          <w:rFonts w:ascii="方正小标宋_GBK" w:eastAsia="方正小标宋_GBK" w:hint="eastAsia"/>
                          <w:bCs/>
                          <w:color w:val="0C0C0C"/>
                          <w:spacing w:val="0"/>
                          <w:w w:val="66"/>
                          <w:sz w:val="68"/>
                          <w:szCs w:val="68"/>
                        </w:rPr>
                      </w:pPr>
                      <w:r>
                        <w:rPr>
                          <w:rFonts w:ascii="方正小标宋_GBK" w:eastAsia="方正小标宋_GBK" w:hint="eastAsia"/>
                          <w:bCs/>
                          <w:color w:val="0C0C0C"/>
                          <w:spacing w:val="0"/>
                          <w:w w:val="66"/>
                          <w:sz w:val="68"/>
                          <w:szCs w:val="68"/>
                        </w:rPr>
                        <w:t>中共南通市委人才工作领导小组办公室</w:t>
                      </w:r>
                    </w:p>
                    <w:p>
                      <w:pPr>
                        <w:keepNext w:val="0"/>
                        <w:keepLines w:val="0"/>
                        <w:pageBreakBefore w:val="0"/>
                        <w:widowControl w:val="0"/>
                        <w:kinsoku/>
                        <w:wordWrap/>
                        <w:overflowPunct/>
                        <w:topLinePunct w:val="0"/>
                        <w:bidi w:val="0"/>
                        <w:adjustRightInd/>
                        <w:snapToGrid/>
                        <w:spacing w:line="1000" w:lineRule="exact"/>
                        <w:jc w:val="distribute"/>
                        <w:textAlignment w:val="auto"/>
                        <w:rPr>
                          <w:rFonts w:ascii="方正小标宋_GBK" w:eastAsia="方正小标宋_GBK" w:hint="eastAsia"/>
                          <w:bCs/>
                          <w:color w:val="0C0C0C"/>
                          <w:sz w:val="68"/>
                          <w:szCs w:val="68"/>
                          <w:lang w:val="en-US" w:eastAsia="zh-CN"/>
                        </w:rPr>
                      </w:pPr>
                      <w:r>
                        <w:rPr>
                          <w:rFonts w:ascii="方正小标宋_GBK" w:eastAsia="方正小标宋_GBK" w:hint="eastAsia"/>
                          <w:bCs/>
                          <w:color w:val="0C0C0C"/>
                          <w:sz w:val="68"/>
                          <w:szCs w:val="68"/>
                          <w:lang w:val="en-US" w:eastAsia="zh-CN"/>
                        </w:rPr>
                        <w:t xml:space="preserve">南通市财政局  </w:t>
                      </w:r>
                    </w:p>
                    <w:p>
                      <w:pPr>
                        <w:keepNext w:val="0"/>
                        <w:keepLines w:val="0"/>
                        <w:pageBreakBefore w:val="0"/>
                        <w:widowControl w:val="0"/>
                        <w:kinsoku/>
                        <w:wordWrap/>
                        <w:overflowPunct/>
                        <w:topLinePunct w:val="0"/>
                        <w:bidi w:val="0"/>
                        <w:adjustRightInd/>
                        <w:snapToGrid/>
                        <w:spacing w:line="1000" w:lineRule="exact"/>
                        <w:jc w:val="distribute"/>
                        <w:textAlignment w:val="auto"/>
                        <w:rPr>
                          <w:rFonts w:ascii="方正小标宋_GBK" w:eastAsia="方正小标宋_GBK" w:hint="eastAsia"/>
                          <w:bCs/>
                          <w:color w:val="0C0C0C"/>
                          <w:w w:val="80"/>
                          <w:sz w:val="68"/>
                          <w:szCs w:val="68"/>
                          <w:lang w:val="en-US" w:eastAsia="zh-CN"/>
                        </w:rPr>
                      </w:pPr>
                      <w:r>
                        <w:rPr>
                          <w:rFonts w:ascii="方正小标宋_GBK" w:eastAsia="方正小标宋_GBK" w:hint="eastAsia"/>
                          <w:bCs/>
                          <w:color w:val="0C0C0C"/>
                          <w:w w:val="80"/>
                          <w:sz w:val="68"/>
                          <w:szCs w:val="68"/>
                          <w:lang w:val="en-US" w:eastAsia="zh-CN"/>
                        </w:rPr>
                        <w:t>南通市人力资源和社会保障局</w:t>
                      </w:r>
                    </w:p>
                    <w:p>
                      <w:pPr>
                        <w:keepNext w:val="0"/>
                        <w:keepLines w:val="0"/>
                        <w:pageBreakBefore w:val="0"/>
                        <w:widowControl w:val="0"/>
                        <w:kinsoku/>
                        <w:wordWrap/>
                        <w:overflowPunct/>
                        <w:topLinePunct w:val="0"/>
                        <w:bidi w:val="0"/>
                        <w:adjustRightInd/>
                        <w:snapToGrid/>
                        <w:spacing w:line="1000" w:lineRule="exact"/>
                        <w:jc w:val="distribute"/>
                        <w:textAlignment w:val="auto"/>
                        <w:rPr>
                          <w:rFonts w:ascii="方正小标宋_GBK" w:eastAsia="方正小标宋_GBK" w:hint="eastAsia"/>
                          <w:bCs/>
                          <w:color w:val="0C0C0C"/>
                          <w:sz w:val="68"/>
                          <w:szCs w:val="68"/>
                          <w:lang w:val="en-US" w:eastAsia="zh-CN"/>
                        </w:rPr>
                      </w:pPr>
                      <w:r>
                        <w:rPr>
                          <w:rFonts w:ascii="方正小标宋_GBK" w:eastAsia="方正小标宋_GBK" w:hint="eastAsia"/>
                          <w:bCs/>
                          <w:color w:val="0C0C0C"/>
                          <w:sz w:val="68"/>
                          <w:szCs w:val="68"/>
                          <w:lang w:val="en-US" w:eastAsia="zh-CN"/>
                        </w:rPr>
                        <w:t xml:space="preserve">南通市自然资源和规划局      </w:t>
                      </w:r>
                    </w:p>
                    <w:p>
                      <w:pPr>
                        <w:keepNext w:val="0"/>
                        <w:keepLines w:val="0"/>
                        <w:pageBreakBefore w:val="0"/>
                        <w:widowControl w:val="0"/>
                        <w:kinsoku/>
                        <w:wordWrap/>
                        <w:overflowPunct/>
                        <w:topLinePunct w:val="0"/>
                        <w:bidi w:val="0"/>
                        <w:adjustRightInd/>
                        <w:snapToGrid/>
                        <w:spacing w:line="1000" w:lineRule="exact"/>
                        <w:jc w:val="distribute"/>
                        <w:textAlignment w:val="auto"/>
                        <w:rPr>
                          <w:rFonts w:ascii="方正小标宋_GBK" w:eastAsia="方正小标宋_GBK" w:hint="eastAsia"/>
                          <w:bCs/>
                          <w:color w:val="0C0C0C"/>
                          <w:sz w:val="68"/>
                          <w:szCs w:val="68"/>
                          <w:lang w:val="en-US" w:eastAsia="zh-CN"/>
                        </w:rPr>
                      </w:pPr>
                      <w:r>
                        <w:rPr>
                          <w:rFonts w:ascii="方正小标宋_GBK" w:eastAsia="方正小标宋_GBK" w:hint="eastAsia"/>
                          <w:bCs/>
                          <w:color w:val="0C0C0C"/>
                          <w:sz w:val="68"/>
                          <w:szCs w:val="68"/>
                          <w:lang w:val="en-US" w:eastAsia="zh-CN"/>
                        </w:rPr>
                        <w:t>中国人民银行南通市分行</w:t>
                      </w:r>
                    </w:p>
                    <w:p>
                      <w:pPr>
                        <w:keepNext w:val="0"/>
                        <w:keepLines w:val="0"/>
                        <w:pageBreakBefore w:val="0"/>
                        <w:widowControl w:val="0"/>
                        <w:kinsoku/>
                        <w:wordWrap/>
                        <w:overflowPunct/>
                        <w:topLinePunct w:val="0"/>
                        <w:bidi w:val="0"/>
                        <w:adjustRightInd/>
                        <w:snapToGrid/>
                        <w:spacing w:line="1000" w:lineRule="exact"/>
                        <w:jc w:val="distribute"/>
                        <w:textAlignment w:val="auto"/>
                        <w:rPr>
                          <w:rFonts w:ascii="方正小标宋_GBK" w:eastAsia="方正小标宋_GBK"/>
                          <w:bCs/>
                          <w:color w:val="0C0C0C"/>
                          <w:spacing w:val="0"/>
                          <w:w w:val="66"/>
                          <w:sz w:val="68"/>
                          <w:szCs w:val="68"/>
                          <w:lang w:val="en-US" w:eastAsia="zh-CN"/>
                        </w:rPr>
                      </w:pPr>
                      <w:r>
                        <w:rPr>
                          <w:rFonts w:ascii="方正小标宋_GBK" w:eastAsia="方正小标宋_GBK" w:hint="eastAsia"/>
                          <w:bCs/>
                          <w:color w:val="0C0C0C"/>
                          <w:spacing w:val="0"/>
                          <w:w w:val="66"/>
                          <w:sz w:val="68"/>
                          <w:szCs w:val="68"/>
                          <w:lang w:val="en-US" w:eastAsia="zh-CN"/>
                        </w:rPr>
                        <w:t>国家金融监督管理总局南通监管分局</w:t>
                      </w:r>
                    </w:p>
                    <w:p>
                      <w:pPr>
                        <w:keepNext w:val="0"/>
                        <w:keepLines w:val="0"/>
                        <w:pageBreakBefore w:val="0"/>
                        <w:widowControl w:val="0"/>
                        <w:kinsoku/>
                        <w:wordWrap/>
                        <w:overflowPunct/>
                        <w:topLinePunct w:val="0"/>
                        <w:bidi w:val="0"/>
                        <w:adjustRightInd/>
                        <w:snapToGrid/>
                        <w:spacing w:line="1000" w:lineRule="exact"/>
                        <w:jc w:val="distribute"/>
                        <w:textAlignment w:val="auto"/>
                        <w:rPr>
                          <w:rFonts w:ascii="方正小标宋_GBK" w:eastAsia="方正小标宋_GBK"/>
                          <w:bCs/>
                          <w:color w:val="0C0C0C"/>
                          <w:w w:val="90"/>
                          <w:sz w:val="68"/>
                          <w:szCs w:val="68"/>
                          <w:lang w:val="en-US" w:eastAsia="zh-CN"/>
                        </w:rPr>
                      </w:pPr>
                      <w:r>
                        <w:rPr>
                          <w:rFonts w:ascii="方正小标宋_GBK" w:eastAsia="方正小标宋_GBK" w:hint="eastAsia"/>
                          <w:bCs/>
                          <w:color w:val="0C0C0C"/>
                          <w:w w:val="90"/>
                          <w:sz w:val="68"/>
                          <w:szCs w:val="68"/>
                          <w:lang w:val="en-US" w:eastAsia="zh-CN"/>
                        </w:rPr>
                        <w:t>南通市住房公积金管理中心</w:t>
                      </w:r>
                    </w:p>
                    <w:p>
                      <w:pPr>
                        <w:keepNext w:val="0"/>
                        <w:keepLines w:val="0"/>
                        <w:pageBreakBefore w:val="0"/>
                        <w:widowControl w:val="0"/>
                        <w:kinsoku/>
                        <w:wordWrap/>
                        <w:overflowPunct/>
                        <w:topLinePunct w:val="0"/>
                        <w:bidi w:val="0"/>
                        <w:adjustRightInd/>
                        <w:snapToGrid/>
                        <w:spacing w:line="1000" w:lineRule="exact"/>
                        <w:jc w:val="distribute"/>
                        <w:textAlignment w:val="auto"/>
                        <w:rPr>
                          <w:rFonts w:hint="eastAsia"/>
                          <w:color w:val="0C0C0C"/>
                          <w:kern w:val="32"/>
                          <w:lang w:val="en-US" w:eastAsia="zh-CN"/>
                        </w:rPr>
                      </w:pPr>
                    </w:p>
                    <w:p>
                      <w:pPr>
                        <w:spacing w:line="560" w:lineRule="exact"/>
                        <w:rPr>
                          <w:rFonts w:ascii="方正小标宋_GBK" w:eastAsia="方正小标宋_GBK" w:hint="eastAsia"/>
                          <w:bCs/>
                          <w:color w:val="0C0C0C"/>
                          <w:sz w:val="68"/>
                          <w:szCs w:val="68"/>
                        </w:rPr>
                      </w:pPr>
                    </w:p>
                    <w:p>
                      <w:pPr>
                        <w:rPr>
                          <w:rFonts w:ascii="方正小标宋_GBK" w:eastAsia="方正小标宋_GBK" w:hint="eastAsia"/>
                          <w:bCs/>
                          <w:color w:val="0C0C0C"/>
                          <w:sz w:val="68"/>
                          <w:szCs w:val="68"/>
                        </w:rPr>
                      </w:pPr>
                    </w:p>
                    <w:p>
                      <w:pPr>
                        <w:rPr>
                          <w:rFonts w:ascii="方正小标宋_GBK" w:eastAsia="方正小标宋_GBK" w:hint="eastAsia"/>
                          <w:bCs/>
                          <w:color w:val="0C0C0C"/>
                          <w:sz w:val="68"/>
                          <w:szCs w:val="68"/>
                        </w:rPr>
                      </w:pPr>
                    </w:p>
                  </w:txbxContent>
                </v:textbox>
              </v:shape>
            </w:pict>
          </mc:Fallback>
        </mc:AlternateContent>
      </w:r>
    </w:p>
    <w:p>
      <w:pPr>
        <w:pageBreakBefore w:val="0"/>
        <w:widowControl w:val="0"/>
        <w:kinsoku/>
        <w:wordWrap/>
        <w:overflowPunct/>
        <w:topLinePunct w:val="0"/>
        <w:autoSpaceDE/>
        <w:autoSpaceDN/>
        <w:bidi w:val="0"/>
        <w:adjustRightInd/>
        <w:snapToGrid/>
        <w:spacing w:line="590" w:lineRule="exact"/>
        <w:jc w:val="center"/>
        <w:textAlignment w:val="auto"/>
        <w:rPr>
          <w:rFonts w:ascii="方正小标宋_GBK" w:eastAsia="方正小标宋_GBK" w:cs="方正小标宋_GBK" w:hint="eastAsia"/>
          <w:i w:val="0"/>
          <w:iCs w:val="0"/>
          <w:caps w:val="0"/>
          <w:smallCaps w:val="0"/>
          <w:color w:val="auto"/>
          <w:spacing w:val="0"/>
          <w:sz w:val="44"/>
          <w:szCs w:val="44"/>
          <w:shd w:val="clear" w:color="auto" w:fill="FFFFFF"/>
        </w:rPr>
      </w:pPr>
    </w:p>
    <w:p>
      <w:pPr>
        <w:pageBreakBefore w:val="0"/>
        <w:widowControl w:val="0"/>
        <w:kinsoku/>
        <w:wordWrap/>
        <w:overflowPunct/>
        <w:topLinePunct w:val="0"/>
        <w:autoSpaceDE/>
        <w:autoSpaceDN/>
        <w:bidi w:val="0"/>
        <w:adjustRightInd/>
        <w:snapToGrid/>
        <w:spacing w:line="590" w:lineRule="exact"/>
        <w:jc w:val="center"/>
        <w:textAlignment w:val="auto"/>
        <w:rPr>
          <w:rFonts w:ascii="方正小标宋_GBK" w:eastAsia="方正小标宋_GBK" w:cs="方正小标宋_GBK" w:hint="eastAsia"/>
          <w:i w:val="0"/>
          <w:iCs w:val="0"/>
          <w:caps w:val="0"/>
          <w:smallCaps w:val="0"/>
          <w:color w:val="auto"/>
          <w:spacing w:val="0"/>
          <w:sz w:val="44"/>
          <w:szCs w:val="44"/>
          <w:shd w:val="clear" w:color="auto" w:fill="FFFFFF"/>
        </w:rPr>
      </w:pPr>
    </w:p>
    <w:p>
      <w:pPr>
        <w:pageBreakBefore w:val="0"/>
        <w:widowControl w:val="0"/>
        <w:kinsoku/>
        <w:wordWrap/>
        <w:overflowPunct/>
        <w:topLinePunct w:val="0"/>
        <w:autoSpaceDE/>
        <w:autoSpaceDN/>
        <w:bidi w:val="0"/>
        <w:adjustRightInd/>
        <w:snapToGrid/>
        <w:spacing w:line="590" w:lineRule="exact"/>
        <w:jc w:val="center"/>
        <w:textAlignment w:val="auto"/>
        <w:rPr>
          <w:rFonts w:ascii="方正小标宋_GBK" w:eastAsia="方正小标宋_GBK" w:cs="方正小标宋_GBK" w:hint="eastAsia"/>
          <w:i w:val="0"/>
          <w:iCs w:val="0"/>
          <w:caps w:val="0"/>
          <w:smallCaps w:val="0"/>
          <w:color w:val="auto"/>
          <w:spacing w:val="0"/>
          <w:sz w:val="44"/>
          <w:szCs w:val="44"/>
          <w:shd w:val="clear" w:color="auto" w:fill="FFFFFF"/>
        </w:rPr>
      </w:pPr>
    </w:p>
    <w:p>
      <w:pPr>
        <w:pageBreakBefore w:val="0"/>
        <w:widowControl w:val="0"/>
        <w:kinsoku/>
        <w:wordWrap/>
        <w:overflowPunct/>
        <w:topLinePunct w:val="0"/>
        <w:autoSpaceDE/>
        <w:autoSpaceDN/>
        <w:bidi w:val="0"/>
        <w:adjustRightInd/>
        <w:snapToGrid/>
        <w:spacing w:line="590" w:lineRule="exact"/>
        <w:jc w:val="center"/>
        <w:textAlignment w:val="auto"/>
        <w:rPr>
          <w:rFonts w:ascii="方正小标宋_GBK" w:eastAsia="方正小标宋_GBK" w:cs="方正小标宋_GBK" w:hint="eastAsia"/>
          <w:i w:val="0"/>
          <w:iCs w:val="0"/>
          <w:caps w:val="0"/>
          <w:smallCaps w:val="0"/>
          <w:color w:val="auto"/>
          <w:spacing w:val="0"/>
          <w:sz w:val="44"/>
          <w:szCs w:val="44"/>
          <w:shd w:val="clear" w:color="auto" w:fill="FFFFFF"/>
        </w:rPr>
      </w:pPr>
    </w:p>
    <w:p>
      <w:pPr>
        <w:pageBreakBefore w:val="0"/>
        <w:widowControl w:val="0"/>
        <w:kinsoku/>
        <w:wordWrap/>
        <w:overflowPunct/>
        <w:topLinePunct w:val="0"/>
        <w:autoSpaceDE/>
        <w:autoSpaceDN/>
        <w:bidi w:val="0"/>
        <w:adjustRightInd/>
        <w:snapToGrid/>
        <w:spacing w:line="590" w:lineRule="exact"/>
        <w:jc w:val="center"/>
        <w:textAlignment w:val="auto"/>
        <w:rPr>
          <w:rFonts w:ascii="方正小标宋_GBK" w:eastAsia="方正小标宋_GBK" w:cs="方正小标宋_GBK" w:hint="eastAsia"/>
          <w:i w:val="0"/>
          <w:iCs w:val="0"/>
          <w:caps w:val="0"/>
          <w:smallCaps w:val="0"/>
          <w:color w:val="auto"/>
          <w:spacing w:val="0"/>
          <w:sz w:val="44"/>
          <w:szCs w:val="44"/>
          <w:shd w:val="clear" w:color="auto" w:fill="FFFFFF"/>
        </w:rPr>
      </w:pPr>
      <w:r>
        <w:rPr>
          <w:sz w:val="44"/>
        </w:rPr>
        <mc:AlternateContent>
          <mc:Choice Requires="wps">
            <w:drawing>
              <wp:anchor distT="0" distB="0" distL="114298" distR="114298" simplePos="0" relativeHeight="24" behindDoc="0" locked="0" layoutInCell="1" hidden="0" allowOverlap="1">
                <wp:simplePos x="0" y="0"/>
                <wp:positionH relativeFrom="column">
                  <wp:posOffset>4960620</wp:posOffset>
                </wp:positionH>
                <wp:positionV relativeFrom="paragraph">
                  <wp:posOffset>157480</wp:posOffset>
                </wp:positionV>
                <wp:extent cx="1171575" cy="971550"/>
                <wp:effectExtent l="0" t="0" r="0" b="0"/>
                <wp:wrapNone/>
                <wp:docPr id="10" name="文本框 2"/>
                <wp:cNvGraphicFramePr>
                  <a:graphicFrameLocks noChangeAspect="0"/>
                </wp:cNvGraphicFramePr>
                <a:graphic>
                  <a:graphicData uri="http://schemas.microsoft.com/office/word/2010/wordprocessingShape">
                    <wps:wsp>
                      <wps:cNvSpPr/>
                      <wps:spPr>
                        <a:xfrm rot="0">
                          <a:off x="0" y="0"/>
                          <a:ext cx="1171575" cy="971550"/>
                        </a:xfrm>
                        <a:prstGeom prst="rect"/>
                        <a:solidFill>
                          <a:srgbClr val="FFFFFF"/>
                        </a:solidFill>
                        <a:ln w="6350" cmpd="sng" cap="flat">
                          <a:noFill/>
                          <a:prstDash val="solid"/>
                          <a:round/>
                        </a:ln>
                      </wps:spPr>
                      <wps:txbx id="11">
                        <w:txbxContent>
                          <w:p>
                            <w:pPr>
                              <w:rPr>
                                <w:sz w:val="72"/>
                                <w:szCs w:val="72"/>
                              </w:rPr>
                            </w:pPr>
                            <w:r>
                              <w:rPr>
                                <w:rFonts w:ascii="方正小标宋_GBK" w:eastAsia="方正小标宋_GBK" w:hint="eastAsia"/>
                                <w:bCs/>
                                <w:color w:val="0C0C0C"/>
                                <w:sz w:val="72"/>
                                <w:szCs w:val="72"/>
                              </w:rPr>
                              <w:t>文件</w:t>
                            </w:r>
                          </w:p>
                          <w:p/>
                        </w:txbxContent>
                      </wps:txbx>
                      <wps:bodyPr vert="horz" wrap="square" lIns="91440" tIns="45720" rIns="91440" bIns="45720" anchor="t" anchorCtr="0" upright="0">
                        <a:noAutofit/>
                      </wps:bodyPr>
                    </wps:wsp>
                  </a:graphicData>
                </a:graphic>
              </wp:anchor>
            </w:drawing>
          </mc:Choice>
          <mc:Fallback>
            <w:pict>
              <v:shape type="#_x0000_t202" id="文本框 2 12" o:spid="_x0000_s12" fillcolor="#FFFFFF" stroked="f" strokeweight="0.5pt" style="position:absolute;margin-left:390.6pt;margin-top:12.4pt;width:92.250015pt;height:76.5pt;z-index:24;mso-position-horizontal:absolute;mso-position-vertical:absolute;mso-wrap-distance-left:8.999863pt;mso-wrap-distance-right:8.999863pt;mso-wrap-style:square;">
                <v:stroke color="#000000"/>
                <v:textbox id="849" inset="2.54mm,1.27mm,2.54mm,1.27mm" o:insetmode="custom" style="layout-flow:horizontal;v-text-anchor:top;">
                  <w:txbxContent>
                    <w:p>
                      <w:pPr>
                        <w:rPr>
                          <w:sz w:val="72"/>
                          <w:szCs w:val="72"/>
                        </w:rPr>
                      </w:pPr>
                      <w:r>
                        <w:rPr>
                          <w:rFonts w:ascii="方正小标宋_GBK" w:eastAsia="方正小标宋_GBK" w:hint="eastAsia"/>
                          <w:bCs/>
                          <w:color w:val="0C0C0C"/>
                          <w:sz w:val="72"/>
                          <w:szCs w:val="72"/>
                        </w:rPr>
                        <w:t>文件</w:t>
                      </w:r>
                    </w:p>
                    <w:p/>
                  </w:txbxContent>
                </v:textbox>
              </v:shape>
            </w:pict>
          </mc:Fallback>
        </mc:AlternateContent>
      </w:r>
    </w:p>
    <w:p>
      <w:pPr>
        <w:pageBreakBefore w:val="0"/>
        <w:widowControl w:val="0"/>
        <w:kinsoku/>
        <w:wordWrap/>
        <w:overflowPunct/>
        <w:topLinePunct w:val="0"/>
        <w:autoSpaceDE/>
        <w:autoSpaceDN/>
        <w:bidi w:val="0"/>
        <w:adjustRightInd/>
        <w:snapToGrid/>
        <w:spacing w:line="590" w:lineRule="exact"/>
        <w:jc w:val="center"/>
        <w:textAlignment w:val="auto"/>
        <w:rPr>
          <w:rFonts w:ascii="方正小标宋_GBK" w:eastAsia="方正小标宋_GBK" w:cs="方正小标宋_GBK" w:hint="eastAsia"/>
          <w:i w:val="0"/>
          <w:iCs w:val="0"/>
          <w:caps w:val="0"/>
          <w:smallCaps w:val="0"/>
          <w:color w:val="auto"/>
          <w:spacing w:val="0"/>
          <w:sz w:val="44"/>
          <w:szCs w:val="44"/>
          <w:shd w:val="clear" w:color="auto" w:fill="FFFFFF"/>
        </w:rPr>
      </w:pPr>
    </w:p>
    <w:p>
      <w:pPr>
        <w:pageBreakBefore w:val="0"/>
        <w:widowControl w:val="0"/>
        <w:kinsoku/>
        <w:wordWrap/>
        <w:overflowPunct/>
        <w:topLinePunct w:val="0"/>
        <w:autoSpaceDE/>
        <w:autoSpaceDN/>
        <w:bidi w:val="0"/>
        <w:adjustRightInd/>
        <w:snapToGrid/>
        <w:spacing w:line="590" w:lineRule="exact"/>
        <w:jc w:val="center"/>
        <w:textAlignment w:val="auto"/>
        <w:rPr>
          <w:rFonts w:ascii="方正小标宋_GBK" w:eastAsia="方正小标宋_GBK" w:cs="方正小标宋_GBK" w:hint="eastAsia"/>
          <w:i w:val="0"/>
          <w:iCs w:val="0"/>
          <w:caps w:val="0"/>
          <w:smallCaps w:val="0"/>
          <w:color w:val="auto"/>
          <w:spacing w:val="0"/>
          <w:sz w:val="44"/>
          <w:szCs w:val="44"/>
          <w:shd w:val="clear" w:color="auto" w:fill="FFFFFF"/>
        </w:rPr>
      </w:pPr>
    </w:p>
    <w:p>
      <w:pPr>
        <w:pageBreakBefore w:val="0"/>
        <w:widowControl w:val="0"/>
        <w:kinsoku/>
        <w:wordWrap/>
        <w:overflowPunct/>
        <w:topLinePunct w:val="0"/>
        <w:autoSpaceDE/>
        <w:autoSpaceDN/>
        <w:bidi w:val="0"/>
        <w:adjustRightInd/>
        <w:snapToGrid/>
        <w:spacing w:line="590" w:lineRule="exact"/>
        <w:jc w:val="center"/>
        <w:textAlignment w:val="auto"/>
        <w:rPr>
          <w:rFonts w:ascii="方正小标宋_GBK" w:eastAsia="方正小标宋_GBK" w:cs="方正小标宋_GBK" w:hint="eastAsia"/>
          <w:i w:val="0"/>
          <w:iCs w:val="0"/>
          <w:caps w:val="0"/>
          <w:smallCaps w:val="0"/>
          <w:color w:val="auto"/>
          <w:spacing w:val="0"/>
          <w:sz w:val="44"/>
          <w:szCs w:val="44"/>
          <w:shd w:val="clear" w:color="auto" w:fill="FFFFFF"/>
        </w:rPr>
      </w:pPr>
    </w:p>
    <w:p>
      <w:pPr>
        <w:pageBreakBefore w:val="0"/>
        <w:widowControl w:val="0"/>
        <w:kinsoku/>
        <w:wordWrap/>
        <w:overflowPunct/>
        <w:topLinePunct w:val="0"/>
        <w:autoSpaceDE/>
        <w:autoSpaceDN/>
        <w:bidi w:val="0"/>
        <w:adjustRightInd/>
        <w:snapToGrid/>
        <w:spacing w:line="590" w:lineRule="exact"/>
        <w:jc w:val="center"/>
        <w:textAlignment w:val="auto"/>
        <w:rPr>
          <w:rFonts w:ascii="方正小标宋_GBK" w:eastAsia="方正小标宋_GBK" w:cs="方正小标宋_GBK" w:hint="eastAsia"/>
          <w:i w:val="0"/>
          <w:iCs w:val="0"/>
          <w:caps w:val="0"/>
          <w:smallCaps w:val="0"/>
          <w:color w:val="auto"/>
          <w:spacing w:val="0"/>
          <w:sz w:val="44"/>
          <w:szCs w:val="44"/>
          <w:shd w:val="clear" w:color="auto" w:fill="FFFFFF"/>
        </w:rPr>
      </w:pPr>
    </w:p>
    <w:p>
      <w:pPr>
        <w:pageBreakBefore w:val="0"/>
        <w:widowControl w:val="0"/>
        <w:kinsoku/>
        <w:wordWrap/>
        <w:overflowPunct/>
        <w:topLinePunct w:val="0"/>
        <w:autoSpaceDE/>
        <w:autoSpaceDN/>
        <w:bidi w:val="0"/>
        <w:adjustRightInd/>
        <w:snapToGrid/>
        <w:spacing w:line="590" w:lineRule="exact"/>
        <w:jc w:val="center"/>
        <w:textAlignment w:val="auto"/>
        <w:rPr>
          <w:rFonts w:ascii="方正小标宋_GBK" w:eastAsia="方正小标宋_GBK" w:cs="方正小标宋_GBK" w:hint="eastAsia"/>
          <w:i w:val="0"/>
          <w:iCs w:val="0"/>
          <w:caps w:val="0"/>
          <w:smallCaps w:val="0"/>
          <w:color w:val="auto"/>
          <w:spacing w:val="0"/>
          <w:sz w:val="44"/>
          <w:szCs w:val="44"/>
          <w:shd w:val="clear" w:color="auto" w:fill="FFFFFF"/>
        </w:rPr>
      </w:pPr>
    </w:p>
    <w:p>
      <w:pPr>
        <w:pageBreakBefore w:val="0"/>
        <w:widowControl w:val="0"/>
        <w:kinsoku/>
        <w:wordWrap/>
        <w:overflowPunct/>
        <w:topLinePunct w:val="0"/>
        <w:autoSpaceDE/>
        <w:autoSpaceDN/>
        <w:bidi w:val="0"/>
        <w:adjustRightInd/>
        <w:snapToGrid/>
        <w:spacing w:line="590" w:lineRule="exact"/>
        <w:jc w:val="center"/>
        <w:textAlignment w:val="auto"/>
        <w:rPr>
          <w:rFonts w:ascii="方正小标宋_GBK" w:eastAsia="方正小标宋_GBK" w:cs="方正小标宋_GBK" w:hint="eastAsia"/>
          <w:i w:val="0"/>
          <w:iCs w:val="0"/>
          <w:caps w:val="0"/>
          <w:smallCaps w:val="0"/>
          <w:color w:val="auto"/>
          <w:spacing w:val="0"/>
          <w:sz w:val="44"/>
          <w:szCs w:val="44"/>
          <w:shd w:val="clear" w:color="auto" w:fill="FFFFFF"/>
        </w:rPr>
      </w:pPr>
    </w:p>
    <w:p>
      <w:pPr>
        <w:pStyle w:val="15"/>
        <w:keepNext w:val="0"/>
        <w:keepLines w:val="0"/>
        <w:pageBreakBefore w:val="0"/>
        <w:widowControl/>
        <w:suppressLineNumbers w:val="0"/>
        <w:kinsoku w:val="0"/>
        <w:wordWrap/>
        <w:topLinePunct w:val="0"/>
        <w:autoSpaceDE w:val="0"/>
        <w:autoSpaceDN w:val="0"/>
        <w:bidi w:val="0"/>
        <w:spacing w:line="520" w:lineRule="exact"/>
        <w:textAlignment w:val="auto"/>
        <w:rPr>
          <w:rFonts w:ascii="方正小标宋_GBK" w:eastAsia="方正小标宋_GBK" w:hint="eastAsia"/>
          <w:szCs w:val="44"/>
        </w:rPr>
      </w:pPr>
    </w:p>
    <w:p>
      <w:pPr>
        <w:keepNext w:val="0"/>
        <w:keepLines w:val="0"/>
        <w:pageBreakBefore w:val="0"/>
        <w:widowControl w:val="0"/>
        <w:kinsoku/>
        <w:wordWrap/>
        <w:overflowPunct w:val="0"/>
        <w:topLinePunct w:val="0"/>
        <w:autoSpaceDE/>
        <w:autoSpaceDN/>
        <w:bidi w:val="0"/>
        <w:adjustRightInd/>
        <w:snapToGrid/>
        <w:spacing w:line="520" w:lineRule="exact"/>
        <w:jc w:val="center"/>
        <w:textAlignment w:val="auto"/>
        <w:rPr>
          <w:rFonts w:ascii="方正仿宋_GBK" w:eastAsia="方正仿宋_GBK" w:cs="仿宋_GB2312" w:hint="eastAsia"/>
          <w:sz w:val="32"/>
          <w:szCs w:val="32"/>
          <w:lang w:bidi="ar-SA"/>
        </w:rPr>
      </w:pPr>
    </w:p>
    <w:p>
      <w:pPr>
        <w:keepNext w:val="0"/>
        <w:keepLines w:val="0"/>
        <w:pageBreakBefore w:val="0"/>
        <w:widowControl w:val="0"/>
        <w:wordWrap/>
        <w:overflowPunct w:val="0"/>
        <w:topLinePunct w:val="0"/>
        <w:bidi w:val="0"/>
        <w:spacing w:line="520" w:lineRule="exact"/>
        <w:jc w:val="center"/>
        <w:textAlignment w:val="auto"/>
        <w:rPr>
          <w:rFonts w:ascii="方正仿宋_GBK" w:eastAsia="方正仿宋_GBK" w:cs="仿宋_GB2312" w:hint="eastAsia"/>
          <w:sz w:val="32"/>
          <w:szCs w:val="32"/>
          <w:lang w:bidi="ar-SA"/>
        </w:rPr>
      </w:pPr>
    </w:p>
    <w:p>
      <w:pPr>
        <w:keepNext w:val="0"/>
        <w:keepLines w:val="0"/>
        <w:pageBreakBefore w:val="0"/>
        <w:widowControl w:val="0"/>
        <w:wordWrap/>
        <w:overflowPunct w:val="0"/>
        <w:topLinePunct w:val="0"/>
        <w:bidi w:val="0"/>
        <w:spacing w:line="520" w:lineRule="exact"/>
        <w:jc w:val="center"/>
        <w:textAlignment w:val="auto"/>
        <w:rPr>
          <w:rFonts w:ascii="方正仿宋_GBK" w:eastAsia="方正仿宋_GBK" w:cs="仿宋_GB2312" w:hint="eastAsia"/>
          <w:sz w:val="32"/>
          <w:szCs w:val="32"/>
          <w:lang w:bidi="ar-SA"/>
        </w:rPr>
      </w:pPr>
      <w:r>
        <w:rPr>
          <w:rFonts w:ascii="方正仿宋_GBK" w:eastAsia="方正仿宋_GBK" w:cs="仿宋_GB2312" w:hint="eastAsia"/>
          <w:sz w:val="32"/>
          <w:szCs w:val="32"/>
          <w:lang w:bidi="ar-SA"/>
        </w:rPr>
        <w:t>通住建</w:t>
      </w:r>
      <w:r>
        <w:rPr>
          <w:rFonts w:ascii="方正仿宋_GBK" w:cs="仿宋_GB2312" w:hint="eastAsia"/>
          <w:sz w:val="32"/>
          <w:szCs w:val="32"/>
          <w:lang w:eastAsia="zh-CN" w:bidi="ar-SA"/>
        </w:rPr>
        <w:t>房</w:t>
      </w:r>
      <w:r>
        <w:rPr>
          <w:rFonts w:ascii="方正仿宋_GBK" w:eastAsia="方正仿宋_GBK" w:cs="仿宋_GB2312" w:hint="eastAsia"/>
          <w:sz w:val="32"/>
          <w:szCs w:val="32"/>
          <w:lang w:bidi="ar-SA"/>
        </w:rPr>
        <w:t>〔202</w:t>
      </w:r>
      <w:r>
        <w:rPr>
          <w:rFonts w:ascii="方正仿宋_GBK" w:cs="仿宋_GB2312" w:hint="eastAsia"/>
          <w:sz w:val="32"/>
          <w:szCs w:val="32"/>
          <w:lang w:val="en-US" w:eastAsia="zh-CN" w:bidi="ar-SA"/>
        </w:rPr>
        <w:t>5</w:t>
      </w:r>
      <w:r>
        <w:rPr>
          <w:rFonts w:ascii="方正仿宋_GBK" w:eastAsia="方正仿宋_GBK" w:cs="仿宋_GB2312" w:hint="eastAsia"/>
          <w:sz w:val="32"/>
          <w:szCs w:val="32"/>
          <w:lang w:bidi="ar-SA"/>
        </w:rPr>
        <w:t>〕</w:t>
      </w:r>
      <w:r>
        <w:rPr>
          <w:rFonts w:ascii="方正仿宋_GBK" w:cs="仿宋_GB2312" w:hint="eastAsia"/>
          <w:sz w:val="32"/>
          <w:szCs w:val="32"/>
          <w:lang w:val="en-US" w:eastAsia="zh-CN" w:bidi="ar-SA"/>
        </w:rPr>
        <w:t>79</w:t>
      </w:r>
      <w:r>
        <w:rPr>
          <w:rFonts w:ascii="方正仿宋_GBK" w:eastAsia="方正仿宋_GBK" w:cs="仿宋_GB2312" w:hint="eastAsia"/>
          <w:sz w:val="32"/>
          <w:szCs w:val="32"/>
          <w:lang w:bidi="ar-SA"/>
        </w:rPr>
        <w:t>号</w:t>
      </w:r>
    </w:p>
    <w:p>
      <w:pPr>
        <w:pStyle w:val="15"/>
        <w:keepNext w:val="0"/>
        <w:keepLines w:val="0"/>
        <w:pageBreakBefore w:val="0"/>
        <w:widowControl/>
        <w:suppressLineNumbers w:val="0"/>
        <w:kinsoku w:val="0"/>
        <w:wordWrap/>
        <w:topLinePunct w:val="0"/>
        <w:autoSpaceDE w:val="0"/>
        <w:autoSpaceDN w:val="0"/>
        <w:bidi w:val="0"/>
        <w:spacing w:line="520" w:lineRule="exact"/>
        <w:textAlignment w:val="auto"/>
        <w:rPr>
          <w:rFonts w:ascii="方正小标宋_GBK" w:eastAsia="方正小标宋_GBK" w:hint="eastAsia"/>
          <w:szCs w:val="44"/>
        </w:rPr>
      </w:pPr>
      <w:r>
        <w:rPr>
          <w:rFonts w:eastAsia="方正仿宋_GBK" w:cs="仿宋_GB2312"/>
          <w:sz w:val="32"/>
          <w:szCs w:val="32"/>
          <w:lang w:bidi="ar-SA"/>
        </w:rPr>
        <mc:AlternateContent>
          <mc:Choice Requires="wps">
            <w:drawing>
              <wp:anchor distT="0" distB="0" distL="114298" distR="114298" simplePos="0" relativeHeight="26" behindDoc="0" locked="0" layoutInCell="0" hidden="0" allowOverlap="1">
                <wp:simplePos x="0" y="0"/>
                <wp:positionH relativeFrom="column">
                  <wp:posOffset>-189864</wp:posOffset>
                </wp:positionH>
                <wp:positionV relativeFrom="paragraph">
                  <wp:posOffset>161290</wp:posOffset>
                </wp:positionV>
                <wp:extent cx="5664834" cy="952"/>
                <wp:effectExtent l="0" t="0" r="0" b="0"/>
                <wp:wrapNone/>
                <wp:docPr id="13" name="直接连接符 3"/>
                <wp:cNvGraphicFramePr>
                  <a:graphicFrameLocks noChangeAspect="0"/>
                </wp:cNvGraphicFramePr>
                <a:graphic>
                  <a:graphicData uri="http://schemas.microsoft.com/office/word/2010/wordprocessingShape">
                    <wps:wsp>
                      <wps:cNvSpPr/>
                      <wps:spPr>
                        <a:xfrm rot="0">
                          <a:off x="0" y="0"/>
                          <a:ext cx="5664834" cy="952"/>
                        </a:xfrm>
                        <a:prstGeom prst="line"/>
                        <a:noFill/>
                        <a:ln w="254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3 14" o:spid="_x0000_s14" from="-14.949999pt,12.700001pt" to="431.09998pt,12.775pt" filled="f" stroked="t" strokeweight="2.0pt" o:allowincell="f" style="position:absolute;z-index:26;mso-position-horizontal:absolute;mso-position-vertical:absolute;mso-wrap-distance-left:8.999863pt;mso-wrap-distance-right:8.999863pt;visibility:visible;">
                <v:stroke color="#000000"/>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方正小标宋_GBK" w:eastAsia="方正小标宋_GBK" w:cs="方正小标宋_GBK" w:hint="eastAsia"/>
          <w:i w:val="0"/>
          <w:iCs w:val="0"/>
          <w:caps w:val="0"/>
          <w:smallCaps w:val="0"/>
          <w:color w:val="auto"/>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小标宋_GBK" w:eastAsia="方正小标宋_GBK" w:cs="方正小标宋_GBK" w:hint="eastAsia"/>
          <w:i w:val="0"/>
          <w:iCs w:val="0"/>
          <w:caps w:val="0"/>
          <w:smallCaps w:val="0"/>
          <w:color w:val="auto"/>
          <w:spacing w:val="0"/>
          <w:sz w:val="44"/>
          <w:szCs w:val="44"/>
          <w:shd w:val="clear" w:color="auto" w:fill="FFFFFF"/>
        </w:rPr>
      </w:pPr>
      <w:r>
        <w:rPr>
          <w:rFonts w:ascii="方正小标宋_GBK" w:eastAsia="方正小标宋_GBK" w:cs="方正小标宋_GBK" w:hint="eastAsia"/>
          <w:i w:val="0"/>
          <w:iCs w:val="0"/>
          <w:caps w:val="0"/>
          <w:smallCaps w:val="0"/>
          <w:color w:val="auto"/>
          <w:spacing w:val="0"/>
          <w:sz w:val="44"/>
          <w:szCs w:val="44"/>
          <w:shd w:val="clear" w:color="auto" w:fill="FFFFFF"/>
        </w:rPr>
        <w:t>关于促进</w:t>
      </w:r>
      <w:r>
        <w:rPr>
          <w:rFonts w:ascii="方正小标宋_GBK" w:eastAsia="方正小标宋_GBK" w:cs="方正小标宋_GBK" w:hint="eastAsia"/>
          <w:i w:val="0"/>
          <w:iCs w:val="0"/>
          <w:caps w:val="0"/>
          <w:smallCaps w:val="0"/>
          <w:color w:val="auto"/>
          <w:spacing w:val="0"/>
          <w:sz w:val="44"/>
          <w:szCs w:val="44"/>
          <w:shd w:val="clear" w:color="auto" w:fill="FFFFFF"/>
          <w:lang w:val="en-US" w:eastAsia="zh-CN"/>
        </w:rPr>
        <w:t>全市</w:t>
      </w:r>
      <w:r>
        <w:rPr>
          <w:rStyle w:val="19"/>
          <w:rFonts w:ascii="方正小标宋_GBK" w:eastAsia="方正小标宋_GBK" w:cs="方正小标宋_GBK" w:hint="eastAsia"/>
          <w:i w:val="0"/>
          <w:iCs w:val="0"/>
          <w:caps w:val="0"/>
          <w:smallCaps w:val="0"/>
          <w:color w:val="auto"/>
          <w:spacing w:val="0"/>
          <w:sz w:val="44"/>
          <w:szCs w:val="44"/>
          <w:shd w:val="clear" w:color="auto" w:fill="FFFFFF"/>
        </w:rPr>
        <w:t>房地产</w:t>
      </w:r>
      <w:r>
        <w:rPr>
          <w:rFonts w:ascii="方正小标宋_GBK" w:eastAsia="方正小标宋_GBK" w:cs="方正小标宋_GBK" w:hint="eastAsia"/>
          <w:i w:val="0"/>
          <w:iCs w:val="0"/>
          <w:caps w:val="0"/>
          <w:smallCaps w:val="0"/>
          <w:color w:val="auto"/>
          <w:spacing w:val="0"/>
          <w:sz w:val="44"/>
          <w:szCs w:val="44"/>
          <w:shd w:val="clear" w:color="auto" w:fill="FFFFFF"/>
        </w:rPr>
        <w:t>市场平稳健康发展</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小标宋_GBK" w:eastAsia="方正小标宋_GBK" w:cs="方正小标宋_GBK" w:hint="eastAsia"/>
          <w:i w:val="0"/>
          <w:iCs w:val="0"/>
          <w:caps w:val="0"/>
          <w:smallCaps w:val="0"/>
          <w:color w:val="auto"/>
          <w:spacing w:val="0"/>
          <w:sz w:val="44"/>
          <w:szCs w:val="44"/>
          <w:shd w:val="clear" w:color="auto" w:fill="FFFFFF"/>
        </w:rPr>
      </w:pPr>
      <w:r>
        <w:rPr>
          <w:rFonts w:ascii="方正小标宋_GBK" w:eastAsia="方正小标宋_GBK" w:cs="方正小标宋_GBK" w:hint="eastAsia"/>
          <w:i w:val="0"/>
          <w:iCs w:val="0"/>
          <w:caps w:val="0"/>
          <w:smallCaps w:val="0"/>
          <w:color w:val="auto"/>
          <w:spacing w:val="0"/>
          <w:sz w:val="44"/>
          <w:szCs w:val="44"/>
          <w:shd w:val="clear" w:color="auto" w:fill="FFFFFF"/>
        </w:rPr>
        <w:t>若干措施的通知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方正楷体_GBK" w:eastAsia="方正楷体_GBK" w:cs="方正楷体_GBK" w:hint="eastAsia"/>
          <w:i w:val="0"/>
          <w:iCs w:val="0"/>
          <w:caps w:val="0"/>
          <w:small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pacing w:line="590" w:lineRule="exact"/>
        <w:textAlignment w:val="auto"/>
        <w:rPr>
          <w:rFonts w:ascii="Times New Roman Regular" w:cs="Times New Roman Regular" w:hAnsi="Times New Roman Regular" w:hint="eastAsia"/>
          <w:lang w:val="en-US" w:eastAsia="zh-CN"/>
        </w:rPr>
      </w:pPr>
      <w:r>
        <w:rPr>
          <w:rFonts w:ascii="Times New Roman Regular" w:cs="Times New Roman Regular" w:hAnsi="Times New Roman Regular" w:hint="eastAsia"/>
          <w:lang w:val="en-US" w:eastAsia="zh-CN"/>
        </w:rPr>
        <w:t>各县（市、区）人民政府，市各直属园区管委会，市有关部门和单位：</w:t>
      </w:r>
    </w:p>
    <w:p>
      <w:pPr>
        <w:keepNext w:val="0"/>
        <w:keepLines w:val="0"/>
        <w:pageBreakBefore w:val="0"/>
        <w:widowControl w:val="0"/>
        <w:kinsoku/>
        <w:wordWrap/>
        <w:overflowPunct/>
        <w:topLinePunct w:val="0"/>
        <w:autoSpaceDE/>
        <w:autoSpaceDN/>
        <w:bidi w:val="0"/>
        <w:adjustRightInd/>
        <w:spacing w:line="590" w:lineRule="exact"/>
        <w:ind w:firstLineChars="200" w:firstLine="632"/>
        <w:textAlignment w:val="auto"/>
        <w:rPr>
          <w:rFonts w:ascii="Times New Roman" w:cs="Times New Roman" w:hAnsi="Times New Roman"/>
          <w:lang w:val="en-US" w:eastAsia="zh-CN"/>
          <w:highlight w:val="yellow"/>
        </w:rPr>
      </w:pPr>
      <w:r>
        <w:rPr>
          <w:rFonts w:ascii="Times New Roman Regular" w:cs="Times New Roman Regular" w:hAnsi="Times New Roman Regular" w:hint="eastAsia"/>
          <w:lang w:val="en-US" w:eastAsia="zh-CN"/>
        </w:rPr>
        <w:t>为进一步满足居民刚性和多样化改善性住房需求，顺应</w:t>
      </w:r>
      <w:r>
        <w:rPr>
          <w:rFonts w:ascii="Times New Roman" w:cs="Times New Roman" w:hAnsi="Times New Roman"/>
          <w:lang w:val="en-US" w:eastAsia="zh-CN"/>
        </w:rPr>
        <w:t>人民群众对优质住房的新期待</w:t>
      </w:r>
      <w:r>
        <w:rPr>
          <w:rFonts w:ascii="Times New Roman" w:cs="Times New Roman" w:hAnsi="Times New Roman" w:hint="eastAsia"/>
          <w:lang w:val="en-US" w:eastAsia="zh-CN"/>
        </w:rPr>
        <w:t>，</w:t>
      </w:r>
      <w:r>
        <w:rPr>
          <w:rFonts w:ascii="Times New Roman Regular" w:cs="Times New Roman Regular" w:hAnsi="Times New Roman Regular" w:hint="eastAsia"/>
          <w:lang w:val="en-US" w:eastAsia="zh-CN"/>
        </w:rPr>
        <w:t>持续巩固房地产市场稳定态势，</w:t>
      </w:r>
      <w:r>
        <w:rPr>
          <w:rFonts w:ascii="Times New Roman" w:cs="Times New Roman" w:hAnsi="Times New Roman" w:hint="eastAsia"/>
          <w:lang w:val="en-US" w:eastAsia="zh-CN"/>
        </w:rPr>
        <w:t>制定以下措施。</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32"/>
        <w:jc w:val="both"/>
        <w:textAlignment w:val="auto"/>
        <w:rPr>
          <w:rFonts w:ascii="Times New Roman Regular" w:cs="Times New Roman Regular" w:hAnsi="Times New Roman Regular"/>
          <w:lang w:val="en-US" w:eastAsia="zh-CN"/>
        </w:rPr>
      </w:pPr>
      <w:r>
        <w:rPr>
          <w:rFonts w:ascii="方正黑体_GBK" w:eastAsia="方正黑体_GBK" w:cs="方正黑体_GBK" w:hint="eastAsia"/>
          <w:lang w:val="en-US" w:eastAsia="zh-CN"/>
        </w:rPr>
        <w:t>一、加大人才购房支持力度。</w:t>
      </w:r>
      <w:r>
        <w:rPr>
          <w:rFonts w:ascii="Times New Roman Regular" w:cs="Times New Roman Regular" w:hAnsi="Times New Roman Regular"/>
          <w:lang w:val="en-US" w:eastAsia="zh-CN"/>
        </w:rPr>
        <w:t>市区（崇川区、通州区、海门区、</w:t>
      </w:r>
      <w:r>
        <w:rPr>
          <w:rFonts w:ascii="Times New Roman Regular" w:cs="Times New Roman Regular" w:hAnsi="Times New Roman Regular" w:hint="eastAsia"/>
          <w:lang w:val="en-US" w:eastAsia="zh-CN"/>
        </w:rPr>
        <w:t>南通</w:t>
      </w:r>
      <w:r>
        <w:rPr>
          <w:rFonts w:ascii="Times New Roman Regular" w:cs="Times New Roman Regular" w:hAnsi="Times New Roman Regular"/>
          <w:lang w:val="en-US" w:eastAsia="zh-CN"/>
        </w:rPr>
        <w:t>经济技术开发区、苏锡通</w:t>
      </w:r>
      <w:r>
        <w:rPr>
          <w:rFonts w:ascii="Times New Roman Regular" w:cs="Times New Roman Regular" w:hAnsi="Times New Roman Regular" w:hint="eastAsia"/>
          <w:lang w:val="en-US" w:eastAsia="zh-CN"/>
        </w:rPr>
        <w:t>科技产业园区</w:t>
      </w:r>
      <w:r>
        <w:rPr>
          <w:rFonts w:ascii="Times New Roman Regular" w:cs="Times New Roman Regular" w:hAnsi="Times New Roman Regular"/>
          <w:lang w:val="en-US" w:eastAsia="zh-CN"/>
        </w:rPr>
        <w:t>、通州湾</w:t>
      </w:r>
      <w:r>
        <w:rPr>
          <w:rFonts w:ascii="Times New Roman Regular" w:cs="Times New Roman Regular" w:hAnsi="Times New Roman Regular" w:hint="eastAsia"/>
          <w:lang w:val="en-US" w:eastAsia="zh-CN"/>
        </w:rPr>
        <w:t>示范区，下同</w:t>
      </w:r>
      <w:r>
        <w:rPr>
          <w:rFonts w:ascii="Times New Roman Regular" w:cs="Times New Roman Regular" w:hAnsi="Times New Roman Regular"/>
          <w:lang w:val="en-US" w:eastAsia="zh-CN"/>
        </w:rPr>
        <w:t>）范围内符合人才引进政策的人员</w:t>
      </w:r>
      <w:r>
        <w:rPr>
          <w:rFonts w:ascii="Times New Roman Regular" w:cs="Times New Roman Regular" w:hAnsi="Times New Roman Regular" w:hint="eastAsia"/>
          <w:u w:val="none"/>
          <w:lang w:val="en-US" w:eastAsia="zh-CN"/>
        </w:rPr>
        <w:t>可申请</w:t>
      </w:r>
      <w:r>
        <w:rPr>
          <w:rFonts w:ascii="Times New Roman Regular" w:cs="Times New Roman Regular" w:hAnsi="Times New Roman Regular"/>
          <w:lang w:val="en-US" w:eastAsia="zh-CN"/>
        </w:rPr>
        <w:t>人才房票，房票直接抵扣购房款。支持各</w:t>
      </w:r>
      <w:r>
        <w:rPr>
          <w:rFonts w:ascii="Times New Roman Regular" w:cs="Times New Roman Regular" w:hAnsi="Times New Roman Regular" w:hint="eastAsia"/>
          <w:lang w:val="en-US" w:eastAsia="zh-CN"/>
        </w:rPr>
        <w:t>县（市、</w:t>
      </w:r>
      <w:r>
        <w:rPr>
          <w:rFonts w:ascii="Times New Roman Regular" w:cs="Times New Roman Regular" w:hAnsi="Times New Roman Regular"/>
          <w:lang w:val="en-US" w:eastAsia="zh-CN"/>
        </w:rPr>
        <w:t>区</w:t>
      </w:r>
      <w:r>
        <w:rPr>
          <w:rFonts w:ascii="Times New Roman Regular" w:cs="Times New Roman Regular" w:hAnsi="Times New Roman Regular" w:hint="eastAsia"/>
          <w:lang w:val="en-US" w:eastAsia="zh-CN"/>
        </w:rPr>
        <w:t>）</w:t>
      </w:r>
      <w:r>
        <w:rPr>
          <w:rFonts w:ascii="Times New Roman Regular" w:cs="Times New Roman Regular" w:hAnsi="Times New Roman Regular"/>
          <w:lang w:val="en-US" w:eastAsia="zh-CN"/>
        </w:rPr>
        <w:t>政府</w:t>
      </w:r>
      <w:r>
        <w:rPr>
          <w:rFonts w:ascii="Times New Roman Regular" w:cs="Times New Roman Regular" w:hAnsi="Times New Roman Regular" w:hint="eastAsia"/>
          <w:lang w:val="en-US" w:eastAsia="zh-CN"/>
        </w:rPr>
        <w:t>、市各直属园区管委会</w:t>
      </w:r>
      <w:r>
        <w:rPr>
          <w:rFonts w:ascii="Times New Roman Regular" w:cs="Times New Roman Regular" w:hAnsi="Times New Roman Regular"/>
          <w:lang w:val="en-US" w:eastAsia="zh-CN"/>
        </w:rPr>
        <w:t>、房地产企业筹集优质房源，并以优惠价向人才出售，更好满足人才住房需求。</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32"/>
        <w:jc w:val="both"/>
        <w:textAlignment w:val="auto"/>
        <w:rPr>
          <w:rFonts w:ascii="方正仿宋_GBK" w:eastAsia="方正仿宋_GBK" w:cs="方正仿宋_GBK" w:hint="eastAsia"/>
          <w:lang w:val="en-US" w:eastAsia="zh-CN"/>
        </w:rPr>
      </w:pPr>
      <w:r>
        <w:rPr>
          <w:rFonts w:ascii="方正黑体_GBK" w:eastAsia="方正黑体_GBK" w:cs="方正黑体_GBK" w:hint="eastAsia"/>
          <w:lang w:val="en-US" w:eastAsia="zh-CN"/>
        </w:rPr>
        <w:t>二、给予多子女家庭购房补贴。</w:t>
      </w:r>
      <w:r>
        <w:rPr>
          <w:rFonts w:ascii="Times New Roman Regular" w:cs="Times New Roman Regular" w:hAnsi="Times New Roman Regular"/>
          <w:lang w:val="en-US" w:eastAsia="zh-CN"/>
        </w:rPr>
        <w:t>对</w:t>
      </w:r>
      <w:r>
        <w:rPr>
          <w:rFonts w:ascii="方正仿宋_GBK" w:cs="方正仿宋_GBK" w:hint="eastAsia"/>
          <w:lang w:val="en-US" w:eastAsia="zh-CN"/>
        </w:rPr>
        <w:t>主城区（崇川区、南通经济技术开发区、苏锡通科技产业园区，下同）范围内</w:t>
      </w:r>
      <w:r>
        <w:rPr>
          <w:rFonts w:ascii="Times New Roman Regular" w:cs="Times New Roman Regular" w:hAnsi="Times New Roman Regular"/>
          <w:lang w:val="en-US" w:eastAsia="zh-CN"/>
        </w:rPr>
        <w:t>符合生育政策的多子女</w:t>
      </w:r>
      <w:r>
        <w:rPr>
          <w:rFonts w:ascii="Times New Roman Regular" w:cs="Times New Roman Regular" w:hAnsi="Times New Roman Regular" w:hint="eastAsia"/>
          <w:lang w:val="en-US" w:eastAsia="zh-CN"/>
        </w:rPr>
        <w:t>（二孩及以上）</w:t>
      </w:r>
      <w:r>
        <w:rPr>
          <w:rFonts w:ascii="Times New Roman Regular" w:cs="Times New Roman Regular" w:hAnsi="Times New Roman Regular"/>
          <w:lang w:val="en-US" w:eastAsia="zh-CN"/>
        </w:rPr>
        <w:t>家庭购买</w:t>
      </w:r>
      <w:r>
        <w:rPr>
          <w:rFonts w:ascii="方正仿宋_GBK" w:cs="方正仿宋_GBK" w:hint="eastAsia"/>
          <w:lang w:val="en-US" w:eastAsia="zh-CN"/>
        </w:rPr>
        <w:t>新建商品住房的，给</w:t>
      </w:r>
      <w:r>
        <w:rPr>
          <w:rFonts w:ascii="方正仿宋_GBK" w:eastAsia="方正仿宋_GBK" w:cs="方正仿宋_GBK" w:hint="eastAsia"/>
          <w:lang w:val="en-US" w:eastAsia="zh-CN"/>
        </w:rPr>
        <w:t>予</w:t>
      </w:r>
      <w:r>
        <w:rPr>
          <w:rFonts w:ascii="方正仿宋_GBK" w:eastAsia="方正仿宋_GBK" w:cs="方正仿宋_GBK" w:hint="eastAsia"/>
          <w:lang w:val="en-US" w:eastAsia="zh-CN"/>
          <w:highlight w:val="auto"/>
        </w:rPr>
        <w:t>5</w:t>
      </w:r>
      <w:r>
        <w:rPr>
          <w:rFonts w:ascii="方正仿宋_GBK" w:cs="方正仿宋_GBK" w:hint="eastAsia"/>
          <w:lang w:val="en-US" w:eastAsia="zh-CN"/>
          <w:highlight w:val="auto"/>
        </w:rPr>
        <w:t>万</w:t>
      </w:r>
      <w:r>
        <w:rPr>
          <w:rFonts w:ascii="方正仿宋_GBK" w:cs="方正仿宋_GBK" w:hint="eastAsia"/>
          <w:lang w:val="en-US" w:eastAsia="zh-CN"/>
        </w:rPr>
        <w:t>元的一次性购房补贴</w:t>
      </w:r>
      <w:r>
        <w:rPr>
          <w:rFonts w:ascii="方正仿宋_GBK" w:eastAsia="方正仿宋_GBK" w:cs="方正仿宋_GBK" w:hint="eastAsia"/>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32"/>
        <w:jc w:val="both"/>
        <w:textAlignment w:val="auto"/>
        <w:rPr>
          <w:rFonts w:ascii="方正仿宋_GBK" w:eastAsia="方正仿宋_GBK" w:cs="方正仿宋_GBK" w:hint="eastAsia"/>
          <w:lang w:val="en-US" w:eastAsia="zh-CN"/>
        </w:rPr>
      </w:pPr>
      <w:r>
        <w:rPr>
          <w:rFonts w:ascii="方正黑体_GBK" w:eastAsia="方正黑体_GBK" w:cs="方正黑体_GBK" w:hint="eastAsia"/>
          <w:b w:val="0"/>
          <w:bCs/>
          <w:sz w:val="32"/>
          <w:u w:val="none"/>
          <w:lang w:val="en-US" w:eastAsia="zh-CN"/>
          <w:highlight w:val="auto"/>
        </w:rPr>
        <w:t>三、鼓励单位组织职工团购住房。</w:t>
      </w:r>
      <w:r>
        <w:rPr>
          <w:rFonts w:ascii="方正仿宋_GBK" w:eastAsia="方正仿宋_GBK" w:cs="方正仿宋_GBK" w:hint="eastAsia"/>
          <w:lang w:val="en-US" w:eastAsia="zh-CN"/>
        </w:rPr>
        <w:t>对单位组织职工一次性团购5套及以上商品住房的，给予购房人每套购房款总额2%的购房补贴。</w:t>
      </w:r>
    </w:p>
    <w:p>
      <w:pPr>
        <w:keepNext w:val="0"/>
        <w:keepLines w:val="0"/>
        <w:pageBreakBefore w:val="0"/>
        <w:widowControl w:val="0"/>
        <w:kinsoku/>
        <w:wordWrap/>
        <w:overflowPunct/>
        <w:topLinePunct w:val="0"/>
        <w:autoSpaceDE/>
        <w:autoSpaceDN/>
        <w:bidi w:val="0"/>
        <w:adjustRightInd/>
        <w:spacing w:line="590" w:lineRule="exact"/>
        <w:ind w:firstLineChars="200" w:firstLine="632"/>
        <w:textAlignment w:val="auto"/>
        <w:rPr>
          <w:rFonts w:ascii="方正黑体_GBK" w:eastAsia="方正黑体_GBK" w:cs="方正黑体_GBK" w:hint="eastAsia"/>
          <w:lang w:val="en-US" w:eastAsia="zh-CN"/>
        </w:rPr>
      </w:pPr>
      <w:r>
        <w:rPr>
          <w:rFonts w:ascii="方正黑体_GBK" w:eastAsia="方正黑体_GBK" w:cs="方正黑体_GBK" w:hint="eastAsia"/>
          <w:lang w:val="en-US" w:eastAsia="zh-CN"/>
        </w:rPr>
        <w:t>四、</w:t>
      </w:r>
      <w:r>
        <w:rPr>
          <w:rFonts w:ascii="方正黑体_GBK" w:eastAsia="方正黑体_GBK" w:cs="方正黑体_GBK" w:hint="eastAsia"/>
          <w:sz w:val="32"/>
          <w:szCs w:val="22"/>
          <w:lang w:val="en-US" w:eastAsia="zh-CN"/>
        </w:rPr>
        <w:t>继续实施购房补贴政策。</w:t>
      </w:r>
      <w:r>
        <w:rPr>
          <w:rFonts w:ascii="方正仿宋_GBK" w:cs="方正仿宋_GBK" w:hint="eastAsia"/>
          <w:sz w:val="32"/>
          <w:szCs w:val="22"/>
          <w:lang w:val="en-US" w:eastAsia="zh-CN"/>
        </w:rPr>
        <w:t>对在主城区范围内购买新建商品住房的，继续给予购房款总额1.5%的购房补贴。</w:t>
      </w:r>
      <w:r>
        <w:rPr>
          <w:rFonts w:ascii="方正仿宋_GBK" w:hint="eastAsia"/>
          <w:kern w:val="0"/>
          <w:lang w:val="en-US" w:eastAsia="zh-CN"/>
        </w:rPr>
        <w:t>对</w:t>
      </w:r>
      <w:r>
        <w:rPr>
          <w:rFonts w:ascii="方正仿宋_GBK" w:hint="eastAsia"/>
          <w:kern w:val="0"/>
        </w:rPr>
        <w:t>具有全日制本科及以上学历或技师及以上国家职业资格（职业技能等级）且首次来市区就业并连续缴纳社会保险3个月以上人员购买</w:t>
      </w:r>
      <w:r>
        <w:rPr>
          <w:rFonts w:ascii="方正仿宋_GBK" w:hint="eastAsia"/>
          <w:kern w:val="0"/>
          <w:lang w:val="en-US" w:eastAsia="zh-CN"/>
        </w:rPr>
        <w:t>主城区</w:t>
      </w:r>
      <w:r>
        <w:rPr>
          <w:rFonts w:ascii="方正仿宋_GBK" w:hint="eastAsia"/>
          <w:kern w:val="0"/>
        </w:rPr>
        <w:t>新建商品住房的，</w:t>
      </w:r>
      <w:r>
        <w:rPr>
          <w:rFonts w:ascii="方正仿宋_GBK" w:hint="eastAsia"/>
          <w:kern w:val="0"/>
          <w:lang w:val="en-US" w:eastAsia="zh-CN"/>
        </w:rPr>
        <w:t>继续</w:t>
      </w:r>
      <w:r>
        <w:rPr>
          <w:rFonts w:ascii="方正仿宋_GBK" w:hint="eastAsia"/>
          <w:kern w:val="0"/>
        </w:rPr>
        <w:t>给予购房款总额2%的购房补贴</w:t>
      </w:r>
      <w:r>
        <w:rPr>
          <w:rFonts w:ascii="方正仿宋_GBK" w:cs="方正仿宋_GBK" w:hint="eastAsia"/>
          <w:sz w:val="32"/>
          <w:szCs w:val="2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Chars="200" w:firstLine="632"/>
        <w:textAlignment w:val="auto"/>
        <w:rPr>
          <w:rFonts w:ascii="方正仿宋_GBK" w:eastAsia="方正仿宋_GBK" w:cs="方正仿宋_GBK" w:hint="eastAsia"/>
          <w:lang w:val="en-US" w:eastAsia="zh-CN"/>
        </w:rPr>
      </w:pPr>
      <w:r>
        <w:rPr>
          <w:rFonts w:ascii="方正黑体_GBK" w:eastAsia="方正黑体_GBK" w:cs="方正黑体_GBK" w:hint="eastAsia"/>
          <w:lang w:val="en-US" w:eastAsia="zh-CN"/>
        </w:rPr>
        <w:t>五、优化公积金贷款次数和首付比例。</w:t>
      </w:r>
      <w:r>
        <w:rPr>
          <w:rFonts w:cs="Times New Roman" w:hint="eastAsia"/>
          <w:lang w:val="en-US" w:eastAsia="zh-CN"/>
        </w:rPr>
        <w:t>职工家庭使用公积金贷款且已还清后，在购房所在地没有住房或仅有一套住房的，再次购买自住住房可继续申请公积金贷款。使用公积金贷款购买住房的职工家庭，首套、二套住房首付款比例调整为不低</w:t>
      </w:r>
      <w:r>
        <w:rPr>
          <w:rFonts w:ascii="方正仿宋_GBK" w:eastAsia="方正仿宋_GBK" w:cs="方正仿宋_GBK" w:hint="eastAsia"/>
          <w:lang w:val="en-US" w:eastAsia="zh-CN"/>
        </w:rPr>
        <w:t>于20%；使用公积金加商业贷款组合购买住房的，首套住房首付款比例调整为不低于15%。</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32"/>
        <w:jc w:val="both"/>
        <w:textAlignment w:val="auto"/>
        <w:rPr>
          <w:rFonts w:hint="eastAsia"/>
          <w:lang w:val="en-US" w:eastAsia="zh-CN"/>
        </w:rPr>
      </w:pPr>
      <w:r>
        <w:rPr>
          <w:rFonts w:ascii="方正黑体_GBK" w:eastAsia="方正黑体_GBK" w:cs="方正黑体_GBK" w:hint="eastAsia"/>
          <w:lang w:val="en-US" w:eastAsia="zh-CN"/>
        </w:rPr>
        <w:t>六、加大青年群体购房金融支持力度。</w:t>
      </w:r>
      <w:r>
        <w:rPr>
          <w:rFonts w:cs="Times New Roman" w:hint="eastAsia"/>
          <w:lang w:val="en-US" w:eastAsia="zh-CN"/>
        </w:rPr>
        <w:t>鼓励金融机构优化金融服务，更好满足青年群体购房信贷需求。</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32"/>
        <w:jc w:val="both"/>
        <w:textAlignment w:val="auto"/>
        <w:rPr>
          <w:rFonts w:ascii="方正仿宋_GBK" w:eastAsia="方正仿宋_GBK" w:cs="方正仿宋_GBK" w:hint="eastAsia"/>
          <w:lang w:val="en-US" w:eastAsia="zh-CN"/>
        </w:rPr>
      </w:pPr>
      <w:r>
        <w:rPr>
          <w:rFonts w:ascii="方正黑体_GBK" w:eastAsia="方正黑体_GBK" w:cs="方正黑体_GBK" w:hint="eastAsia"/>
          <w:lang w:val="en-US" w:eastAsia="zh-CN"/>
        </w:rPr>
        <w:t>七、支持住宅品质改善提升。</w:t>
      </w:r>
      <w:r>
        <w:rPr>
          <w:rFonts w:ascii="方正仿宋_GBK" w:eastAsia="方正仿宋_GBK" w:cs="方正仿宋_GBK" w:hint="eastAsia"/>
          <w:lang w:val="en-US" w:eastAsia="zh-CN"/>
        </w:rPr>
        <w:t>居住用地内可集中设置结构层高不大于 4.5 米的底层架空平台，平台下方的停车空间不纳入容积率计算，以平台（含覆土）面层作为室外地坪计算平台以上的建筑基底面积、绿地面积；架空平台按多层建筑退让用地红线，沿城市界面及开放性社区道路应设置公共使用功能、公共开放空间或进行绿化景观处理。住宅内设置局部挑空空间，其水平投影面积不超过住宅套内建筑面积30%的，挑空部分按实际建筑面积计入容积率。</w:t>
      </w:r>
    </w:p>
    <w:p>
      <w:pPr>
        <w:keepNext w:val="0"/>
        <w:keepLines w:val="0"/>
        <w:pageBreakBefore w:val="0"/>
        <w:widowControl w:val="0"/>
        <w:kinsoku/>
        <w:wordWrap/>
        <w:overflowPunct/>
        <w:topLinePunct w:val="0"/>
        <w:autoSpaceDE/>
        <w:autoSpaceDN/>
        <w:bidi w:val="0"/>
        <w:adjustRightInd/>
        <w:snapToGrid/>
        <w:spacing w:line="590" w:lineRule="exact"/>
        <w:ind w:left="0" w:firstLineChars="200" w:firstLine="632"/>
        <w:jc w:val="both"/>
        <w:textAlignment w:val="auto"/>
        <w:rPr>
          <w:rFonts w:hint="eastAsia"/>
          <w:lang w:val="en-US" w:eastAsia="zh-CN"/>
        </w:rPr>
      </w:pPr>
      <w:r>
        <w:rPr>
          <w:rFonts w:ascii="方正黑体_GBK" w:eastAsia="方正黑体_GBK" w:cs="方正黑体_GBK" w:hint="eastAsia"/>
          <w:lang w:val="en-US" w:eastAsia="zh-CN"/>
          <w:highlight w:val="auto"/>
        </w:rPr>
        <w:t>八、推出</w:t>
      </w:r>
      <w:r>
        <w:rPr>
          <w:rFonts w:ascii="方正黑体_GBK" w:eastAsia="方正黑体_GBK" w:cs="方正黑体_GBK" w:hint="eastAsia"/>
          <w:lang w:val="en-US" w:eastAsia="zh-CN"/>
        </w:rPr>
        <w:t>“买房一件事”服务。</w:t>
      </w:r>
      <w:r>
        <w:rPr>
          <w:rFonts w:hint="eastAsia"/>
          <w:lang w:val="en-US" w:eastAsia="zh-CN"/>
        </w:rPr>
        <w:t>提供购买商品房“一件事一次办”服务，实行新建商品房买卖合同网签备案与预购商品房预告登记一体化办理。推行“按套抵押、逐套解押”模式，全面实行“网签即预告”“交房即发证”</w:t>
      </w:r>
      <w:r>
        <w:rPr>
          <w:rFonts w:cs="Times New Roman" w:hint="eastAsia"/>
          <w:lang w:val="en-US" w:eastAsia="zh-CN"/>
        </w:rPr>
        <w:t>。推进</w:t>
      </w:r>
      <w:r>
        <w:rPr>
          <w:rFonts w:hint="eastAsia"/>
          <w:lang w:val="en-US" w:eastAsia="zh-CN"/>
        </w:rPr>
        <w:t>打造集房源发布、合同网签、贷款办理、资金监管等于一体的房屋交易服务平台，实现</w:t>
      </w:r>
      <w:r>
        <w:rPr>
          <w:rFonts w:hint="eastAsia"/>
          <w:lang w:val="en-US" w:eastAsia="zh-CN"/>
          <w:highlight w:val="auto"/>
        </w:rPr>
        <w:t>二手房</w:t>
      </w:r>
      <w:r>
        <w:rPr>
          <w:rFonts w:hint="eastAsia"/>
          <w:lang w:val="en-US" w:eastAsia="zh-CN"/>
        </w:rPr>
        <w:t>交易业务一站式办理，让群众买房更安心便捷。</w:t>
      </w:r>
    </w:p>
    <w:p>
      <w:pPr>
        <w:keepNext w:val="0"/>
        <w:keepLines w:val="0"/>
        <w:pageBreakBefore w:val="0"/>
        <w:widowControl w:val="0"/>
        <w:kinsoku/>
        <w:wordWrap/>
        <w:overflowPunct/>
        <w:topLinePunct w:val="0"/>
        <w:autoSpaceDE/>
        <w:autoSpaceDN/>
        <w:bidi w:val="0"/>
        <w:adjustRightInd/>
        <w:spacing w:line="590" w:lineRule="exact"/>
        <w:ind w:firstLineChars="200" w:firstLine="632"/>
        <w:textAlignment w:val="auto"/>
        <w:rPr>
          <w:rFonts w:hint="eastAsia"/>
          <w:lang w:val="en-US" w:eastAsia="zh-CN"/>
        </w:rPr>
      </w:pPr>
      <w:r>
        <w:rPr>
          <w:rFonts w:ascii="方正黑体_GBK" w:eastAsia="方正黑体_GBK" w:cs="方正黑体_GBK" w:hint="eastAsia"/>
          <w:lang w:val="en-US" w:eastAsia="zh-CN"/>
        </w:rPr>
        <w:t>九、持续整治规范市场秩序。</w:t>
      </w:r>
      <w:r>
        <w:rPr>
          <w:rFonts w:cs="Times New Roman" w:hint="eastAsia"/>
          <w:lang w:val="en-US" w:eastAsia="zh-CN"/>
        </w:rPr>
        <w:t>加强房地产各从业主体管理，</w:t>
      </w:r>
      <w:r>
        <w:rPr>
          <w:rFonts w:hint="eastAsia"/>
          <w:lang w:val="en-US" w:eastAsia="zh-CN"/>
        </w:rPr>
        <w:t>加强个人信息保护，加大对房地产经纪机构及售楼</w:t>
      </w:r>
      <w:r>
        <w:rPr>
          <w:rFonts w:cs="Times New Roman" w:hint="eastAsia"/>
          <w:lang w:val="en-US" w:eastAsia="zh-CN"/>
        </w:rPr>
        <w:t>场所违法违规收集使用人脸识别信息等行为的打击力度。积极引导媒体传播理性客观声音，营造良好舆论氛围</w:t>
      </w:r>
      <w:r>
        <w:rPr>
          <w:rFonts w:hint="eastAsia"/>
          <w:lang w:val="en-US" w:eastAsia="zh-CN"/>
        </w:rPr>
        <w:t>。</w:t>
      </w:r>
    </w:p>
    <w:p>
      <w:pPr>
        <w:keepNext w:val="0"/>
        <w:keepLines w:val="0"/>
        <w:pageBreakBefore w:val="0"/>
        <w:widowControl w:val="0"/>
        <w:kinsoku/>
        <w:wordWrap/>
        <w:overflowPunct/>
        <w:topLinePunct w:val="0"/>
        <w:autoSpaceDE/>
        <w:autoSpaceDN/>
        <w:bidi w:val="0"/>
        <w:adjustRightInd/>
        <w:spacing w:line="590" w:lineRule="exact"/>
        <w:ind w:firstLineChars="200" w:firstLine="632"/>
        <w:textAlignment w:val="auto"/>
        <w:rPr>
          <w:rFonts w:ascii="方正仿宋_GBK" w:eastAsia="方正仿宋_GBK" w:cs="方正仿宋_GBK" w:hint="eastAsia"/>
          <w:kern w:val="32"/>
          <w:lang w:val="en-US" w:eastAsia="zh-CN"/>
        </w:rPr>
      </w:pPr>
      <w:r>
        <w:rPr>
          <w:rFonts w:ascii="方正仿宋_GBK" w:eastAsia="方正仿宋_GBK" w:cs="方正仿宋_GBK" w:hint="eastAsia"/>
          <w:kern w:val="32"/>
        </w:rPr>
        <w:t>本文件</w:t>
      </w:r>
      <w:r>
        <w:rPr>
          <w:rFonts w:ascii="方正仿宋_GBK" w:eastAsia="方正仿宋_GBK" w:cs="方正仿宋_GBK" w:hint="eastAsia"/>
          <w:kern w:val="32"/>
          <w:lang w:val="en-US" w:eastAsia="zh-CN"/>
        </w:rPr>
        <w:t>自2025年7月1日起施行，有效期至2026年6月30日</w:t>
      </w:r>
      <w:r>
        <w:rPr>
          <w:rFonts w:ascii="方正仿宋_GBK" w:cs="方正仿宋_GBK" w:hint="eastAsia"/>
          <w:kern w:val="32"/>
          <w:lang w:val="en-US" w:eastAsia="zh-CN"/>
        </w:rPr>
        <w:t>（人才房票政策除外）</w:t>
      </w:r>
      <w:r>
        <w:rPr>
          <w:rFonts w:ascii="方正仿宋_GBK" w:eastAsia="方正仿宋_GBK" w:cs="方正仿宋_GBK" w:hint="eastAsia"/>
          <w:kern w:val="32"/>
          <w:lang w:val="en-US" w:eastAsia="zh-CN"/>
        </w:rPr>
        <w:t>，</w:t>
      </w:r>
      <w:r>
        <w:rPr>
          <w:rFonts w:ascii="方正仿宋_GBK" w:cs="方正仿宋_GBK" w:hint="eastAsia"/>
          <w:kern w:val="32"/>
          <w:lang w:val="en-US" w:eastAsia="zh-CN"/>
        </w:rPr>
        <w:t>配套</w:t>
      </w:r>
      <w:r>
        <w:rPr>
          <w:rFonts w:hint="eastAsia"/>
          <w:kern w:val="32"/>
          <w:lang w:val="en-US" w:eastAsia="zh-CN"/>
        </w:rPr>
        <w:t>实施细则由相关部门制定。</w:t>
      </w:r>
    </w:p>
    <w:p>
      <w:pPr>
        <w:keepNext w:val="0"/>
        <w:keepLines w:val="0"/>
        <w:pageBreakBefore w:val="0"/>
        <w:widowControl w:val="0"/>
        <w:kinsoku/>
        <w:wordWrap/>
        <w:overflowPunct/>
        <w:topLinePunct w:val="0"/>
        <w:autoSpaceDE/>
        <w:autoSpaceDN/>
        <w:bidi w:val="0"/>
        <w:adjustRightInd/>
        <w:spacing w:line="590" w:lineRule="exact"/>
        <w:ind w:firstLineChars="200" w:firstLine="632"/>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pacing w:line="590" w:lineRule="exac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pacing w:line="590" w:lineRule="exac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pacing w:line="590" w:lineRule="exac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pacing w:line="590" w:lineRule="exac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pacing w:line="590" w:lineRule="exac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pacing w:line="590" w:lineRule="exac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pacing w:line="590" w:lineRule="exac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pacing w:line="590" w:lineRule="exac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pacing w:line="590" w:lineRule="exac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pacing w:line="590" w:lineRule="exac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pacing w:line="590" w:lineRule="exac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pacing w:line="590" w:lineRule="exac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pacing w:line="590" w:lineRule="exact"/>
        <w:textAlignment w:val="auto"/>
        <w:rPr>
          <w:rFonts w:hint="eastAsia"/>
          <w:kern w:val="32"/>
          <w:lang w:val="en-US" w:eastAsia="zh-CN"/>
        </w:rPr>
      </w:pPr>
      <w:r>
        <w:rPr>
          <w:rFonts w:hint="eastAsia"/>
          <w:kern w:val="32"/>
          <w:lang w:val="en-US" w:eastAsia="zh-CN"/>
        </w:rPr>
        <w:t>（此页无正文）</w:t>
      </w:r>
    </w:p>
    <w:p>
      <w:pPr>
        <w:keepNext w:val="0"/>
        <w:keepLines w:val="0"/>
        <w:pageBreakBefore w:val="0"/>
        <w:widowControl w:val="0"/>
        <w:kinsoku/>
        <w:wordWrap/>
        <w:overflowPunct/>
        <w:topLinePunct w:val="0"/>
        <w:autoSpaceDE/>
        <w:autoSpaceDN/>
        <w:bidi w:val="0"/>
        <w:adjustRightInd/>
        <w:spacing w:line="590" w:lineRule="exac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pacing w:line="590" w:lineRule="exac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pacing w:line="590" w:lineRule="exac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ascii="方正仿宋_GBK"/>
          <w:kern w:val="32"/>
        </w:rPr>
      </w:pPr>
      <w:r>
        <w:rPr>
          <w:rFonts w:ascii="方正仿宋_GBK" w:hint="eastAsia"/>
          <w:kern w:val="32"/>
          <w:lang w:val="en-US" w:eastAsia="zh-CN"/>
        </w:rPr>
        <w:t xml:space="preserve"> </w:t>
      </w:r>
      <w:r>
        <w:rPr>
          <w:rFonts w:ascii="方正仿宋_GBK" w:hint="eastAsia"/>
          <w:kern w:val="32"/>
        </w:rPr>
        <w:t>南通市</w:t>
      </w:r>
      <w:r>
        <w:rPr>
          <w:rFonts w:ascii="方正仿宋_GBK" w:hint="eastAsia"/>
          <w:kern w:val="32"/>
          <w:lang w:val="en-US" w:eastAsia="zh-CN"/>
        </w:rPr>
        <w:t xml:space="preserve">住房和城乡建设局     </w:t>
      </w:r>
      <w:r>
        <w:rPr>
          <w:rFonts w:ascii="方正仿宋_GBK" w:hint="eastAsia"/>
          <w:spacing w:val="-28"/>
          <w:kern w:val="32"/>
          <w:sz w:val="32"/>
        </w:rPr>
        <w:t>中共南通市委人才工作领导小组办公室</w:t>
      </w:r>
    </w:p>
    <w:p>
      <w:pPr>
        <w:keepNext w:val="0"/>
        <w:keepLines w:val="0"/>
        <w:pageBreakBefore w:val="0"/>
        <w:widowControl w:val="0"/>
        <w:kinsoku/>
        <w:wordWrap/>
        <w:overflowPunct/>
        <w:topLinePunct w:val="0"/>
        <w:autoSpaceDE/>
        <w:autoSpaceDN/>
        <w:bidi w:val="0"/>
        <w:adjustRightInd/>
        <w:snapToGrid w:val="0"/>
        <w:spacing w:line="590" w:lineRule="exact"/>
        <w:jc w:val="lef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napToGrid w:val="0"/>
        <w:spacing w:line="590" w:lineRule="exact"/>
        <w:jc w:val="lef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napToGrid w:val="0"/>
        <w:spacing w:line="590" w:lineRule="exact"/>
        <w:jc w:val="lef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napToGrid w:val="0"/>
        <w:spacing w:line="590" w:lineRule="exact"/>
        <w:ind w:right="0"/>
        <w:jc w:val="center"/>
        <w:textAlignment w:val="auto"/>
        <w:rPr>
          <w:rFonts w:hint="eastAsia"/>
          <w:kern w:val="32"/>
          <w:lang w:val="en-US" w:eastAsia="zh-CN"/>
        </w:rPr>
      </w:pPr>
      <w:r>
        <w:rPr>
          <w:rFonts w:hint="eastAsia"/>
          <w:kern w:val="32"/>
          <w:lang w:val="en-US" w:eastAsia="zh-CN"/>
        </w:rPr>
        <w:t xml:space="preserve">    南通市财政局            南通市人力资源和社会保障局</w:t>
      </w:r>
    </w:p>
    <w:p>
      <w:pPr>
        <w:keepNext w:val="0"/>
        <w:keepLines w:val="0"/>
        <w:pageBreakBefore w:val="0"/>
        <w:widowControl w:val="0"/>
        <w:kinsoku/>
        <w:wordWrap/>
        <w:overflowPunct/>
        <w:topLinePunct w:val="0"/>
        <w:autoSpaceDE/>
        <w:autoSpaceDN/>
        <w:bidi w:val="0"/>
        <w:adjustRightInd/>
        <w:snapToGrid w:val="0"/>
        <w:spacing w:line="590" w:lineRule="exact"/>
        <w:jc w:val="lef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napToGrid w:val="0"/>
        <w:spacing w:line="590" w:lineRule="exact"/>
        <w:jc w:val="lef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napToGrid w:val="0"/>
        <w:spacing w:line="590" w:lineRule="exact"/>
        <w:jc w:val="lef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napToGrid w:val="0"/>
        <w:spacing w:line="590" w:lineRule="exact"/>
        <w:ind w:right="0" w:firstLineChars="100" w:firstLine="316"/>
        <w:jc w:val="both"/>
        <w:textAlignment w:val="auto"/>
        <w:rPr>
          <w:kern w:val="32"/>
          <w:lang w:val="en-US" w:eastAsia="zh-CN"/>
        </w:rPr>
      </w:pPr>
      <w:r>
        <w:rPr>
          <w:rFonts w:hint="eastAsia"/>
          <w:kern w:val="32"/>
          <w:lang w:val="en-US" w:eastAsia="zh-CN"/>
        </w:rPr>
        <w:t>南通市自然资源和规划局        中国人民银行南通市分行</w:t>
      </w:r>
    </w:p>
    <w:p>
      <w:pPr>
        <w:keepNext w:val="0"/>
        <w:keepLines w:val="0"/>
        <w:pageBreakBefore w:val="0"/>
        <w:widowControl w:val="0"/>
        <w:kinsoku/>
        <w:wordWrap/>
        <w:overflowPunct/>
        <w:topLinePunct w:val="0"/>
        <w:autoSpaceDE/>
        <w:autoSpaceDN/>
        <w:bidi w:val="0"/>
        <w:adjustRightInd/>
        <w:snapToGrid w:val="0"/>
        <w:spacing w:line="590" w:lineRule="exact"/>
        <w:ind w:firstLineChars="1400" w:firstLine="4422"/>
        <w:jc w:val="lef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napToGrid w:val="0"/>
        <w:spacing w:line="590" w:lineRule="exact"/>
        <w:ind w:firstLineChars="1400" w:firstLine="4422"/>
        <w:jc w:val="lef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snapToGrid w:val="0"/>
        <w:spacing w:line="590" w:lineRule="exact"/>
        <w:ind w:firstLineChars="1400" w:firstLine="4422"/>
        <w:jc w:val="left"/>
        <w:textAlignment w:val="auto"/>
        <w:rPr>
          <w:rFonts w:hint="eastAsia"/>
          <w:kern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rightChars="200" w:right="632" w:firstLine="0"/>
        <w:jc w:val="right"/>
        <w:textAlignment w:val="auto"/>
        <w:rPr>
          <w:rFonts w:ascii="方正仿宋_GBK" w:eastAsia="方正仿宋_GBK" w:cs="方正仿宋_GBK" w:hint="eastAsia"/>
          <w:kern w:val="32"/>
          <w:lang w:val="en-US" w:eastAsia="zh-CN"/>
        </w:rPr>
      </w:pPr>
      <w:r>
        <w:rPr>
          <w:rFonts w:ascii="方正仿宋_GBK" w:hint="eastAsia"/>
          <w:spacing w:val="-28"/>
          <w:kern w:val="32"/>
          <w:sz w:val="32"/>
          <w:lang w:val="en-US" w:eastAsia="zh-CN"/>
        </w:rPr>
        <w:t>国家金融监督管理总局南通监管分局        南通市住房公积金管理中心</w:t>
      </w:r>
    </w:p>
    <w:p>
      <w:pPr>
        <w:keepNext w:val="0"/>
        <w:keepLines w:val="0"/>
        <w:pageBreakBefore w:val="0"/>
        <w:widowControl w:val="0"/>
        <w:kinsoku/>
        <w:wordWrap/>
        <w:overflowPunct/>
        <w:topLinePunct w:val="0"/>
        <w:autoSpaceDE/>
        <w:autoSpaceDN/>
        <w:bidi w:val="0"/>
        <w:adjustRightInd/>
        <w:snapToGrid w:val="0"/>
        <w:spacing w:line="590" w:lineRule="exact"/>
        <w:ind w:firstLineChars="1800" w:firstLine="5686"/>
        <w:jc w:val="left"/>
        <w:textAlignment w:val="auto"/>
        <w:rPr>
          <w:rFonts w:ascii="方正仿宋_GBK" w:eastAsia="方正仿宋_GBK" w:cs="方正仿宋_GBK" w:hint="eastAsia"/>
          <w:kern w:val="32"/>
          <w:lang w:val="en-US" w:eastAsia="zh-CN"/>
        </w:rPr>
      </w:pPr>
      <w:r>
        <w:rPr>
          <w:rFonts w:ascii="方正仿宋_GBK" w:eastAsia="方正仿宋_GBK" w:cs="方正仿宋_GBK" w:hint="eastAsia"/>
          <w:kern w:val="32"/>
          <w:lang w:val="en-US" w:eastAsia="zh-CN"/>
        </w:rPr>
        <w:t>2025年5月</w:t>
      </w:r>
      <w:r>
        <w:rPr>
          <w:rFonts w:ascii="方正仿宋_GBK" w:cs="方正仿宋_GBK" w:hint="eastAsia"/>
          <w:kern w:val="32"/>
          <w:lang w:val="en-US" w:eastAsia="zh-CN"/>
        </w:rPr>
        <w:t>30</w:t>
      </w:r>
      <w:r>
        <w:rPr>
          <w:rFonts w:ascii="方正仿宋_GBK" w:eastAsia="方正仿宋_GBK" w:cs="方正仿宋_GBK" w:hint="eastAsia"/>
          <w:kern w:val="32"/>
          <w:lang w:val="en-US" w:eastAsia="zh-CN"/>
        </w:rPr>
        <w:t>日</w:t>
      </w:r>
    </w:p>
    <w:p>
      <w:pPr>
        <w:rPr>
          <w:rFonts w:ascii="方正仿宋_GBK" w:eastAsia="方正仿宋_GBK" w:cs="方正仿宋_GBK" w:hint="eastAsia"/>
          <w:kern w:val="32"/>
          <w:lang w:val="en-US" w:eastAsia="zh-CN"/>
        </w:rPr>
      </w:pPr>
      <w:r>
        <w:rPr>
          <w:rFonts w:ascii="方正仿宋_GBK" w:eastAsia="方正仿宋_GBK" w:cs="方正仿宋_GBK" w:hint="eastAsia"/>
          <w:kern w:val="32"/>
          <w:lang w:val="en-US" w:eastAsia="zh-CN"/>
        </w:rPr>
        <w:br w:type="page"/>
      </w:r>
    </w:p>
    <w:p>
      <w:pPr>
        <w:adjustRightInd w:val="0"/>
        <w:snapToGrid w:val="0"/>
        <w:spacing w:line="700" w:lineRule="atLeast"/>
        <w:textAlignment w:val="baseline"/>
        <w:rPr>
          <w:rFonts w:ascii="方正仿宋_GBK" w:cs="方正仿宋_GBK"/>
          <w:sz w:val="28"/>
          <w:szCs w:val="28"/>
        </w:rPr>
      </w:pPr>
    </w:p>
    <w:p>
      <w:pPr>
        <w:adjustRightInd w:val="0"/>
        <w:snapToGrid w:val="0"/>
        <w:spacing w:line="700" w:lineRule="atLeast"/>
        <w:textAlignment w:val="baseline"/>
        <w:rPr>
          <w:rFonts w:ascii="方正仿宋_GBK" w:cs="方正仿宋_GBK"/>
          <w:sz w:val="28"/>
          <w:szCs w:val="28"/>
        </w:rPr>
      </w:pPr>
    </w:p>
    <w:p>
      <w:pPr>
        <w:adjustRightInd w:val="0"/>
        <w:snapToGrid w:val="0"/>
        <w:spacing w:line="700" w:lineRule="atLeast"/>
        <w:textAlignment w:val="baseline"/>
        <w:rPr>
          <w:rFonts w:ascii="方正仿宋_GBK" w:cs="方正仿宋_GBK"/>
          <w:sz w:val="28"/>
          <w:szCs w:val="28"/>
        </w:rPr>
      </w:pPr>
    </w:p>
    <w:p>
      <w:pPr>
        <w:adjustRightInd w:val="0"/>
        <w:snapToGrid w:val="0"/>
        <w:spacing w:line="700" w:lineRule="atLeast"/>
        <w:textAlignment w:val="baseline"/>
        <w:rPr>
          <w:rFonts w:ascii="方正仿宋_GBK" w:cs="方正仿宋_GBK"/>
          <w:sz w:val="28"/>
          <w:szCs w:val="28"/>
        </w:rPr>
      </w:pPr>
    </w:p>
    <w:p>
      <w:pPr>
        <w:adjustRightInd w:val="0"/>
        <w:snapToGrid w:val="0"/>
        <w:spacing w:line="700" w:lineRule="atLeast"/>
        <w:textAlignment w:val="baseline"/>
        <w:rPr>
          <w:rFonts w:ascii="方正仿宋_GBK" w:cs="方正仿宋_GBK"/>
          <w:sz w:val="28"/>
          <w:szCs w:val="28"/>
        </w:rPr>
      </w:pPr>
    </w:p>
    <w:p>
      <w:pPr>
        <w:adjustRightInd w:val="0"/>
        <w:snapToGrid w:val="0"/>
        <w:spacing w:line="700" w:lineRule="atLeast"/>
        <w:textAlignment w:val="baseline"/>
        <w:rPr>
          <w:rFonts w:ascii="方正仿宋_GBK" w:cs="方正仿宋_GBK"/>
          <w:sz w:val="28"/>
          <w:szCs w:val="28"/>
        </w:rPr>
      </w:pPr>
    </w:p>
    <w:p>
      <w:pPr>
        <w:adjustRightInd w:val="0"/>
        <w:snapToGrid w:val="0"/>
        <w:spacing w:line="700" w:lineRule="atLeast"/>
        <w:textAlignment w:val="baseline"/>
        <w:rPr>
          <w:rFonts w:ascii="方正仿宋_GBK" w:cs="方正仿宋_GBK"/>
          <w:sz w:val="28"/>
          <w:szCs w:val="28"/>
        </w:rPr>
      </w:pPr>
    </w:p>
    <w:p>
      <w:pPr>
        <w:adjustRightInd w:val="0"/>
        <w:snapToGrid w:val="0"/>
        <w:spacing w:line="700" w:lineRule="atLeast"/>
        <w:textAlignment w:val="baseline"/>
        <w:rPr>
          <w:rFonts w:ascii="方正仿宋_GBK" w:cs="方正仿宋_GBK"/>
          <w:sz w:val="28"/>
          <w:szCs w:val="28"/>
        </w:rPr>
      </w:pPr>
    </w:p>
    <w:p>
      <w:pPr>
        <w:adjustRightInd w:val="0"/>
        <w:snapToGrid w:val="0"/>
        <w:spacing w:line="700" w:lineRule="atLeast"/>
        <w:textAlignment w:val="baseline"/>
        <w:rPr>
          <w:rFonts w:ascii="方正仿宋_GBK" w:cs="方正仿宋_GBK"/>
          <w:sz w:val="28"/>
          <w:szCs w:val="28"/>
        </w:rPr>
      </w:pPr>
    </w:p>
    <w:p>
      <w:pPr>
        <w:adjustRightInd w:val="0"/>
        <w:snapToGrid w:val="0"/>
        <w:spacing w:line="700" w:lineRule="atLeast"/>
        <w:textAlignment w:val="baseline"/>
        <w:rPr>
          <w:rFonts w:ascii="方正仿宋_GBK" w:cs="方正仿宋_GBK"/>
          <w:sz w:val="28"/>
          <w:szCs w:val="28"/>
        </w:rPr>
      </w:pPr>
    </w:p>
    <w:p>
      <w:pPr>
        <w:adjustRightInd w:val="0"/>
        <w:snapToGrid w:val="0"/>
        <w:spacing w:line="700" w:lineRule="atLeast"/>
        <w:textAlignment w:val="baseline"/>
        <w:rPr>
          <w:rFonts w:ascii="方正仿宋_GBK" w:cs="方正仿宋_GBK"/>
          <w:sz w:val="28"/>
          <w:szCs w:val="28"/>
        </w:rPr>
      </w:pPr>
    </w:p>
    <w:p>
      <w:pPr>
        <w:adjustRightInd w:val="0"/>
        <w:snapToGrid w:val="0"/>
        <w:spacing w:line="700" w:lineRule="atLeast"/>
        <w:textAlignment w:val="baseline"/>
        <w:rPr>
          <w:rFonts w:ascii="方正仿宋_GBK" w:cs="方正仿宋_GBK"/>
          <w:sz w:val="28"/>
          <w:szCs w:val="28"/>
        </w:rPr>
      </w:pPr>
    </w:p>
    <w:p>
      <w:pPr>
        <w:adjustRightInd w:val="0"/>
        <w:snapToGrid w:val="0"/>
        <w:spacing w:line="700" w:lineRule="atLeast"/>
        <w:textAlignment w:val="baseline"/>
        <w:rPr>
          <w:rFonts w:ascii="方正仿宋_GBK" w:cs="方正仿宋_GBK"/>
          <w:sz w:val="28"/>
          <w:szCs w:val="28"/>
        </w:rPr>
      </w:pPr>
    </w:p>
    <w:p>
      <w:pPr>
        <w:adjustRightInd w:val="0"/>
        <w:snapToGrid w:val="0"/>
        <w:spacing w:line="700" w:lineRule="atLeast"/>
        <w:textAlignment w:val="baseline"/>
        <w:rPr>
          <w:rFonts w:ascii="方正仿宋_GBK" w:cs="方正仿宋_GBK"/>
          <w:sz w:val="28"/>
          <w:szCs w:val="28"/>
        </w:rPr>
      </w:pPr>
    </w:p>
    <w:p>
      <w:pPr>
        <w:adjustRightInd w:val="0"/>
        <w:snapToGrid w:val="0"/>
        <w:spacing w:line="700" w:lineRule="atLeast"/>
        <w:textAlignment w:val="baseline"/>
        <w:rPr>
          <w:rFonts w:ascii="方正仿宋_GBK" w:cs="方正仿宋_GBK"/>
          <w:sz w:val="28"/>
          <w:szCs w:val="28"/>
        </w:rPr>
      </w:pPr>
    </w:p>
    <w:p>
      <w:pPr>
        <w:adjustRightInd w:val="0"/>
        <w:snapToGrid w:val="0"/>
        <w:spacing w:line="700" w:lineRule="atLeast"/>
        <w:textAlignment w:val="baseline"/>
        <w:rPr>
          <w:rFonts w:ascii="方正仿宋_GBK" w:cs="方正仿宋_GBK"/>
          <w:sz w:val="28"/>
          <w:szCs w:val="28"/>
        </w:rPr>
      </w:pPr>
    </w:p>
    <w:p>
      <w:pPr>
        <w:adjustRightInd w:val="0"/>
        <w:snapToGrid w:val="0"/>
        <w:spacing w:line="700" w:lineRule="atLeast"/>
        <w:textAlignment w:val="baseline"/>
        <w:rPr>
          <w:rFonts w:ascii="方正仿宋_GBK" w:cs="方正仿宋_GBK"/>
          <w:sz w:val="28"/>
          <w:szCs w:val="28"/>
        </w:rPr>
      </w:pPr>
    </w:p>
    <w:p>
      <w:pPr>
        <w:adjustRightInd w:val="0"/>
        <w:snapToGrid w:val="0"/>
        <w:spacing w:line="700" w:lineRule="atLeast"/>
        <w:ind w:firstLineChars="100" w:firstLine="256"/>
        <w:textAlignment w:val="baseline"/>
        <w:rPr>
          <w:rFonts w:ascii="方正仿宋_GBK"/>
          <w:spacing w:val="-10"/>
          <w:kern w:val="0"/>
          <w:sz w:val="28"/>
          <w:szCs w:val="28"/>
        </w:rPr>
      </w:pPr>
      <w:r>
        <w:rPr>
          <w:rFonts w:ascii="方正仿宋_GBK" w:hint="eastAsia"/>
          <w:spacing w:val="-10"/>
          <w:kern w:val="0"/>
          <w:sz w:val="28"/>
          <w:szCs w:val="28"/>
        </w:rPr>
        <w:t>南通市</w:t>
      </w:r>
      <w:r>
        <w:rPr>
          <w:rFonts w:ascii="方正仿宋_GBK" w:hint="eastAsia"/>
          <w:spacing w:val="-10"/>
          <w:kern w:val="0"/>
          <w:sz w:val="28"/>
          <w:szCs w:val="28"/>
          <w:lang w:val="en-US" w:eastAsia="zh-CN"/>
        </w:rPr>
        <w:t>住房和城乡建设局</w:t>
      </w:r>
      <w:r>
        <w:rPr>
          <w:rFonts w:ascii="方正仿宋_GBK" w:hint="eastAsia"/>
          <w:spacing w:val="-10"/>
          <w:kern w:val="0"/>
          <w:sz w:val="28"/>
          <w:szCs w:val="28"/>
        </w:rPr>
        <w:t>办公室</w:t>
      </w:r>
      <w:r>
        <w:rPr>
          <w:rFonts w:ascii="方正仿宋_GBK" w:hint="eastAsia"/>
          <w:kern w:val="0"/>
          <w:sz w:val="28"/>
          <w:szCs w:val="28"/>
        </w:rPr>
        <w:t xml:space="preserve">  </w:t>
      </w:r>
      <w:r>
        <w:rPr>
          <w:rFonts w:ascii="方正仿宋_GBK" w:hint="eastAsia"/>
          <w:kern w:val="0"/>
          <w:sz w:val="28"/>
          <w:szCs w:val="28"/>
          <w:lang w:val="en-US" w:eastAsia="zh-CN"/>
        </w:rPr>
        <w:t xml:space="preserve">            </w:t>
      </w:r>
      <w:r>
        <w:rPr>
          <w:rFonts w:ascii="方正仿宋_GBK" w:hint="eastAsia"/>
          <w:kern w:val="0"/>
          <w:sz w:val="28"/>
          <w:szCs w:val="28"/>
        </w:rPr>
        <w:t>202</w:t>
      </w:r>
      <w:r>
        <w:rPr>
          <w:rFonts w:ascii="方正仿宋_GBK" w:hint="eastAsia"/>
          <w:kern w:val="0"/>
          <w:sz w:val="28"/>
          <w:szCs w:val="28"/>
          <w:lang w:val="en-US" w:eastAsia="zh-CN"/>
        </w:rPr>
        <w:t>5</w:t>
      </w:r>
      <w:r>
        <w:rPr>
          <w:rFonts w:ascii="方正仿宋_GBK" w:hint="eastAsia"/>
          <w:kern w:val="0"/>
          <w:sz w:val="28"/>
          <w:szCs w:val="28"/>
        </w:rPr>
        <w:t>年</w:t>
      </w:r>
      <w:r>
        <w:rPr>
          <w:rFonts w:ascii="方正仿宋_GBK" w:hint="eastAsia"/>
          <w:kern w:val="0"/>
          <w:sz w:val="28"/>
          <w:szCs w:val="28"/>
          <w:lang w:val="en-US" w:eastAsia="zh-CN"/>
        </w:rPr>
        <w:t>5</w:t>
      </w:r>
      <w:r>
        <w:rPr>
          <w:rFonts w:ascii="方正仿宋_GBK" w:hint="eastAsia"/>
          <w:kern w:val="0"/>
          <w:sz w:val="28"/>
          <w:szCs w:val="28"/>
        </w:rPr>
        <w:t>月</w:t>
      </w:r>
      <w:r>
        <w:rPr>
          <w:rFonts w:ascii="方正仿宋_GBK" w:hint="eastAsia"/>
          <w:kern w:val="0"/>
          <w:sz w:val="28"/>
          <w:szCs w:val="28"/>
          <w:lang w:val="en-US" w:eastAsia="zh-CN"/>
        </w:rPr>
        <w:t>30</w:t>
      </w:r>
      <w:r>
        <w:rPr>
          <w:rFonts w:ascii="方正仿宋_GBK" w:hint="eastAsia"/>
          <w:kern w:val="0"/>
          <w:sz w:val="28"/>
          <w:szCs w:val="28"/>
        </w:rPr>
        <w:t>日印发</w:t>
      </w:r>
    </w:p>
    <w:p>
      <w:pPr>
        <w:adjustRightInd w:val="0"/>
        <w:snapToGrid w:val="0"/>
        <w:spacing w:line="20" w:lineRule="exact"/>
        <w:ind w:firstLineChars="100" w:firstLine="316"/>
        <w:textAlignment w:val="baseline"/>
        <w:rPr>
          <w:rFonts w:ascii="方正仿宋_GBK"/>
          <w:kern w:val="0"/>
          <w:szCs w:val="20"/>
        </w:rPr>
      </w:pPr>
      <w:r>
        <w:rPr>
          <w:rFonts w:ascii="方正仿宋_GBK"/>
          <w:kern w:val="0"/>
          <w:szCs w:val="20"/>
        </w:rPr>
        <mc:AlternateContent>
          <mc:Choice Requires="wps">
            <w:drawing>
              <wp:anchor distT="0" distB="0" distL="114298" distR="114298" simplePos="0" relativeHeight="28" behindDoc="0" locked="1" layoutInCell="0" hidden="0" allowOverlap="1">
                <wp:simplePos x="0" y="0"/>
                <wp:positionH relativeFrom="column">
                  <wp:posOffset>-37465</wp:posOffset>
                </wp:positionH>
                <wp:positionV relativeFrom="paragraph">
                  <wp:posOffset>64770</wp:posOffset>
                </wp:positionV>
                <wp:extent cx="5658484" cy="952"/>
                <wp:effectExtent l="0" t="0" r="0" b="0"/>
                <wp:wrapNone/>
                <wp:docPr id="15" name="直接连接符 11"/>
                <wp:cNvGraphicFramePr>
                  <a:graphicFrameLocks noChangeAspect="0"/>
                </wp:cNvGraphicFramePr>
                <a:graphic>
                  <a:graphicData uri="http://schemas.microsoft.com/office/word/2010/wordprocessingShape">
                    <wps:wsp>
                      <wps:cNvSpPr/>
                      <wps:spPr>
                        <a:xfrm rot="0">
                          <a:off x="0" y="0"/>
                          <a:ext cx="5658484" cy="952"/>
                        </a:xfrm>
                        <a:prstGeom prst="line"/>
                        <a:no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11 16" o:spid="_x0000_s16" from="-2.95pt,5.1pt" to="442.59998pt,5.1749988pt" filled="f" stroked="t" strokeweight="1.0pt" o:allowincell="f" style="position:absolute;z-index:28;mso-position-horizontal:absolute;mso-position-vertical:absolute;mso-wrap-distance-left:8.999863pt;mso-wrap-distance-right:8.999863pt;visibility:visible;">
                <v:stroke color="#000000"/>
                <w10:anchorLock/>
              </v:line>
            </w:pict>
          </mc:Fallback>
        </mc:AlternateContent>
      </w:r>
    </w:p>
    <w:p>
      <w:pPr>
        <w:adjustRightInd w:val="0"/>
        <w:spacing w:line="20" w:lineRule="exact"/>
        <w:textAlignment w:val="baseline"/>
        <w:rPr>
          <w:rFonts w:ascii="方正仿宋_GBK"/>
          <w:kern w:val="0"/>
          <w:szCs w:val="20"/>
        </w:rPr>
      </w:pPr>
      <w:r>
        <w:rPr>
          <w:rFonts w:ascii="方正仿宋_GBK"/>
          <w:kern w:val="0"/>
          <w:szCs w:val="20"/>
        </w:rPr>
        <mc:AlternateContent>
          <mc:Choice Requires="wps">
            <w:drawing>
              <wp:anchor distT="0" distB="0" distL="114298" distR="114298" simplePos="0" relativeHeight="30" behindDoc="0" locked="1" layoutInCell="0" hidden="0" allowOverlap="1">
                <wp:simplePos x="0" y="0"/>
                <wp:positionH relativeFrom="column">
                  <wp:posOffset>-56514</wp:posOffset>
                </wp:positionH>
                <wp:positionV relativeFrom="paragraph">
                  <wp:posOffset>-426720</wp:posOffset>
                </wp:positionV>
                <wp:extent cx="5658484" cy="952"/>
                <wp:effectExtent l="0" t="0" r="0" b="0"/>
                <wp:wrapNone/>
                <wp:docPr id="17" name="直接连接符 10"/>
                <wp:cNvGraphicFramePr>
                  <a:graphicFrameLocks noChangeAspect="0"/>
                </wp:cNvGraphicFramePr>
                <a:graphic>
                  <a:graphicData uri="http://schemas.microsoft.com/office/word/2010/wordprocessingShape">
                    <wps:wsp>
                      <wps:cNvSpPr/>
                      <wps:spPr>
                        <a:xfrm rot="0">
                          <a:off x="0" y="0"/>
                          <a:ext cx="5658484" cy="952"/>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10 18" o:spid="_x0000_s18" from="-4.45pt,-33.6pt" to="441.09998pt,-33.525pt" filled="f" stroked="t" o:allowincell="f" style="position:absolute;z-index:30;mso-position-horizontal:absolute;mso-position-vertical:absolute;mso-wrap-distance-left:8.999863pt;mso-wrap-distance-right:8.999863pt;visibility:visible;">
                <v:stroke color="#000000"/>
                <w10:anchorLock/>
              </v:line>
            </w:pict>
          </mc:Fallback>
        </mc:AlternateContent>
      </w:r>
    </w:p>
    <w:p>
      <w:pPr>
        <w:adjustRightInd w:val="0"/>
        <w:spacing w:line="20" w:lineRule="exact"/>
        <w:textAlignment w:val="baseline"/>
        <w:rPr>
          <w:rFonts w:ascii="方正仿宋_GBK"/>
          <w:kern w:val="0"/>
          <w:lang w:val="en-US" w:eastAsia="zh-CN"/>
        </w:rPr>
      </w:pPr>
    </w:p>
    <w:sectPr>
      <w:headerReference w:type="default" r:id="rId2"/>
      <w:headerReference w:type="even" r:id="rId3"/>
      <w:footerReference w:type="default" r:id="rId4"/>
      <w:footerReference w:type="even" r:id="rId5"/>
      <w:pgSz w:w="11906" w:h="16838"/>
      <w:pgMar w:top="2098" w:right="1474" w:bottom="1984" w:left="1587" w:header="851" w:footer="1417" w:gutter="0"/>
      <w:docGrid w:type="linesAndChars" w:linePitch="579" w:charSpace="-842"/>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1"/>
    <w:family w:val="auto"/>
    <w:pitch w:val="variable"/>
    <w:sig w:usb0="E0002EFF" w:usb1="C000785B" w:usb2="00000009" w:usb3="00000000" w:csb0="400001FF" w:csb1="FFFF0000"/>
  </w:font>
  <w:font w:name="宋体">
    <w:panose1 w:val="02010600030101010101"/>
    <w:charset w:val="50"/>
    <w:family w:val="auto"/>
    <w:pitch w:val="variable"/>
    <w:sig w:usb0="00000203" w:usb1="288F0000" w:usb2="00000006" w:usb3="00000000" w:csb0="00040001" w:csb1="00000000"/>
  </w:font>
  <w:font w:name="方正小标宋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仿宋_GB2312">
    <w:panose1 w:val="02010609030101010101"/>
    <w:charset w:val="86"/>
    <w:family w:val="modern"/>
    <w:pitch w:val="variable"/>
    <w:sig w:usb0="00000001" w:usb1="080E0000" w:usb2="00000000" w:usb3="00000000" w:csb0="00040000" w:csb1="00000000"/>
  </w:font>
  <w:font w:name="方正楷体_GBK">
    <w:panose1 w:val="02000000000000000000"/>
    <w:charset w:val="86"/>
    <w:family w:val="auto"/>
    <w:pitch w:val="variable"/>
    <w:sig w:usb0="800002BF" w:usb1="38CF7CFA" w:usb2="00000016" w:usb3="00000000" w:csb0="00040000" w:csb1="00000000"/>
  </w:font>
  <w:font w:name="Times New Roman Regular">
    <w:altName w:val="Times New Roman"/>
    <w:panose1 w:val="02020503050405090304"/>
    <w:charset w:val="00"/>
    <w:family w:val="auto"/>
    <w:pitch w:val="variable"/>
    <w:sig w:usb0="00000000" w:usb1="00000000" w:usb2="00000001" w:usb3="00000000" w:csb0="400001BF" w:csb1="DFF70000"/>
  </w:font>
  <w:font w:name="方正黑体_GBK">
    <w:panose1 w:val="03000509000000000000"/>
    <w:charset w:val="86"/>
    <w:family w:val="auto"/>
    <w:pitch w:val="variable"/>
    <w:sig w:usb0="00000001" w:usb1="080E0000" w:usb2="00000000" w:usb3="00000000" w:csb0="00040000"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 w:name="仿宋">
    <w:panose1 w:val="02010609060101010101"/>
    <w:charset w:val="86"/>
    <w:family w:val="modern"/>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mc:AlternateContent>
        <mc:Choice Requires="wps">
          <w:drawing>
            <wp:anchor distT="0" distB="0" distL="114298" distR="114298" simplePos="0" relativeHeight="18" behindDoc="0" locked="0" layoutInCell="1" hidden="0" allowOverlap="1">
              <wp:simplePos x="0" y="0"/>
              <wp:positionH relativeFrom="margin">
                <wp:align>outside</wp:align>
              </wp:positionH>
              <wp:positionV relativeFrom="paragraph">
                <wp:posOffset>0</wp:posOffset>
              </wp:positionV>
              <wp:extent cx="622300" cy="204647"/>
              <wp:effectExtent l="0" t="0" r="0" b="0"/>
              <wp:wrapNone/>
              <wp:docPr id="1" name="文本框 5"/>
              <wp:cNvGraphicFramePr>
                <a:graphicFrameLocks noChangeAspect="0"/>
              </wp:cNvGraphicFramePr>
              <a:graphic>
                <a:graphicData uri="http://schemas.microsoft.com/office/word/2010/wordprocessingShape">
                  <wps:wsp>
                    <wps:cNvSpPr/>
                    <wps:spPr>
                      <a:xfrm rot="0">
                        <a:off x="0" y="0"/>
                        <a:ext cx="622300" cy="204647"/>
                      </a:xfrm>
                      <a:prstGeom prst="rect"/>
                      <a:noFill/>
                      <a:ln w="9525" cmpd="sng" cap="flat">
                        <a:noFill/>
                        <a:prstDash val="solid"/>
                        <a:round/>
                      </a:ln>
                    </wps:spPr>
                    <wps:txbx id="2">
                      <w:txbxContent>
                        <w:p>
                          <w:pPr>
                            <w:pStyle w:val="16"/>
                            <w:tabs>
                              <w:tab w:val="center" w:pos="4153"/>
                              <w:tab w:val="right" w:pos="8306"/>
                            </w:tabs>
                            <w:rPr>
                              <w:rFonts w:ascii="Times New Roman" w:eastAsia="宋体" w:hAnsi="Times New Roman"/>
                              <w:sz w:val="28"/>
                              <w:szCs w:val="52"/>
                            </w:rPr>
                          </w:pPr>
                          <w:r>
                            <w:rPr>
                              <w:rFonts w:ascii="Times New Roman" w:eastAsia="宋体" w:hAnsi="Times New Roman"/>
                              <w:sz w:val="28"/>
                              <w:szCs w:val="52"/>
                            </w:rPr>
                            <w:t xml:space="preserve">— </w:t>
                          </w:r>
                          <w:r>
                            <w:rPr>
                              <w:rFonts w:ascii="Times New Roman" w:eastAsia="宋体" w:hAnsi="Times New Roman"/>
                              <w:sz w:val="28"/>
                              <w:szCs w:val="52"/>
                            </w:rPr>
                            <w:fldChar w:fldCharType="begin"/>
                          </w:r>
                          <w:r>
                            <w:rPr>
                              <w:rFonts w:ascii="Times New Roman" w:eastAsia="宋体" w:hAnsi="Times New Roman"/>
                              <w:sz w:val="28"/>
                              <w:szCs w:val="52"/>
                            </w:rPr>
                            <w:instrText xml:space="preserve"> PAGE  \* MERGEFORMAT </w:instrText>
                          </w:r>
                          <w:r>
                            <w:rPr>
                              <w:rFonts w:ascii="Times New Roman" w:eastAsia="宋体" w:hAnsi="Times New Roman"/>
                              <w:sz w:val="28"/>
                              <w:szCs w:val="52"/>
                            </w:rPr>
                            <w:fldChar w:fldCharType="separate"/>
                          </w:r>
                          <w:r>
                            <w:rPr>
                              <w:rFonts w:ascii="Times New Roman" w:eastAsia="宋体" w:hAnsi="Times New Roman"/>
                              <w:sz w:val="28"/>
                              <w:szCs w:val="52"/>
                            </w:rPr>
                            <w:t>3</w:t>
                          </w:r>
                          <w:r>
                            <w:rPr>
                              <w:rFonts w:ascii="Times New Roman" w:eastAsia="宋体" w:hAnsi="Times New Roman"/>
                              <w:sz w:val="28"/>
                              <w:szCs w:val="52"/>
                            </w:rPr>
                            <w:fldChar w:fldCharType="end"/>
                          </w:r>
                          <w:r>
                            <w:rPr>
                              <w:rFonts w:ascii="Times New Roman" w:eastAsia="宋体" w:hAnsi="Times New Roman"/>
                              <w:sz w:val="28"/>
                              <w:szCs w:val="52"/>
                            </w:rPr>
                            <w:t xml:space="preserve"> —</w:t>
                          </w:r>
                        </w:p>
                      </w:txbxContent>
                    </wps:txbx>
                    <wps:bodyPr vert="horz" wrap="none" lIns="0" tIns="0" rIns="0" bIns="0" anchor="t" anchorCtr="0" upright="0">
                      <a:spAutoFit/>
                    </wps:bodyPr>
                  </wps:wsp>
                </a:graphicData>
              </a:graphic>
            </wp:anchor>
          </w:drawing>
        </mc:Choice>
        <mc:Fallback>
          <w:pict>
            <v:shape type="#_x0000_t202" id="文本框 5 3" o:spid="_x0000_s3" filled="f" stroked="f" style="position:absolute;margin-left:0.0pt;margin-top:0.0pt;width:49.000004pt;height:16.113997pt;z-index:18;mso-position-horizontal:outside;mso-position-horizontal-relative:margin;mso-position-vertical:absolute;mso-wrap-distance-left:8.999863pt;mso-wrap-distance-right:8.999863pt;mso-wrap-style:none;">
              <v:stroke color="#000000"/>
              <v:textbox id="851" inset="0mm,0mm,0mm,0mm" o:insetmode="custom" style="layout-flow:horizontal;v-text-anchor:top;mso-fit-shape-to-text:t;">
                <w:txbxContent>
                  <w:p>
                    <w:pPr>
                      <w:pStyle w:val="16"/>
                      <w:tabs>
                        <w:tab w:val="center" w:pos="4153"/>
                        <w:tab w:val="right" w:pos="8306"/>
                      </w:tabs>
                      <w:rPr>
                        <w:rFonts w:ascii="Times New Roman" w:eastAsia="宋体" w:hAnsi="Times New Roman"/>
                        <w:sz w:val="28"/>
                        <w:szCs w:val="52"/>
                      </w:rPr>
                    </w:pPr>
                    <w:r>
                      <w:rPr>
                        <w:rFonts w:ascii="Times New Roman" w:eastAsia="宋体" w:hAnsi="Times New Roman"/>
                        <w:sz w:val="28"/>
                        <w:szCs w:val="52"/>
                      </w:rPr>
                      <w:t xml:space="preserve">— </w:t>
                    </w:r>
                    <w:r>
                      <w:rPr>
                        <w:rFonts w:ascii="Times New Roman" w:eastAsia="宋体" w:hAnsi="Times New Roman"/>
                        <w:sz w:val="28"/>
                        <w:szCs w:val="52"/>
                      </w:rPr>
                      <w:fldChar w:fldCharType="begin"/>
                    </w:r>
                    <w:r>
                      <w:rPr>
                        <w:rFonts w:ascii="Times New Roman" w:eastAsia="宋体" w:hAnsi="Times New Roman"/>
                        <w:sz w:val="28"/>
                        <w:szCs w:val="52"/>
                      </w:rPr>
                      <w:instrText xml:space="preserve"> PAGE  \* MERGEFORMAT </w:instrText>
                    </w:r>
                    <w:r>
                      <w:rPr>
                        <w:rFonts w:ascii="Times New Roman" w:eastAsia="宋体" w:hAnsi="Times New Roman"/>
                        <w:sz w:val="28"/>
                        <w:szCs w:val="52"/>
                      </w:rPr>
                      <w:fldChar w:fldCharType="separate"/>
                    </w:r>
                    <w:r>
                      <w:rPr>
                        <w:rFonts w:ascii="Times New Roman" w:eastAsia="宋体" w:hAnsi="Times New Roman"/>
                        <w:sz w:val="28"/>
                        <w:szCs w:val="52"/>
                      </w:rPr>
                      <w:t>3</w:t>
                    </w:r>
                    <w:r>
                      <w:rPr>
                        <w:rFonts w:ascii="Times New Roman" w:eastAsia="宋体" w:hAnsi="Times New Roman"/>
                        <w:sz w:val="28"/>
                        <w:szCs w:val="52"/>
                      </w:rPr>
                      <w:fldChar w:fldCharType="end"/>
                    </w:r>
                    <w:r>
                      <w:rPr>
                        <w:rFonts w:ascii="Times New Roman" w:eastAsia="宋体" w:hAnsi="Times New Roman"/>
                        <w:sz w:val="28"/>
                        <w:szCs w:val="52"/>
                      </w:rPr>
                      <w:t xml:space="preserve"> —</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mc:AlternateContent>
        <mc:Choice Requires="wps">
          <w:drawing>
            <wp:anchor distT="0" distB="0" distL="114298" distR="114298" simplePos="0" relativeHeight="20" behindDoc="0" locked="0" layoutInCell="1" hidden="0" allowOverlap="1">
              <wp:simplePos x="0" y="0"/>
              <wp:positionH relativeFrom="margin">
                <wp:align>outside</wp:align>
              </wp:positionH>
              <wp:positionV relativeFrom="paragraph">
                <wp:posOffset>0</wp:posOffset>
              </wp:positionV>
              <wp:extent cx="622300" cy="204647"/>
              <wp:effectExtent l="0" t="0" r="0" b="0"/>
              <wp:wrapNone/>
              <wp:docPr id="4" name="文本框 6"/>
              <wp:cNvGraphicFramePr>
                <a:graphicFrameLocks noChangeAspect="0"/>
              </wp:cNvGraphicFramePr>
              <a:graphic>
                <a:graphicData uri="http://schemas.microsoft.com/office/word/2010/wordprocessingShape">
                  <wps:wsp>
                    <wps:cNvSpPr/>
                    <wps:spPr>
                      <a:xfrm rot="0">
                        <a:off x="0" y="0"/>
                        <a:ext cx="622300" cy="204647"/>
                      </a:xfrm>
                      <a:prstGeom prst="rect"/>
                      <a:noFill/>
                      <a:ln w="9525" cmpd="sng" cap="flat">
                        <a:noFill/>
                        <a:prstDash val="solid"/>
                        <a:round/>
                      </a:ln>
                    </wps:spPr>
                    <wps:txbx id="5">
                      <w:txbxContent>
                        <w:p>
                          <w:pPr>
                            <w:pStyle w:val="16"/>
                            <w:tabs>
                              <w:tab w:val="center" w:pos="4153"/>
                              <w:tab w:val="right" w:pos="8306"/>
                            </w:tabs>
                            <w:rPr>
                              <w:rFonts w:ascii="Times New Roman" w:hAnsi="Times New Roman"/>
                              <w:sz w:val="28"/>
                              <w:szCs w:val="52"/>
                            </w:rPr>
                          </w:pPr>
                          <w:r>
                            <w:rPr>
                              <w:rFonts w:ascii="Times New Roman" w:hAnsi="Times New Roman"/>
                              <w:sz w:val="28"/>
                              <w:szCs w:val="52"/>
                            </w:rPr>
                            <w:t xml:space="preserve">— </w:t>
                          </w:r>
                          <w:r>
                            <w:rPr>
                              <w:rFonts w:ascii="Times New Roman" w:hAnsi="Times New Roman"/>
                              <w:sz w:val="28"/>
                              <w:szCs w:val="52"/>
                            </w:rPr>
                            <w:fldChar w:fldCharType="begin"/>
                          </w:r>
                          <w:r>
                            <w:rPr>
                              <w:rFonts w:ascii="Times New Roman" w:hAnsi="Times New Roman"/>
                              <w:sz w:val="28"/>
                              <w:szCs w:val="52"/>
                            </w:rPr>
                            <w:instrText xml:space="preserve"> PAGE  \* MERGEFORMAT </w:instrText>
                          </w:r>
                          <w:r>
                            <w:rPr>
                              <w:rFonts w:ascii="Times New Roman" w:hAnsi="Times New Roman"/>
                              <w:sz w:val="28"/>
                              <w:szCs w:val="52"/>
                            </w:rPr>
                            <w:fldChar w:fldCharType="separate"/>
                          </w:r>
                          <w:r>
                            <w:rPr>
                              <w:rFonts w:ascii="Times New Roman" w:hAnsi="Times New Roman"/>
                              <w:sz w:val="28"/>
                              <w:szCs w:val="52"/>
                            </w:rPr>
                            <w:t>4</w:t>
                          </w:r>
                          <w:r>
                            <w:rPr>
                              <w:rFonts w:ascii="Times New Roman" w:hAnsi="Times New Roman"/>
                              <w:sz w:val="28"/>
                              <w:szCs w:val="52"/>
                            </w:rPr>
                            <w:fldChar w:fldCharType="end"/>
                          </w:r>
                          <w:r>
                            <w:rPr>
                              <w:rFonts w:ascii="Times New Roman" w:hAnsi="Times New Roman"/>
                              <w:sz w:val="28"/>
                              <w:szCs w:val="52"/>
                            </w:rPr>
                            <w:t xml:space="preserve"> —</w:t>
                          </w:r>
                        </w:p>
                      </w:txbxContent>
                    </wps:txbx>
                    <wps:bodyPr vert="horz" wrap="none" lIns="0" tIns="0" rIns="0" bIns="0" anchor="t" anchorCtr="0" upright="0">
                      <a:spAutoFit/>
                    </wps:bodyPr>
                  </wps:wsp>
                </a:graphicData>
              </a:graphic>
            </wp:anchor>
          </w:drawing>
        </mc:Choice>
        <mc:Fallback>
          <w:pict>
            <v:shape type="#_x0000_t202" id="文本框 6 6" o:spid="_x0000_s6" filled="f" stroked="f" style="position:absolute;margin-left:0.0pt;margin-top:0.0pt;width:49.000004pt;height:16.113997pt;z-index:20;mso-position-horizontal:outside;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16"/>
                      <w:tabs>
                        <w:tab w:val="center" w:pos="4153"/>
                        <w:tab w:val="right" w:pos="8306"/>
                      </w:tabs>
                      <w:rPr>
                        <w:rFonts w:ascii="Times New Roman" w:hAnsi="Times New Roman"/>
                        <w:sz w:val="28"/>
                        <w:szCs w:val="52"/>
                      </w:rPr>
                    </w:pPr>
                    <w:r>
                      <w:rPr>
                        <w:rFonts w:ascii="Times New Roman" w:hAnsi="Times New Roman"/>
                        <w:sz w:val="28"/>
                        <w:szCs w:val="52"/>
                      </w:rPr>
                      <w:t xml:space="preserve">— </w:t>
                    </w:r>
                    <w:r>
                      <w:rPr>
                        <w:rFonts w:ascii="Times New Roman" w:hAnsi="Times New Roman"/>
                        <w:sz w:val="28"/>
                        <w:szCs w:val="52"/>
                      </w:rPr>
                      <w:fldChar w:fldCharType="begin"/>
                    </w:r>
                    <w:r>
                      <w:rPr>
                        <w:rFonts w:ascii="Times New Roman" w:hAnsi="Times New Roman"/>
                        <w:sz w:val="28"/>
                        <w:szCs w:val="52"/>
                      </w:rPr>
                      <w:instrText xml:space="preserve"> PAGE  \* MERGEFORMAT </w:instrText>
                    </w:r>
                    <w:r>
                      <w:rPr>
                        <w:rFonts w:ascii="Times New Roman" w:hAnsi="Times New Roman"/>
                        <w:sz w:val="28"/>
                        <w:szCs w:val="52"/>
                      </w:rPr>
                      <w:fldChar w:fldCharType="separate"/>
                    </w:r>
                    <w:r>
                      <w:rPr>
                        <w:rFonts w:ascii="Times New Roman" w:hAnsi="Times New Roman"/>
                        <w:sz w:val="28"/>
                        <w:szCs w:val="52"/>
                      </w:rPr>
                      <w:t>4</w:t>
                    </w:r>
                    <w:r>
                      <w:rPr>
                        <w:rFonts w:ascii="Times New Roman" w:hAnsi="Times New Roman"/>
                        <w:sz w:val="28"/>
                        <w:szCs w:val="52"/>
                      </w:rPr>
                      <w:fldChar w:fldCharType="end"/>
                    </w:r>
                    <w:r>
                      <w:rPr>
                        <w:rFonts w:ascii="Times New Roman" w:hAnsi="Times New Roman"/>
                        <w:sz w:val="28"/>
                        <w:szCs w:val="52"/>
                      </w:rPr>
                      <w:t xml:space="preserve"> —</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58"/>
  <w:drawingGridVerticalSpacing w:val="290"/>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TY5MDU2OTZkYmQxMDJkNWZmMmI1ZGMzMjJiZjAzYm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方正仿宋_GBK" w:cs="Times New Roman" w:hAnsi="Calibri"/>
      <w:kern w:val="2"/>
      <w:sz w:val="32"/>
      <w:szCs w:val="32"/>
      <w:lang w:val="en-US" w:eastAsia="zh-CN" w:bidi="ar-SA"/>
    </w:rPr>
  </w:style>
  <w:style w:type="paragraph" w:styleId="1">
    <w:name w:val="heading 1"/>
    <w:basedOn w:val="0"/>
    <w:next w:val="0"/>
    <w:pPr>
      <w:keepNext/>
      <w:keepLines/>
      <w:widowControl w:val="0"/>
      <w:spacing w:beforeAutospacing="0" w:afterAutospacing="0" w:line="580" w:lineRule="exact"/>
      <w:jc w:val="center"/>
      <w:outlineLvl w:val="0"/>
    </w:pPr>
    <w:rPr>
      <w:rFonts w:eastAsia="方正小标宋_GBK"/>
      <w:kern w:val="44"/>
      <w:sz w:val="44"/>
    </w:rPr>
  </w:style>
  <w:style w:type="paragraph" w:styleId="2">
    <w:name w:val="heading 2"/>
    <w:basedOn w:val="0"/>
    <w:next w:val="0"/>
    <w:pPr>
      <w:keepNext/>
      <w:keepLines/>
      <w:widowControl w:val="0"/>
      <w:spacing w:beforeAutospacing="0" w:afterAutospacing="0" w:line="560" w:lineRule="exact"/>
      <w:ind w:firstLineChars="200" w:firstLine="200"/>
      <w:outlineLvl w:val="1"/>
    </w:pPr>
    <w:rPr>
      <w:rFonts w:ascii="Arial" w:eastAsia="方正黑体_GBK" w:hAnsi="Arial"/>
    </w:rPr>
  </w:style>
  <w:style w:type="paragraph" w:styleId="3">
    <w:name w:val="heading 3"/>
    <w:basedOn w:val="0"/>
    <w:next w:val="0"/>
    <w:pPr>
      <w:keepNext/>
      <w:keepLines/>
      <w:widowControl w:val="0"/>
      <w:spacing w:beforeAutospacing="0" w:afterAutospacing="0" w:line="560" w:lineRule="exact"/>
      <w:outlineLvl w:val="2"/>
    </w:pPr>
    <w:rPr>
      <w:rFonts w:eastAsia="方正楷体_GBK"/>
    </w:rPr>
  </w:style>
  <w:style w:type="character" w:default="1" w:styleId="10">
    <w:name w:val="Default Paragraph Font"/>
  </w:style>
  <w:style w:type="paragraph" w:styleId="15">
    <w:name w:val="Body Text"/>
    <w:basedOn w:val="0"/>
    <w:pPr>
      <w:keepNext w:val="0"/>
      <w:keepLines w:val="0"/>
      <w:widowControl/>
      <w:suppressLineNumbers w:val="0"/>
      <w:kinsoku w:val="0"/>
      <w:autoSpaceDE w:val="0"/>
      <w:autoSpaceDN w:val="0"/>
      <w:adjustRightInd w:val="0"/>
      <w:snapToGrid w:val="0"/>
      <w:spacing w:before="0" w:beforeAutospacing="0" w:after="0" w:afterAutospacing="0"/>
      <w:ind w:left="0" w:right="0"/>
      <w:jc w:val="left"/>
    </w:pPr>
    <w:rPr>
      <w:rFonts w:ascii="仿宋" w:eastAsia="仿宋" w:cs="仿宋"/>
      <w:snapToGrid/>
      <w:color w:val="000000"/>
      <w:kern w:val="0"/>
      <w:sz w:val="30"/>
      <w:szCs w:val="30"/>
      <w:lang w:val="en-US" w:eastAsia="zh-CN"/>
    </w:r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8">
    <w:name w:val="Normal (Web)"/>
    <w:basedOn w:val="0"/>
    <w:rPr>
      <w:sz w:val="24"/>
    </w:rPr>
  </w:style>
  <w:style w:type="character" w:styleId="19">
    <w:name w:val="Emphasis"/>
    <w:basedOn w:val="10"/>
    <w:rPr>
      <w:i/>
    </w:rPr>
  </w:style>
  <w:style w:type="character" w:styleId="20">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195</TotalTime>
  <Application>Yozo_Office27021597764231179</Application>
  <Pages>2</Pages>
  <Words>103</Words>
  <Characters>107</Characters>
  <Lines>15</Lines>
  <Paragraphs>5</Paragraphs>
  <CharactersWithSpaces>145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荣飞</dc:creator>
  <cp:lastModifiedBy>kylin</cp:lastModifiedBy>
  <cp:revision>1</cp:revision>
  <cp:lastPrinted>2025-05-30T04:51:15Z</cp:lastPrinted>
  <dcterms:created xsi:type="dcterms:W3CDTF">2025-05-27T07:10:00Z</dcterms:created>
  <dcterms:modified xsi:type="dcterms:W3CDTF">2025-06-05T06:15:44Z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2052-12.1.0.21171</vt:lpwstr>
  </property>
  <property fmtid="{D5CDD505-2E9C-101B-9397-08002B2CF9AE}" pid="3" name="ICV">
    <vt:lpwstr>218EBA2956D44AE78C0CDBD2D094C73E_11</vt:lpwstr>
  </property>
  <property fmtid="{D5CDD505-2E9C-101B-9397-08002B2CF9AE}" pid="4" name="KSOTemplateDocerSaveRecord">
    <vt:lpwstr>eyJoZGlkIjoiNTY5MDU2OTZkYmQxMDJkNWZmMmI1ZGMzMjJiZjAzYmQiLCJ1c2VySWQiOiIxMTQxNzQ3MTU5In0=</vt:lpwstr>
  </property>
</Properties>
</file>