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7FF7D" w14:textId="77777777" w:rsidR="00874B33" w:rsidRDefault="00874B33">
      <w:pPr>
        <w:jc w:val="center"/>
        <w:rPr>
          <w:rFonts w:ascii="宋体" w:hAnsi="宋体" w:cs="宋体" w:hint="eastAsia"/>
          <w:b/>
          <w:bCs/>
          <w:sz w:val="48"/>
          <w:szCs w:val="48"/>
          <w:lang w:val="zh-CN"/>
        </w:rPr>
      </w:pPr>
    </w:p>
    <w:p w14:paraId="267110C4" w14:textId="77777777" w:rsidR="00874B33" w:rsidRDefault="00874B33">
      <w:pPr>
        <w:jc w:val="center"/>
        <w:rPr>
          <w:rFonts w:ascii="宋体" w:hAnsi="宋体" w:cs="宋体" w:hint="eastAsia"/>
          <w:b/>
          <w:bCs/>
          <w:sz w:val="48"/>
          <w:szCs w:val="48"/>
          <w:lang w:val="zh-CN"/>
        </w:rPr>
      </w:pPr>
    </w:p>
    <w:p w14:paraId="5A9CE513" w14:textId="77777777" w:rsidR="00874B33" w:rsidRDefault="00000000">
      <w:pPr>
        <w:pStyle w:val="1"/>
        <w:jc w:val="center"/>
      </w:pPr>
      <w:r>
        <w:rPr>
          <w:rFonts w:ascii="宋体" w:hAnsi="宋体" w:cs="宋体" w:hint="eastAsia"/>
          <w:sz w:val="48"/>
          <w:szCs w:val="48"/>
          <w:lang w:val="zh-CN"/>
        </w:rPr>
        <w:t>2026年度10KV高压设备日常维护、抢修、预防性试验项目</w:t>
      </w:r>
    </w:p>
    <w:p w14:paraId="500CFABE" w14:textId="77777777" w:rsidR="00874B33" w:rsidRDefault="00874B33"/>
    <w:p w14:paraId="1CFC39FF" w14:textId="77777777" w:rsidR="00874B33" w:rsidRDefault="00874B33"/>
    <w:p w14:paraId="13499F7D" w14:textId="77777777" w:rsidR="00874B33" w:rsidRDefault="00874B33"/>
    <w:p w14:paraId="0A784C90" w14:textId="77777777" w:rsidR="00874B33" w:rsidRDefault="00874B33"/>
    <w:p w14:paraId="441DF519" w14:textId="77777777" w:rsidR="00874B33" w:rsidRDefault="00874B33"/>
    <w:p w14:paraId="4C50902E" w14:textId="77777777" w:rsidR="00874B33" w:rsidRDefault="00000000">
      <w:pPr>
        <w:jc w:val="center"/>
        <w:rPr>
          <w:rFonts w:ascii="宋体" w:hAnsi="宋体" w:cs="宋体" w:hint="eastAsia"/>
          <w:b/>
          <w:sz w:val="100"/>
          <w:szCs w:val="100"/>
        </w:rPr>
      </w:pPr>
      <w:r>
        <w:rPr>
          <w:rFonts w:ascii="宋体" w:hAnsi="宋体" w:cs="宋体" w:hint="eastAsia"/>
          <w:b/>
          <w:sz w:val="100"/>
          <w:szCs w:val="100"/>
        </w:rPr>
        <w:t>竞争性谈判文件</w:t>
      </w:r>
    </w:p>
    <w:p w14:paraId="49B81538" w14:textId="77777777" w:rsidR="00874B33" w:rsidRDefault="00874B33">
      <w:pPr>
        <w:keepNext/>
        <w:spacing w:line="500" w:lineRule="exact"/>
        <w:jc w:val="center"/>
        <w:rPr>
          <w:rFonts w:ascii="宋体" w:hAnsi="宋体" w:cs="宋体" w:hint="eastAsia"/>
          <w:b/>
          <w:sz w:val="44"/>
          <w:szCs w:val="20"/>
        </w:rPr>
      </w:pPr>
    </w:p>
    <w:p w14:paraId="3612DD63" w14:textId="77777777" w:rsidR="00874B33" w:rsidRDefault="00000000">
      <w:pPr>
        <w:tabs>
          <w:tab w:val="left" w:pos="1050"/>
          <w:tab w:val="right" w:leader="dot" w:pos="9402"/>
        </w:tabs>
        <w:spacing w:line="480" w:lineRule="atLeast"/>
        <w:jc w:val="center"/>
        <w:rPr>
          <w:rFonts w:ascii="宋体" w:hAnsi="宋体" w:hint="eastAsia"/>
          <w:b/>
          <w:w w:val="80"/>
          <w:sz w:val="32"/>
          <w:szCs w:val="32"/>
        </w:rPr>
      </w:pPr>
      <w:r>
        <w:rPr>
          <w:rFonts w:ascii="宋体" w:hAnsi="宋体"/>
          <w:b/>
          <w:w w:val="80"/>
          <w:sz w:val="32"/>
          <w:szCs w:val="32"/>
        </w:rPr>
        <w:t>（资格后审）</w:t>
      </w:r>
    </w:p>
    <w:p w14:paraId="0CC3E2DA" w14:textId="77777777" w:rsidR="00874B33" w:rsidRDefault="00000000">
      <w:pPr>
        <w:snapToGrid w:val="0"/>
        <w:spacing w:line="360" w:lineRule="auto"/>
        <w:jc w:val="center"/>
        <w:rPr>
          <w:sz w:val="32"/>
          <w:szCs w:val="32"/>
        </w:rPr>
      </w:pPr>
      <w:r>
        <w:rPr>
          <w:rFonts w:ascii="宋体" w:hAnsi="宋体"/>
          <w:w w:val="80"/>
          <w:sz w:val="32"/>
          <w:szCs w:val="32"/>
        </w:rPr>
        <w:t>项目编号</w:t>
      </w:r>
      <w:r>
        <w:rPr>
          <w:rFonts w:ascii="宋体" w:hAnsi="宋体" w:hint="eastAsia"/>
          <w:w w:val="80"/>
          <w:sz w:val="32"/>
          <w:szCs w:val="32"/>
        </w:rPr>
        <w:t>：</w:t>
      </w:r>
      <w:bookmarkStart w:id="0" w:name="OLE_LINK51"/>
      <w:r>
        <w:rPr>
          <w:rFonts w:ascii="宋体" w:hAnsi="宋体"/>
          <w:w w:val="80"/>
          <w:sz w:val="32"/>
          <w:szCs w:val="32"/>
        </w:rPr>
        <w:t>JSXDF202</w:t>
      </w:r>
      <w:bookmarkEnd w:id="0"/>
      <w:r>
        <w:rPr>
          <w:rFonts w:ascii="宋体" w:hAnsi="宋体" w:hint="eastAsia"/>
          <w:w w:val="80"/>
          <w:sz w:val="32"/>
          <w:szCs w:val="32"/>
        </w:rPr>
        <w:t>6022701</w:t>
      </w:r>
    </w:p>
    <w:p w14:paraId="51E28E66" w14:textId="77777777" w:rsidR="00874B33" w:rsidRDefault="00874B33">
      <w:pPr>
        <w:spacing w:line="500" w:lineRule="exact"/>
        <w:jc w:val="center"/>
        <w:rPr>
          <w:rFonts w:ascii="宋体" w:hAnsi="宋体" w:cs="宋体" w:hint="eastAsia"/>
          <w:b/>
          <w:sz w:val="36"/>
        </w:rPr>
      </w:pPr>
    </w:p>
    <w:p w14:paraId="7B7DCAA6" w14:textId="77777777" w:rsidR="00874B33" w:rsidRDefault="00874B33">
      <w:pPr>
        <w:spacing w:line="500" w:lineRule="exact"/>
        <w:jc w:val="center"/>
        <w:rPr>
          <w:rFonts w:ascii="宋体" w:hAnsi="宋体" w:cs="宋体" w:hint="eastAsia"/>
          <w:b/>
          <w:sz w:val="36"/>
        </w:rPr>
      </w:pPr>
    </w:p>
    <w:p w14:paraId="23D43C37" w14:textId="77777777" w:rsidR="00874B33" w:rsidRDefault="00874B33">
      <w:pPr>
        <w:spacing w:line="500" w:lineRule="exact"/>
        <w:jc w:val="center"/>
        <w:rPr>
          <w:rFonts w:ascii="宋体" w:hAnsi="宋体" w:cs="宋体" w:hint="eastAsia"/>
          <w:b/>
          <w:sz w:val="36"/>
        </w:rPr>
      </w:pPr>
    </w:p>
    <w:p w14:paraId="2016D1D7" w14:textId="77777777" w:rsidR="00874B33" w:rsidRDefault="00874B33">
      <w:pPr>
        <w:spacing w:line="500" w:lineRule="exact"/>
        <w:rPr>
          <w:rFonts w:ascii="宋体" w:hAnsi="宋体" w:cs="宋体" w:hint="eastAsia"/>
        </w:rPr>
      </w:pPr>
    </w:p>
    <w:p w14:paraId="267CE000" w14:textId="77777777" w:rsidR="00874B33" w:rsidRDefault="00874B33">
      <w:pPr>
        <w:pStyle w:val="21"/>
        <w:ind w:left="0" w:firstLine="0"/>
        <w:rPr>
          <w:rFonts w:ascii="宋体" w:hAnsi="宋体" w:cs="宋体" w:hint="eastAsia"/>
          <w:b/>
          <w:spacing w:val="20"/>
          <w:sz w:val="44"/>
        </w:rPr>
      </w:pPr>
    </w:p>
    <w:p w14:paraId="1FAA3100" w14:textId="77777777" w:rsidR="00874B33" w:rsidRDefault="00000000">
      <w:pPr>
        <w:spacing w:line="360" w:lineRule="auto"/>
        <w:ind w:firstLine="1285"/>
        <w:rPr>
          <w:rFonts w:ascii="宋体" w:hAnsi="宋体" w:cs="宋体" w:hint="eastAsia"/>
          <w:b/>
          <w:sz w:val="32"/>
          <w:szCs w:val="32"/>
        </w:rPr>
      </w:pPr>
      <w:bookmarkStart w:id="1" w:name="_Hlk48296095"/>
      <w:r>
        <w:rPr>
          <w:rFonts w:ascii="宋体" w:hAnsi="宋体" w:cs="宋体" w:hint="eastAsia"/>
          <w:b/>
          <w:sz w:val="32"/>
          <w:szCs w:val="32"/>
        </w:rPr>
        <w:t>采购单位：南通市城市照明管理处</w:t>
      </w:r>
    </w:p>
    <w:p w14:paraId="5F268E09" w14:textId="77777777" w:rsidR="00874B33" w:rsidRDefault="00000000">
      <w:pPr>
        <w:spacing w:line="360" w:lineRule="auto"/>
        <w:jc w:val="center"/>
        <w:rPr>
          <w:rFonts w:ascii="宋体" w:hAnsi="宋体" w:cs="宋体" w:hint="eastAsia"/>
          <w:b/>
          <w:sz w:val="32"/>
          <w:szCs w:val="32"/>
        </w:rPr>
      </w:pPr>
      <w:r>
        <w:rPr>
          <w:rFonts w:ascii="宋体" w:hAnsi="宋体" w:cs="宋体" w:hint="eastAsia"/>
          <w:b/>
          <w:sz w:val="32"/>
          <w:szCs w:val="32"/>
        </w:rPr>
        <w:t>采购代理机构：江苏新东方工程管理咨询有限公司</w:t>
      </w:r>
    </w:p>
    <w:p w14:paraId="6523E295" w14:textId="77777777" w:rsidR="00874B33" w:rsidRDefault="00000000">
      <w:pPr>
        <w:spacing w:line="360" w:lineRule="auto"/>
        <w:jc w:val="center"/>
        <w:rPr>
          <w:rFonts w:ascii="宋体" w:hAnsi="宋体" w:cs="宋体" w:hint="eastAsia"/>
          <w:b/>
          <w:sz w:val="32"/>
          <w:szCs w:val="32"/>
        </w:rPr>
      </w:pPr>
      <w:r>
        <w:rPr>
          <w:rFonts w:ascii="宋体" w:hAnsi="宋体" w:cs="宋体" w:hint="eastAsia"/>
          <w:b/>
          <w:sz w:val="32"/>
          <w:szCs w:val="32"/>
        </w:rPr>
        <w:t>二〇二六年二月</w:t>
      </w:r>
    </w:p>
    <w:bookmarkEnd w:id="1"/>
    <w:p w14:paraId="2CB85CE0" w14:textId="77777777" w:rsidR="00874B33" w:rsidRDefault="00000000">
      <w:pPr>
        <w:jc w:val="center"/>
        <w:rPr>
          <w:rFonts w:ascii="宋体" w:hAnsi="宋体" w:cs="宋体" w:hint="eastAsia"/>
          <w:sz w:val="44"/>
          <w:szCs w:val="44"/>
          <w:lang w:val="zh-CN"/>
        </w:rPr>
      </w:pPr>
      <w:r>
        <w:rPr>
          <w:rFonts w:ascii="宋体" w:hAnsi="宋体" w:cs="宋体" w:hint="eastAsia"/>
          <w:sz w:val="44"/>
          <w:szCs w:val="44"/>
          <w:lang w:val="zh-CN"/>
        </w:rPr>
        <w:br w:type="page"/>
      </w:r>
      <w:r>
        <w:rPr>
          <w:rFonts w:ascii="宋体" w:hAnsi="宋体" w:cs="宋体" w:hint="eastAsia"/>
          <w:sz w:val="44"/>
          <w:szCs w:val="44"/>
          <w:lang w:val="zh-CN"/>
        </w:rPr>
        <w:lastRenderedPageBreak/>
        <w:t>目 录</w:t>
      </w:r>
    </w:p>
    <w:p w14:paraId="37CFC2AF" w14:textId="77777777" w:rsidR="00874B33" w:rsidRDefault="00874B33">
      <w:pPr>
        <w:jc w:val="center"/>
        <w:rPr>
          <w:rFonts w:ascii="宋体" w:hAnsi="宋体" w:hint="eastAsia"/>
          <w:b/>
          <w:sz w:val="52"/>
          <w:szCs w:val="52"/>
        </w:rPr>
      </w:pPr>
    </w:p>
    <w:p w14:paraId="386C8E17" w14:textId="77777777" w:rsidR="00874B33" w:rsidRDefault="00000000">
      <w:pPr>
        <w:tabs>
          <w:tab w:val="left" w:pos="7740"/>
        </w:tabs>
        <w:spacing w:line="480" w:lineRule="atLeast"/>
        <w:ind w:firstLineChars="200" w:firstLine="640"/>
        <w:rPr>
          <w:rFonts w:ascii="宋体" w:hAnsi="宋体" w:hint="eastAsia"/>
          <w:bCs/>
          <w:sz w:val="32"/>
          <w:szCs w:val="32"/>
        </w:rPr>
      </w:pPr>
      <w:r>
        <w:rPr>
          <w:rFonts w:ascii="宋体" w:hAnsi="宋体" w:hint="eastAsia"/>
          <w:bCs/>
          <w:sz w:val="32"/>
          <w:szCs w:val="32"/>
        </w:rPr>
        <w:t>第一章  采购公告</w:t>
      </w:r>
    </w:p>
    <w:p w14:paraId="3793CC04" w14:textId="77777777" w:rsidR="00874B33" w:rsidRDefault="00874B33">
      <w:pPr>
        <w:tabs>
          <w:tab w:val="left" w:pos="7740"/>
        </w:tabs>
        <w:spacing w:line="480" w:lineRule="atLeast"/>
        <w:ind w:firstLineChars="200" w:firstLine="640"/>
        <w:rPr>
          <w:rFonts w:ascii="宋体" w:hAnsi="宋体" w:hint="eastAsia"/>
          <w:bCs/>
          <w:sz w:val="32"/>
          <w:szCs w:val="32"/>
        </w:rPr>
      </w:pPr>
    </w:p>
    <w:p w14:paraId="3C06901E" w14:textId="77777777" w:rsidR="00874B33" w:rsidRDefault="00000000">
      <w:pPr>
        <w:tabs>
          <w:tab w:val="left" w:pos="7740"/>
        </w:tabs>
        <w:spacing w:line="480" w:lineRule="atLeast"/>
        <w:ind w:firstLineChars="200" w:firstLine="640"/>
        <w:rPr>
          <w:rFonts w:ascii="宋体" w:hAnsi="宋体" w:hint="eastAsia"/>
          <w:bCs/>
          <w:sz w:val="32"/>
          <w:szCs w:val="32"/>
        </w:rPr>
      </w:pPr>
      <w:r>
        <w:rPr>
          <w:rFonts w:ascii="宋体" w:hAnsi="宋体" w:hint="eastAsia"/>
          <w:bCs/>
          <w:sz w:val="32"/>
          <w:szCs w:val="32"/>
        </w:rPr>
        <w:t>第二章  供应商须知</w:t>
      </w:r>
    </w:p>
    <w:p w14:paraId="62D3A07E" w14:textId="77777777" w:rsidR="00874B33" w:rsidRDefault="00874B33">
      <w:pPr>
        <w:tabs>
          <w:tab w:val="left" w:pos="7740"/>
        </w:tabs>
        <w:spacing w:line="480" w:lineRule="atLeast"/>
        <w:ind w:firstLineChars="200" w:firstLine="640"/>
        <w:rPr>
          <w:rFonts w:ascii="宋体" w:hAnsi="宋体" w:hint="eastAsia"/>
          <w:bCs/>
          <w:sz w:val="32"/>
          <w:szCs w:val="32"/>
        </w:rPr>
      </w:pPr>
    </w:p>
    <w:p w14:paraId="6BC0FA8E" w14:textId="77777777" w:rsidR="00874B33" w:rsidRDefault="00000000">
      <w:pPr>
        <w:tabs>
          <w:tab w:val="left" w:pos="7740"/>
        </w:tabs>
        <w:spacing w:line="480" w:lineRule="atLeast"/>
        <w:ind w:firstLineChars="200" w:firstLine="640"/>
        <w:rPr>
          <w:rFonts w:ascii="宋体" w:hAnsi="宋体" w:hint="eastAsia"/>
          <w:bCs/>
          <w:sz w:val="32"/>
          <w:szCs w:val="32"/>
        </w:rPr>
      </w:pPr>
      <w:r>
        <w:rPr>
          <w:rFonts w:ascii="宋体" w:hAnsi="宋体" w:hint="eastAsia"/>
          <w:bCs/>
          <w:sz w:val="32"/>
          <w:szCs w:val="32"/>
        </w:rPr>
        <w:t>第三章  项目需求</w:t>
      </w:r>
    </w:p>
    <w:p w14:paraId="6559124B" w14:textId="77777777" w:rsidR="00874B33" w:rsidRDefault="00874B33">
      <w:pPr>
        <w:tabs>
          <w:tab w:val="left" w:pos="7740"/>
        </w:tabs>
        <w:spacing w:line="480" w:lineRule="atLeast"/>
        <w:ind w:firstLineChars="200" w:firstLine="640"/>
        <w:rPr>
          <w:rFonts w:ascii="宋体" w:hAnsi="宋体" w:hint="eastAsia"/>
          <w:bCs/>
          <w:sz w:val="32"/>
          <w:szCs w:val="32"/>
        </w:rPr>
      </w:pPr>
    </w:p>
    <w:p w14:paraId="251FB910" w14:textId="77777777" w:rsidR="00874B33" w:rsidRDefault="00000000">
      <w:pPr>
        <w:tabs>
          <w:tab w:val="left" w:pos="7740"/>
        </w:tabs>
        <w:spacing w:line="480" w:lineRule="atLeast"/>
        <w:ind w:firstLineChars="200" w:firstLine="640"/>
        <w:rPr>
          <w:rFonts w:ascii="宋体" w:hAnsi="宋体" w:hint="eastAsia"/>
          <w:bCs/>
          <w:sz w:val="32"/>
          <w:szCs w:val="32"/>
        </w:rPr>
      </w:pPr>
      <w:r>
        <w:rPr>
          <w:rFonts w:ascii="宋体" w:hAnsi="宋体" w:hint="eastAsia"/>
          <w:bCs/>
          <w:sz w:val="32"/>
          <w:szCs w:val="32"/>
        </w:rPr>
        <w:t>第四章  评审程序和内容</w:t>
      </w:r>
    </w:p>
    <w:p w14:paraId="4D0B7147" w14:textId="77777777" w:rsidR="00874B33" w:rsidRDefault="00874B33">
      <w:pPr>
        <w:tabs>
          <w:tab w:val="left" w:pos="7740"/>
        </w:tabs>
        <w:spacing w:line="480" w:lineRule="atLeast"/>
        <w:ind w:firstLineChars="200" w:firstLine="640"/>
        <w:rPr>
          <w:rFonts w:ascii="宋体" w:hAnsi="宋体" w:hint="eastAsia"/>
          <w:bCs/>
          <w:sz w:val="32"/>
          <w:szCs w:val="32"/>
        </w:rPr>
      </w:pPr>
    </w:p>
    <w:p w14:paraId="4B05A229" w14:textId="77777777" w:rsidR="00874B33" w:rsidRDefault="00000000">
      <w:pPr>
        <w:numPr>
          <w:ilvl w:val="0"/>
          <w:numId w:val="1"/>
        </w:numPr>
        <w:tabs>
          <w:tab w:val="left" w:pos="7740"/>
        </w:tabs>
        <w:spacing w:line="480" w:lineRule="atLeast"/>
        <w:ind w:firstLineChars="200" w:firstLine="640"/>
        <w:rPr>
          <w:rFonts w:ascii="宋体" w:hAnsi="宋体" w:hint="eastAsia"/>
          <w:bCs/>
          <w:sz w:val="32"/>
          <w:szCs w:val="32"/>
        </w:rPr>
      </w:pPr>
      <w:r>
        <w:rPr>
          <w:rFonts w:ascii="宋体" w:hAnsi="宋体"/>
          <w:bCs/>
          <w:sz w:val="32"/>
          <w:szCs w:val="32"/>
        </w:rPr>
        <w:t xml:space="preserve"> </w:t>
      </w:r>
      <w:r>
        <w:rPr>
          <w:rFonts w:ascii="宋体" w:hAnsi="宋体" w:hint="eastAsia"/>
          <w:bCs/>
          <w:sz w:val="32"/>
          <w:szCs w:val="32"/>
        </w:rPr>
        <w:t>合同样本</w:t>
      </w:r>
    </w:p>
    <w:p w14:paraId="322AD1EB" w14:textId="77777777" w:rsidR="00874B33" w:rsidRDefault="00874B33">
      <w:pPr>
        <w:tabs>
          <w:tab w:val="left" w:pos="7740"/>
        </w:tabs>
        <w:spacing w:line="480" w:lineRule="atLeast"/>
        <w:rPr>
          <w:rFonts w:ascii="宋体" w:hAnsi="宋体" w:hint="eastAsia"/>
          <w:bCs/>
          <w:sz w:val="32"/>
          <w:szCs w:val="32"/>
        </w:rPr>
      </w:pPr>
    </w:p>
    <w:p w14:paraId="2FC3E1BD" w14:textId="77777777" w:rsidR="00874B33" w:rsidRDefault="00000000">
      <w:pPr>
        <w:numPr>
          <w:ilvl w:val="0"/>
          <w:numId w:val="1"/>
        </w:numPr>
        <w:tabs>
          <w:tab w:val="left" w:pos="7740"/>
        </w:tabs>
        <w:spacing w:line="480" w:lineRule="atLeast"/>
        <w:ind w:firstLineChars="200" w:firstLine="640"/>
        <w:rPr>
          <w:rFonts w:ascii="宋体" w:hAnsi="宋体" w:hint="eastAsia"/>
          <w:bCs/>
          <w:sz w:val="32"/>
          <w:szCs w:val="32"/>
        </w:rPr>
      </w:pPr>
      <w:r>
        <w:rPr>
          <w:rFonts w:ascii="宋体" w:hAnsi="宋体" w:hint="eastAsia"/>
          <w:bCs/>
          <w:sz w:val="32"/>
          <w:szCs w:val="32"/>
        </w:rPr>
        <w:t>响应文件格式</w:t>
      </w:r>
    </w:p>
    <w:p w14:paraId="08B7E070" w14:textId="77777777" w:rsidR="00874B33" w:rsidRDefault="00874B33">
      <w:pPr>
        <w:tabs>
          <w:tab w:val="left" w:pos="7740"/>
        </w:tabs>
        <w:spacing w:line="480" w:lineRule="atLeast"/>
        <w:rPr>
          <w:rFonts w:ascii="宋体" w:hAnsi="宋体" w:hint="eastAsia"/>
          <w:bCs/>
          <w:sz w:val="32"/>
          <w:szCs w:val="32"/>
        </w:rPr>
      </w:pPr>
    </w:p>
    <w:p w14:paraId="1129D4D3" w14:textId="77777777" w:rsidR="00874B33" w:rsidRDefault="00874B33">
      <w:pPr>
        <w:tabs>
          <w:tab w:val="left" w:pos="7740"/>
        </w:tabs>
        <w:spacing w:line="480" w:lineRule="atLeast"/>
        <w:ind w:firstLineChars="200" w:firstLine="640"/>
        <w:rPr>
          <w:rFonts w:ascii="宋体" w:hAnsi="宋体" w:hint="eastAsia"/>
          <w:bCs/>
          <w:sz w:val="32"/>
          <w:szCs w:val="32"/>
        </w:rPr>
      </w:pPr>
    </w:p>
    <w:p w14:paraId="0CD6559B" w14:textId="77777777" w:rsidR="00874B33" w:rsidRDefault="00874B33">
      <w:pPr>
        <w:pStyle w:val="ae"/>
      </w:pPr>
    </w:p>
    <w:p w14:paraId="159EE291" w14:textId="77777777" w:rsidR="00874B33" w:rsidRDefault="00874B33">
      <w:pPr>
        <w:pStyle w:val="ae"/>
      </w:pPr>
    </w:p>
    <w:p w14:paraId="0B66A48E" w14:textId="77777777" w:rsidR="00874B33" w:rsidRDefault="00874B33">
      <w:pPr>
        <w:pStyle w:val="ae"/>
      </w:pPr>
    </w:p>
    <w:p w14:paraId="7BC380D2" w14:textId="77777777" w:rsidR="00874B33" w:rsidRDefault="00000000">
      <w:pPr>
        <w:rPr>
          <w:rFonts w:ascii="宋体" w:hAnsi="宋体" w:cs="宋体" w:hint="eastAsia"/>
          <w:sz w:val="36"/>
          <w:szCs w:val="36"/>
          <w:lang w:val="zh-CN"/>
        </w:rPr>
      </w:pPr>
      <w:r>
        <w:rPr>
          <w:rFonts w:ascii="宋体" w:hAnsi="宋体" w:cs="宋体" w:hint="eastAsia"/>
          <w:sz w:val="36"/>
          <w:szCs w:val="36"/>
          <w:lang w:val="zh-CN"/>
        </w:rPr>
        <w:br w:type="page"/>
      </w:r>
    </w:p>
    <w:p w14:paraId="1632030F" w14:textId="77777777" w:rsidR="00874B33" w:rsidRDefault="00000000">
      <w:pPr>
        <w:numPr>
          <w:ilvl w:val="0"/>
          <w:numId w:val="2"/>
        </w:numPr>
        <w:spacing w:line="480" w:lineRule="atLeast"/>
        <w:jc w:val="center"/>
        <w:rPr>
          <w:rFonts w:ascii="宋体" w:hAnsi="宋体" w:cs="宋体" w:hint="eastAsia"/>
          <w:sz w:val="36"/>
          <w:szCs w:val="36"/>
          <w:lang w:val="zh-CN"/>
        </w:rPr>
      </w:pPr>
      <w:r>
        <w:rPr>
          <w:rFonts w:ascii="宋体" w:hAnsi="宋体" w:cs="宋体" w:hint="eastAsia"/>
          <w:sz w:val="36"/>
          <w:szCs w:val="36"/>
          <w:lang w:val="zh-CN"/>
        </w:rPr>
        <w:lastRenderedPageBreak/>
        <w:t xml:space="preserve"> </w:t>
      </w:r>
      <w:bookmarkStart w:id="2" w:name="OLE_LINK8"/>
      <w:bookmarkStart w:id="3" w:name="_Hlk176968412"/>
      <w:r>
        <w:rPr>
          <w:rFonts w:ascii="宋体" w:hAnsi="宋体" w:cs="宋体" w:hint="eastAsia"/>
          <w:sz w:val="36"/>
          <w:szCs w:val="36"/>
          <w:lang w:val="zh-CN"/>
        </w:rPr>
        <w:t>采购公告</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9"/>
      </w:tblGrid>
      <w:tr w:rsidR="00874B33" w14:paraId="582BB2A6" w14:textId="77777777">
        <w:tc>
          <w:tcPr>
            <w:tcW w:w="9287" w:type="dxa"/>
          </w:tcPr>
          <w:p w14:paraId="17AC1937" w14:textId="77777777" w:rsidR="00874B33" w:rsidRDefault="00000000">
            <w:pPr>
              <w:spacing w:line="480" w:lineRule="exact"/>
              <w:ind w:rightChars="-162" w:right="-340"/>
              <w:textAlignment w:val="baseline"/>
              <w:rPr>
                <w:rFonts w:ascii="宋体" w:hAnsi="宋体" w:hint="eastAsia"/>
                <w:b/>
                <w:bCs/>
                <w:sz w:val="24"/>
              </w:rPr>
            </w:pPr>
            <w:r>
              <w:rPr>
                <w:rFonts w:ascii="宋体" w:hAnsi="宋体"/>
                <w:b/>
                <w:bCs/>
                <w:sz w:val="24"/>
              </w:rPr>
              <w:t>项目概况：</w:t>
            </w:r>
          </w:p>
          <w:p w14:paraId="40500063" w14:textId="77777777" w:rsidR="00874B33" w:rsidRDefault="00000000">
            <w:pPr>
              <w:spacing w:line="360" w:lineRule="auto"/>
              <w:ind w:firstLine="482"/>
              <w:rPr>
                <w:rFonts w:ascii="宋体" w:hAnsi="宋体" w:hint="eastAsia"/>
                <w:b/>
                <w:sz w:val="24"/>
              </w:rPr>
            </w:pPr>
            <w:r>
              <w:rPr>
                <w:rFonts w:ascii="宋体" w:hAnsi="宋体" w:hint="eastAsia"/>
                <w:b/>
                <w:bCs/>
                <w:sz w:val="24"/>
                <w:u w:val="single"/>
              </w:rPr>
              <w:t>2026年度10KV高压设备日常维护、抢修、预防性试验项目</w:t>
            </w:r>
            <w:r>
              <w:rPr>
                <w:rFonts w:ascii="宋体" w:hAnsi="宋体"/>
                <w:b/>
                <w:bCs/>
                <w:sz w:val="24"/>
              </w:rPr>
              <w:t>的潜在供应商应在</w:t>
            </w:r>
            <w:r>
              <w:rPr>
                <w:rFonts w:ascii="宋体" w:hAnsi="宋体" w:hint="eastAsia"/>
                <w:b/>
                <w:bCs/>
                <w:sz w:val="24"/>
              </w:rPr>
              <w:t>“</w:t>
            </w:r>
            <w:r>
              <w:rPr>
                <w:rFonts w:ascii="宋体" w:hAnsi="宋体" w:hint="eastAsia"/>
                <w:b/>
                <w:bCs/>
                <w:sz w:val="24"/>
                <w:u w:val="single"/>
              </w:rPr>
              <w:t>南通市住房和城乡建设局官网</w:t>
            </w:r>
            <w:hyperlink r:id="rId9" w:history="1">
              <w:r>
                <w:rPr>
                  <w:rStyle w:val="af0"/>
                  <w:rFonts w:ascii="宋体" w:hAnsi="宋体"/>
                  <w:b/>
                  <w:bCs/>
                  <w:color w:val="auto"/>
                  <w:sz w:val="24"/>
                </w:rPr>
                <w:t>”</w:t>
              </w:r>
              <w:r>
                <w:rPr>
                  <w:rStyle w:val="af0"/>
                  <w:rFonts w:ascii="宋体" w:hAnsi="宋体" w:hint="eastAsia"/>
                  <w:b/>
                  <w:bCs/>
                  <w:color w:val="auto"/>
                  <w:sz w:val="24"/>
                </w:rPr>
                <w:t>获取采购文件，并于2026年03月</w:t>
              </w:r>
            </w:hyperlink>
            <w:r>
              <w:rPr>
                <w:rStyle w:val="af0"/>
                <w:rFonts w:ascii="宋体" w:hAnsi="宋体" w:hint="eastAsia"/>
                <w:b/>
                <w:bCs/>
                <w:color w:val="auto"/>
                <w:sz w:val="24"/>
              </w:rPr>
              <w:t>06日09时</w:t>
            </w:r>
            <w:r>
              <w:rPr>
                <w:rStyle w:val="af0"/>
                <w:rFonts w:ascii="宋体" w:hAnsi="宋体"/>
                <w:b/>
                <w:bCs/>
                <w:color w:val="auto"/>
                <w:sz w:val="24"/>
              </w:rPr>
              <w:t>30分</w:t>
            </w:r>
            <w:r>
              <w:rPr>
                <w:rFonts w:ascii="宋体" w:hAnsi="宋体"/>
                <w:b/>
                <w:bCs/>
                <w:sz w:val="24"/>
              </w:rPr>
              <w:t>（北京时间）前提交响应文件。</w:t>
            </w:r>
          </w:p>
        </w:tc>
      </w:tr>
    </w:tbl>
    <w:p w14:paraId="1F717E99" w14:textId="77777777" w:rsidR="00874B33" w:rsidRDefault="00874B33">
      <w:pPr>
        <w:pStyle w:val="af1"/>
        <w:spacing w:line="460" w:lineRule="exact"/>
        <w:ind w:firstLine="0"/>
        <w:rPr>
          <w:rFonts w:ascii="宋体" w:hAnsi="宋体" w:cs="宋体" w:hint="eastAsia"/>
          <w:sz w:val="24"/>
        </w:rPr>
      </w:pPr>
    </w:p>
    <w:p w14:paraId="60126376" w14:textId="77777777" w:rsidR="00874B33" w:rsidRDefault="00000000">
      <w:pPr>
        <w:widowControl/>
        <w:shd w:val="clear" w:color="auto" w:fill="FFFFFF"/>
        <w:spacing w:line="460" w:lineRule="exact"/>
        <w:ind w:firstLine="578"/>
        <w:rPr>
          <w:rFonts w:ascii="宋体" w:hAnsi="宋体" w:cs="宋体" w:hint="eastAsia"/>
          <w:b/>
          <w:spacing w:val="7"/>
          <w:sz w:val="24"/>
        </w:rPr>
      </w:pPr>
      <w:r>
        <w:rPr>
          <w:rFonts w:ascii="宋体" w:hAnsi="宋体" w:cs="宋体" w:hint="eastAsia"/>
          <w:b/>
          <w:spacing w:val="7"/>
          <w:sz w:val="24"/>
        </w:rPr>
        <w:t>一、项目基本情况</w:t>
      </w:r>
    </w:p>
    <w:p w14:paraId="3C7E8254"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 xml:space="preserve">1、项目编号：JSXDF2026022701 </w:t>
      </w:r>
    </w:p>
    <w:p w14:paraId="5C5AAFE6"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2、项目名称：2026年度10KV高压设备日常维护、抢修、预防性试验项目</w:t>
      </w:r>
    </w:p>
    <w:p w14:paraId="1E1AED2A" w14:textId="42A8B14F"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3、项目类型：服务</w:t>
      </w:r>
    </w:p>
    <w:p w14:paraId="0A09193C"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 xml:space="preserve">4、所属行业：其他未列明行业 </w:t>
      </w:r>
    </w:p>
    <w:p w14:paraId="1A19D663"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5、采购预算：97万元/年。</w:t>
      </w:r>
    </w:p>
    <w:p w14:paraId="6C42414B" w14:textId="77777777" w:rsidR="00874B33" w:rsidRDefault="00000000">
      <w:pPr>
        <w:widowControl/>
        <w:shd w:val="clear" w:color="auto" w:fill="FFFFFF"/>
        <w:spacing w:line="360" w:lineRule="auto"/>
        <w:ind w:firstLine="480"/>
        <w:jc w:val="left"/>
        <w:rPr>
          <w:rFonts w:asciiTheme="minorEastAsia" w:eastAsiaTheme="minorEastAsia" w:hAnsiTheme="minorEastAsia" w:cstheme="minorEastAsia" w:hint="eastAsia"/>
          <w:sz w:val="24"/>
        </w:rPr>
      </w:pPr>
      <w:r>
        <w:rPr>
          <w:rFonts w:ascii="宋体" w:hAnsi="宋体" w:cs="宋体" w:hint="eastAsia"/>
          <w:sz w:val="24"/>
        </w:rPr>
        <w:t>6、最高限价：</w:t>
      </w:r>
      <w:r>
        <w:rPr>
          <w:rFonts w:asciiTheme="minorEastAsia" w:eastAsiaTheme="minorEastAsia" w:hAnsiTheme="minorEastAsia" w:cstheme="minorEastAsia" w:hint="eastAsia"/>
          <w:sz w:val="24"/>
        </w:rPr>
        <w:t>优惠率不低于20%，</w:t>
      </w:r>
      <w:r>
        <w:rPr>
          <w:rFonts w:cs="宋体" w:hint="eastAsia"/>
          <w:bCs/>
          <w:color w:val="000000"/>
          <w:sz w:val="24"/>
        </w:rPr>
        <w:t>投标优惠率低于</w:t>
      </w:r>
      <w:r>
        <w:rPr>
          <w:rFonts w:cs="宋体" w:hint="eastAsia"/>
          <w:bCs/>
          <w:color w:val="000000"/>
          <w:sz w:val="24"/>
        </w:rPr>
        <w:t>20%</w:t>
      </w:r>
      <w:r>
        <w:rPr>
          <w:rFonts w:cs="宋体" w:hint="eastAsia"/>
          <w:bCs/>
          <w:color w:val="000000"/>
          <w:sz w:val="24"/>
        </w:rPr>
        <w:t>视为无效投标</w:t>
      </w:r>
      <w:r>
        <w:rPr>
          <w:rFonts w:asciiTheme="minorEastAsia" w:eastAsiaTheme="minorEastAsia" w:hAnsiTheme="minorEastAsia" w:cstheme="minorEastAsia" w:hint="eastAsia"/>
          <w:sz w:val="24"/>
        </w:rPr>
        <w:t>。优惠率的基数详见附件2026年1月版结算定额。合同履约金额不超过年度城市运营维护支出预算。</w:t>
      </w:r>
    </w:p>
    <w:p w14:paraId="44CFD654" w14:textId="77777777" w:rsidR="00874B33" w:rsidRDefault="00000000">
      <w:pPr>
        <w:spacing w:line="360" w:lineRule="auto"/>
        <w:ind w:firstLine="480"/>
        <w:jc w:val="left"/>
      </w:pPr>
      <w:r>
        <w:rPr>
          <w:rFonts w:cs="宋体" w:hint="eastAsia"/>
          <w:b/>
          <w:bCs/>
          <w:color w:val="000000"/>
          <w:sz w:val="24"/>
        </w:rPr>
        <w:t>本项目采用优惠率（</w:t>
      </w:r>
      <w:r>
        <w:rPr>
          <w:rFonts w:cs="宋体" w:hint="eastAsia"/>
          <w:b/>
          <w:bCs/>
          <w:color w:val="000000"/>
          <w:sz w:val="24"/>
        </w:rPr>
        <w:t>%</w:t>
      </w:r>
      <w:r>
        <w:rPr>
          <w:rFonts w:cs="宋体" w:hint="eastAsia"/>
          <w:b/>
          <w:bCs/>
          <w:color w:val="000000"/>
          <w:sz w:val="24"/>
        </w:rPr>
        <w:t>）报价（该优惠率即为下浮率。举例说明：如中标报价优惠率为</w:t>
      </w:r>
      <w:r>
        <w:rPr>
          <w:rFonts w:cs="宋体" w:hint="eastAsia"/>
          <w:b/>
          <w:bCs/>
          <w:color w:val="000000"/>
          <w:sz w:val="24"/>
        </w:rPr>
        <w:t>30%</w:t>
      </w:r>
      <w:r>
        <w:rPr>
          <w:rFonts w:cs="宋体" w:hint="eastAsia"/>
          <w:b/>
          <w:bCs/>
          <w:color w:val="000000"/>
          <w:sz w:val="24"/>
        </w:rPr>
        <w:t>，即中标下浮率为</w:t>
      </w:r>
      <w:r>
        <w:rPr>
          <w:rFonts w:cs="宋体" w:hint="eastAsia"/>
          <w:b/>
          <w:bCs/>
          <w:color w:val="000000"/>
          <w:sz w:val="24"/>
        </w:rPr>
        <w:t>30%</w:t>
      </w:r>
      <w:r>
        <w:rPr>
          <w:rFonts w:cs="宋体" w:hint="eastAsia"/>
          <w:b/>
          <w:bCs/>
          <w:color w:val="000000"/>
          <w:sz w:val="24"/>
        </w:rPr>
        <w:t>，即为《南通市城市照明管理处照明设施抢修服务结算定额（</w:t>
      </w:r>
      <w:r>
        <w:rPr>
          <w:rFonts w:cs="宋体" w:hint="eastAsia"/>
          <w:b/>
          <w:bCs/>
          <w:color w:val="000000"/>
          <w:sz w:val="24"/>
        </w:rPr>
        <w:t>2026</w:t>
      </w:r>
      <w:r>
        <w:rPr>
          <w:rFonts w:cs="宋体" w:hint="eastAsia"/>
          <w:b/>
          <w:bCs/>
          <w:color w:val="000000"/>
          <w:sz w:val="24"/>
        </w:rPr>
        <w:t>年</w:t>
      </w:r>
      <w:r>
        <w:rPr>
          <w:rFonts w:cs="宋体" w:hint="eastAsia"/>
          <w:b/>
          <w:bCs/>
          <w:color w:val="000000"/>
          <w:sz w:val="24"/>
        </w:rPr>
        <w:t>1</w:t>
      </w:r>
      <w:r>
        <w:rPr>
          <w:rFonts w:cs="宋体" w:hint="eastAsia"/>
          <w:b/>
          <w:bCs/>
          <w:color w:val="000000"/>
          <w:sz w:val="24"/>
        </w:rPr>
        <w:t>月版）》的</w:t>
      </w:r>
      <w:r>
        <w:rPr>
          <w:rFonts w:cs="宋体" w:hint="eastAsia"/>
          <w:b/>
          <w:bCs/>
          <w:color w:val="000000"/>
          <w:sz w:val="24"/>
        </w:rPr>
        <w:t>7</w:t>
      </w:r>
      <w:r>
        <w:rPr>
          <w:rFonts w:cs="宋体" w:hint="eastAsia"/>
          <w:b/>
          <w:bCs/>
          <w:color w:val="000000"/>
          <w:sz w:val="24"/>
        </w:rPr>
        <w:t>折）</w:t>
      </w:r>
    </w:p>
    <w:p w14:paraId="745E268F"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7、采购需求：详见谈判文件，请仔细研究。</w:t>
      </w:r>
    </w:p>
    <w:p w14:paraId="5AFA382E" w14:textId="77777777" w:rsidR="00874B33" w:rsidRDefault="00000000">
      <w:pPr>
        <w:spacing w:line="360" w:lineRule="auto"/>
        <w:ind w:firstLine="480"/>
        <w:rPr>
          <w:rFonts w:ascii="宋体" w:hAnsi="宋体" w:hint="eastAsia"/>
          <w:bCs/>
          <w:sz w:val="24"/>
        </w:rPr>
      </w:pPr>
      <w:r>
        <w:rPr>
          <w:rFonts w:ascii="宋体" w:hAnsi="宋体" w:hint="eastAsia"/>
          <w:bCs/>
          <w:sz w:val="24"/>
        </w:rPr>
        <w:t>8、中标人须按照相关标准及采购人要求提供辖区范围内10KV高压设备日常维护、抢修、预防性试验和应急处置服务，以及完成采购人交办的其他任务。</w:t>
      </w:r>
    </w:p>
    <w:p w14:paraId="4C4A1CD8" w14:textId="77777777" w:rsidR="00874B33" w:rsidRDefault="00000000">
      <w:pPr>
        <w:spacing w:line="360" w:lineRule="auto"/>
        <w:ind w:firstLine="480"/>
        <w:rPr>
          <w:rFonts w:ascii="宋体" w:hAnsi="宋体" w:hint="eastAsia"/>
          <w:bCs/>
          <w:sz w:val="24"/>
        </w:rPr>
      </w:pPr>
      <w:r>
        <w:rPr>
          <w:rFonts w:ascii="宋体" w:hAnsi="宋体" w:hint="eastAsia"/>
          <w:bCs/>
          <w:sz w:val="24"/>
        </w:rPr>
        <w:t>9、合同履行期限：本项目服务期限自合同签订之日起至2026年12月31日止。合同到期后，经考核合格，按年续签合同，最多续签2次。</w:t>
      </w:r>
    </w:p>
    <w:p w14:paraId="52416608" w14:textId="77777777" w:rsidR="00874B33" w:rsidRDefault="00000000">
      <w:pPr>
        <w:spacing w:line="360" w:lineRule="auto"/>
        <w:ind w:firstLine="420"/>
        <w:rPr>
          <w:rFonts w:ascii="宋体" w:hAnsi="宋体" w:cs="宋体" w:hint="eastAsia"/>
          <w:sz w:val="24"/>
        </w:rPr>
      </w:pPr>
      <w:r>
        <w:rPr>
          <w:rFonts w:ascii="宋体" w:hAnsi="宋体" w:cs="宋体" w:hint="eastAsia"/>
          <w:sz w:val="24"/>
        </w:rPr>
        <w:t>10、本项目是否专门面向中小企业：</w:t>
      </w:r>
      <w:r>
        <w:rPr>
          <w:rFonts w:ascii="宋体" w:hAnsi="宋体" w:cs="宋体" w:hint="eastAsia"/>
          <w:b/>
          <w:bCs/>
          <w:sz w:val="24"/>
        </w:rPr>
        <w:t>是</w:t>
      </w:r>
      <w:r>
        <w:rPr>
          <w:rFonts w:ascii="宋体" w:hAnsi="宋体" w:cs="宋体" w:hint="eastAsia"/>
          <w:sz w:val="24"/>
        </w:rPr>
        <w:t>。</w:t>
      </w:r>
    </w:p>
    <w:p w14:paraId="31F41966" w14:textId="77777777" w:rsidR="00874B33" w:rsidRDefault="00000000">
      <w:pPr>
        <w:spacing w:line="360" w:lineRule="auto"/>
        <w:ind w:firstLine="420"/>
        <w:rPr>
          <w:rFonts w:ascii="宋体" w:hAnsi="宋体" w:cs="宋体" w:hint="eastAsia"/>
          <w:sz w:val="24"/>
        </w:rPr>
      </w:pPr>
      <w:r>
        <w:rPr>
          <w:rFonts w:ascii="宋体" w:hAnsi="宋体" w:cs="宋体" w:hint="eastAsia"/>
          <w:sz w:val="24"/>
        </w:rPr>
        <w:t>11、本项目是否接受联合体投标：否。</w:t>
      </w:r>
    </w:p>
    <w:p w14:paraId="7C7F2562" w14:textId="77777777" w:rsidR="00874B33" w:rsidRDefault="00000000">
      <w:pPr>
        <w:spacing w:line="460" w:lineRule="exact"/>
        <w:ind w:firstLine="562"/>
        <w:rPr>
          <w:rFonts w:ascii="宋体" w:hAnsi="宋体" w:cs="宋体" w:hint="eastAsia"/>
          <w:b/>
          <w:sz w:val="24"/>
        </w:rPr>
      </w:pPr>
      <w:r>
        <w:rPr>
          <w:rFonts w:ascii="宋体" w:hAnsi="宋体" w:cs="宋体" w:hint="eastAsia"/>
          <w:b/>
          <w:sz w:val="24"/>
        </w:rPr>
        <w:t>二、供应商的资格要求：</w:t>
      </w:r>
    </w:p>
    <w:p w14:paraId="34CA1DCF"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sz w:val="24"/>
        </w:rPr>
        <w:t>1、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w:t>
      </w:r>
      <w:r>
        <w:rPr>
          <w:rFonts w:ascii="宋体" w:hAnsi="宋体" w:cs="宋体" w:hint="eastAsia"/>
          <w:sz w:val="24"/>
        </w:rPr>
        <w:lastRenderedPageBreak/>
        <w:t>府采购活动前三年内，在经营活动中没有重大违法记录；法律、行政法规规定的其他条件。</w:t>
      </w:r>
    </w:p>
    <w:p w14:paraId="48E655C1" w14:textId="77777777" w:rsidR="00874B33" w:rsidRDefault="00000000">
      <w:pPr>
        <w:widowControl/>
        <w:shd w:val="clear" w:color="auto" w:fill="FFFFFF"/>
        <w:spacing w:line="360" w:lineRule="auto"/>
        <w:ind w:firstLine="480"/>
        <w:jc w:val="left"/>
        <w:rPr>
          <w:rFonts w:ascii="宋体" w:hAnsi="宋体" w:cs="宋体" w:hint="eastAsia"/>
          <w:sz w:val="24"/>
        </w:rPr>
      </w:pPr>
      <w:r>
        <w:rPr>
          <w:rFonts w:ascii="宋体" w:hAnsi="宋体" w:cs="宋体" w:hint="eastAsia"/>
          <w:b/>
          <w:bCs/>
          <w:sz w:val="24"/>
        </w:rPr>
        <w:t>2、落实政府采购政策需满足的资格要求：</w:t>
      </w:r>
      <w:r>
        <w:rPr>
          <w:rFonts w:hint="eastAsia"/>
          <w:b/>
          <w:bCs/>
          <w:sz w:val="24"/>
        </w:rPr>
        <w:t>本项目专门面向中小企业采购</w:t>
      </w:r>
      <w:r>
        <w:rPr>
          <w:rFonts w:hint="eastAsia"/>
          <w:sz w:val="24"/>
        </w:rPr>
        <w:t>。残疾人福利性单位、监狱和戒毒企业（简称监狱企业）视同小型、微型企业。（供应商按要求填写并提供《中小企业声明函》或《残疾人福利性单位声明函》或提供由省级以上监狱管理局、戒毒管理局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p>
    <w:p w14:paraId="4774B8DC" w14:textId="77777777" w:rsidR="00874B33" w:rsidRDefault="00000000">
      <w:pPr>
        <w:spacing w:line="360" w:lineRule="auto"/>
        <w:ind w:firstLine="420"/>
        <w:rPr>
          <w:rFonts w:ascii="宋体" w:hAnsi="宋体" w:cs="宋体" w:hint="eastAsia"/>
          <w:b/>
          <w:bCs/>
          <w:sz w:val="24"/>
        </w:rPr>
      </w:pPr>
      <w:r>
        <w:rPr>
          <w:rFonts w:ascii="宋体" w:hAnsi="宋体" w:cs="宋体" w:hint="eastAsia"/>
          <w:b/>
          <w:bCs/>
          <w:sz w:val="24"/>
        </w:rPr>
        <w:t>3、本项目的特定资格要求： 有承装（修、试）电力设施许可证。</w:t>
      </w:r>
    </w:p>
    <w:p w14:paraId="63E4B167" w14:textId="77777777" w:rsidR="00874B33" w:rsidRDefault="00000000">
      <w:pPr>
        <w:spacing w:line="360" w:lineRule="auto"/>
        <w:ind w:firstLine="420"/>
        <w:rPr>
          <w:rFonts w:ascii="宋体" w:hAnsi="宋体" w:cs="宋体" w:hint="eastAsia"/>
          <w:sz w:val="24"/>
        </w:rPr>
      </w:pPr>
      <w:r>
        <w:rPr>
          <w:rFonts w:ascii="宋体" w:hAnsi="宋体" w:cs="宋体" w:hint="eastAsia"/>
          <w:b/>
          <w:bCs/>
          <w:sz w:val="24"/>
        </w:rPr>
        <w:t>4、其他资格要求</w:t>
      </w:r>
      <w:r>
        <w:rPr>
          <w:rFonts w:ascii="宋体" w:hAnsi="宋体" w:cs="宋体" w:hint="eastAsia"/>
          <w:sz w:val="24"/>
        </w:rPr>
        <w:t>：</w:t>
      </w:r>
    </w:p>
    <w:p w14:paraId="5776A252" w14:textId="77777777" w:rsidR="00874B33" w:rsidRDefault="00000000">
      <w:pPr>
        <w:spacing w:line="360" w:lineRule="auto"/>
        <w:ind w:firstLine="420"/>
        <w:rPr>
          <w:rFonts w:ascii="宋体" w:hAnsi="宋体" w:cs="宋体" w:hint="eastAsia"/>
          <w:sz w:val="24"/>
        </w:rPr>
      </w:pPr>
      <w:r>
        <w:rPr>
          <w:rFonts w:ascii="宋体" w:hAnsi="宋体" w:cs="宋体" w:hint="eastAsia"/>
          <w:sz w:val="24"/>
        </w:rPr>
        <w:t>（1）供应商未被“信用中国”网站（www.creditchina.gov.cn）列入失信被执行人、重大税收违法案件当事人名单、政府采购严重失信行为记录名单。</w:t>
      </w:r>
    </w:p>
    <w:p w14:paraId="7D3DFED3" w14:textId="77777777" w:rsidR="00874B33" w:rsidRDefault="00000000">
      <w:pPr>
        <w:spacing w:line="360" w:lineRule="auto"/>
        <w:ind w:firstLine="420"/>
        <w:rPr>
          <w:rFonts w:ascii="宋体" w:hAnsi="宋体" w:cs="宋体" w:hint="eastAsia"/>
          <w:sz w:val="24"/>
        </w:rPr>
      </w:pPr>
      <w:r>
        <w:rPr>
          <w:rFonts w:ascii="宋体" w:hAnsi="宋体" w:cs="宋体" w:hint="eastAsia"/>
          <w:sz w:val="24"/>
        </w:rPr>
        <w:t>（2）单位负责人为同一人或者存在直接控股、管理关系的不同供应商，不得同时参加同一合同项下的投标。</w:t>
      </w:r>
    </w:p>
    <w:p w14:paraId="4E65D917" w14:textId="77777777" w:rsidR="00874B33" w:rsidRDefault="00000000">
      <w:pPr>
        <w:spacing w:line="460" w:lineRule="exact"/>
        <w:ind w:firstLine="562"/>
        <w:rPr>
          <w:rFonts w:ascii="宋体" w:hAnsi="宋体" w:cs="宋体" w:hint="eastAsia"/>
          <w:b/>
          <w:sz w:val="24"/>
        </w:rPr>
      </w:pPr>
      <w:r>
        <w:rPr>
          <w:rFonts w:ascii="宋体" w:hAnsi="宋体" w:cs="宋体" w:hint="eastAsia"/>
          <w:b/>
          <w:sz w:val="24"/>
        </w:rPr>
        <w:t>三、获取采购文件</w:t>
      </w:r>
    </w:p>
    <w:p w14:paraId="34462BAF" w14:textId="77777777" w:rsidR="00874B33" w:rsidRDefault="00000000">
      <w:pPr>
        <w:spacing w:line="460" w:lineRule="exact"/>
        <w:ind w:firstLine="560"/>
        <w:rPr>
          <w:rStyle w:val="NormalCharacter"/>
          <w:rFonts w:ascii="宋体" w:hAnsi="宋体" w:cs="宋体" w:hint="eastAsia"/>
          <w:bCs/>
          <w:sz w:val="24"/>
        </w:rPr>
      </w:pPr>
      <w:r>
        <w:rPr>
          <w:rFonts w:ascii="宋体" w:hAnsi="宋体" w:cs="宋体" w:hint="eastAsia"/>
          <w:sz w:val="24"/>
        </w:rPr>
        <w:t>1.时间：</w:t>
      </w:r>
      <w:r>
        <w:rPr>
          <w:rStyle w:val="NormalCharacter"/>
          <w:rFonts w:ascii="宋体" w:hAnsi="宋体" w:cs="宋体" w:hint="eastAsia"/>
          <w:bCs/>
          <w:sz w:val="24"/>
        </w:rPr>
        <w:t>自谈判文件公告发布之日起三个工作日。</w:t>
      </w:r>
    </w:p>
    <w:p w14:paraId="0306BABC"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2.地点：</w:t>
      </w:r>
      <w:bookmarkStart w:id="4" w:name="_Hlk127199701"/>
      <w:r>
        <w:rPr>
          <w:rStyle w:val="NormalCharacter"/>
          <w:rFonts w:ascii="宋体" w:hAnsi="宋体" w:cs="宋体" w:hint="eastAsia"/>
          <w:bCs/>
          <w:sz w:val="24"/>
        </w:rPr>
        <w:t>“南通市住房和城乡建设局官网”</w:t>
      </w:r>
    </w:p>
    <w:bookmarkEnd w:id="4"/>
    <w:p w14:paraId="34366FD3"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3.方式：自行下载</w:t>
      </w:r>
    </w:p>
    <w:p w14:paraId="276CCDF8" w14:textId="77777777" w:rsidR="00874B33" w:rsidRDefault="00000000">
      <w:pPr>
        <w:adjustRightInd w:val="0"/>
        <w:snapToGrid w:val="0"/>
        <w:spacing w:line="460" w:lineRule="exact"/>
        <w:ind w:firstLineChars="200" w:firstLine="482"/>
        <w:outlineLvl w:val="1"/>
        <w:rPr>
          <w:rFonts w:ascii="宋体" w:hAnsi="宋体" w:cs="宋体" w:hint="eastAsia"/>
          <w:b/>
          <w:bCs/>
          <w:sz w:val="24"/>
          <w:szCs w:val="32"/>
        </w:rPr>
      </w:pPr>
      <w:r>
        <w:rPr>
          <w:rFonts w:ascii="宋体" w:hAnsi="宋体" w:cs="宋体" w:hint="eastAsia"/>
          <w:b/>
          <w:bCs/>
          <w:sz w:val="24"/>
          <w:szCs w:val="32"/>
        </w:rPr>
        <w:t>四、响应文件的提交</w:t>
      </w:r>
    </w:p>
    <w:p w14:paraId="1426652F" w14:textId="77777777" w:rsidR="00874B33" w:rsidRDefault="00000000">
      <w:pPr>
        <w:snapToGrid w:val="0"/>
        <w:spacing w:line="460" w:lineRule="exact"/>
        <w:ind w:firstLineChars="200" w:firstLine="480"/>
        <w:outlineLvl w:val="1"/>
        <w:rPr>
          <w:rFonts w:ascii="宋体" w:hAnsi="宋体" w:cs="宋体" w:hint="eastAsia"/>
          <w:sz w:val="24"/>
        </w:rPr>
      </w:pPr>
      <w:r>
        <w:rPr>
          <w:rFonts w:ascii="宋体" w:hAnsi="宋体" w:cs="宋体" w:hint="eastAsia"/>
          <w:sz w:val="24"/>
        </w:rPr>
        <w:t>1．接收人：代理机构；</w:t>
      </w:r>
    </w:p>
    <w:p w14:paraId="2004777F" w14:textId="77777777" w:rsidR="00874B33" w:rsidRDefault="00000000">
      <w:pPr>
        <w:snapToGrid w:val="0"/>
        <w:spacing w:line="460" w:lineRule="exact"/>
        <w:ind w:firstLineChars="200" w:firstLine="480"/>
        <w:outlineLvl w:val="1"/>
        <w:rPr>
          <w:rFonts w:ascii="宋体" w:hAnsi="宋体" w:cs="宋体" w:hint="eastAsia"/>
          <w:sz w:val="24"/>
        </w:rPr>
      </w:pPr>
      <w:r>
        <w:rPr>
          <w:rFonts w:ascii="宋体" w:hAnsi="宋体" w:cs="宋体" w:hint="eastAsia"/>
          <w:sz w:val="24"/>
        </w:rPr>
        <w:t>2．接收时间：</w:t>
      </w:r>
      <w:r>
        <w:rPr>
          <w:rFonts w:ascii="宋体" w:hAnsi="宋体" w:cs="宋体" w:hint="eastAsia"/>
          <w:b/>
          <w:bCs/>
          <w:sz w:val="24"/>
          <w:u w:val="thick" w:color="EE0000"/>
        </w:rPr>
        <w:t>2026年03月06日 09时30分前。</w:t>
      </w:r>
    </w:p>
    <w:p w14:paraId="6668F82F" w14:textId="77777777" w:rsidR="00874B33" w:rsidRDefault="00000000">
      <w:pPr>
        <w:snapToGrid w:val="0"/>
        <w:spacing w:line="460" w:lineRule="exact"/>
        <w:ind w:firstLineChars="200" w:firstLine="480"/>
        <w:outlineLvl w:val="1"/>
        <w:rPr>
          <w:rFonts w:ascii="宋体" w:hAnsi="宋体" w:cs="宋体" w:hint="eastAsia"/>
          <w:sz w:val="24"/>
        </w:rPr>
      </w:pPr>
      <w:r>
        <w:rPr>
          <w:rFonts w:ascii="宋体" w:hAnsi="宋体" w:cs="宋体" w:hint="eastAsia"/>
          <w:sz w:val="24"/>
        </w:rPr>
        <w:t>3．响应文件接收地址：南通市崇川区外环东路 12 号2 层南侧开标室，如有变动另行通知。</w:t>
      </w:r>
    </w:p>
    <w:p w14:paraId="640613FD" w14:textId="77777777" w:rsidR="00874B33" w:rsidRDefault="00000000">
      <w:pPr>
        <w:spacing w:line="440" w:lineRule="exact"/>
        <w:ind w:firstLineChars="177" w:firstLine="426"/>
        <w:rPr>
          <w:rFonts w:ascii="宋体" w:hAnsi="宋体" w:cs="宋体" w:hint="eastAsia"/>
          <w:sz w:val="24"/>
        </w:rPr>
      </w:pPr>
      <w:r>
        <w:rPr>
          <w:rFonts w:ascii="宋体" w:cs="宋体" w:hint="eastAsia"/>
          <w:b/>
          <w:sz w:val="24"/>
        </w:rPr>
        <w:t>注：投标供应商递交投标文件时，投标供应商的法定代表人(或其授权代理人)必须携带本人身份证、法定代表人身份证明(或授权委托书)原件准时参加开标会议。否则，其投标文件将可能不予受理。法定代表人身份证明(或授权委托书)一式二份，一份装订在资格审查文件中，另一份在投标时随身携带。</w:t>
      </w:r>
    </w:p>
    <w:p w14:paraId="5839C6D9" w14:textId="77777777" w:rsidR="00874B33" w:rsidRDefault="00000000">
      <w:pPr>
        <w:snapToGrid w:val="0"/>
        <w:spacing w:line="460" w:lineRule="exact"/>
        <w:ind w:firstLineChars="200" w:firstLine="482"/>
        <w:outlineLvl w:val="1"/>
        <w:rPr>
          <w:rFonts w:ascii="宋体" w:hAnsi="宋体" w:cs="宋体" w:hint="eastAsia"/>
          <w:b/>
          <w:bCs/>
          <w:sz w:val="24"/>
          <w:szCs w:val="32"/>
        </w:rPr>
      </w:pPr>
      <w:r>
        <w:rPr>
          <w:rFonts w:ascii="宋体" w:hAnsi="宋体" w:cs="宋体" w:hint="eastAsia"/>
          <w:b/>
          <w:bCs/>
          <w:sz w:val="24"/>
          <w:szCs w:val="32"/>
        </w:rPr>
        <w:t>五、开启</w:t>
      </w:r>
    </w:p>
    <w:p w14:paraId="3B8E48ED" w14:textId="77777777" w:rsidR="00874B33" w:rsidRDefault="00000000">
      <w:pPr>
        <w:spacing w:line="460" w:lineRule="exact"/>
        <w:ind w:firstLineChars="200" w:firstLine="480"/>
        <w:rPr>
          <w:rFonts w:ascii="宋体" w:hAnsi="宋体" w:cs="宋体" w:hint="eastAsia"/>
          <w:bCs/>
          <w:sz w:val="24"/>
        </w:rPr>
      </w:pPr>
      <w:r>
        <w:rPr>
          <w:rFonts w:ascii="宋体" w:hAnsi="宋体" w:cs="宋体" w:hint="eastAsia"/>
          <w:bCs/>
          <w:sz w:val="24"/>
        </w:rPr>
        <w:t>1.开标时间：</w:t>
      </w:r>
      <w:r>
        <w:rPr>
          <w:rFonts w:ascii="宋体" w:hAnsi="宋体" w:cs="宋体" w:hint="eastAsia"/>
          <w:b/>
          <w:bCs/>
          <w:sz w:val="24"/>
          <w:u w:val="thick" w:color="EE0000"/>
        </w:rPr>
        <w:t>2026年03月06日09时30分</w:t>
      </w:r>
      <w:r>
        <w:rPr>
          <w:rFonts w:ascii="宋体" w:hAnsi="宋体" w:cs="宋体" w:hint="eastAsia"/>
          <w:bCs/>
          <w:sz w:val="24"/>
        </w:rPr>
        <w:t>；</w:t>
      </w:r>
    </w:p>
    <w:p w14:paraId="5C907A9F" w14:textId="77777777" w:rsidR="00874B33" w:rsidRDefault="00000000">
      <w:pPr>
        <w:spacing w:line="460" w:lineRule="exact"/>
        <w:ind w:firstLineChars="200" w:firstLine="480"/>
        <w:rPr>
          <w:rFonts w:ascii="宋体" w:hAnsi="宋体" w:cs="宋体" w:hint="eastAsia"/>
          <w:bCs/>
          <w:sz w:val="24"/>
        </w:rPr>
      </w:pPr>
      <w:r>
        <w:rPr>
          <w:rFonts w:ascii="宋体" w:hAnsi="宋体" w:cs="宋体" w:hint="eastAsia"/>
          <w:bCs/>
          <w:sz w:val="24"/>
        </w:rPr>
        <w:t>2.开标地点：南通市崇川区外环东路 12 号2 层南侧开标室，如有变动另行通知。</w:t>
      </w:r>
    </w:p>
    <w:p w14:paraId="2DBD0D64" w14:textId="77777777" w:rsidR="00874B33" w:rsidRDefault="00000000">
      <w:pPr>
        <w:spacing w:line="460" w:lineRule="exact"/>
        <w:ind w:firstLineChars="200" w:firstLine="482"/>
        <w:rPr>
          <w:rFonts w:ascii="宋体" w:hAnsi="宋体" w:cs="宋体" w:hint="eastAsia"/>
          <w:b/>
          <w:sz w:val="24"/>
        </w:rPr>
      </w:pPr>
      <w:r>
        <w:rPr>
          <w:rFonts w:ascii="宋体" w:hAnsi="宋体" w:cs="宋体" w:hint="eastAsia"/>
          <w:b/>
          <w:sz w:val="24"/>
        </w:rPr>
        <w:lastRenderedPageBreak/>
        <w:t>六、公告期限</w:t>
      </w:r>
    </w:p>
    <w:p w14:paraId="48B770D2"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自本公告发布之日起3个工作日。</w:t>
      </w:r>
    </w:p>
    <w:p w14:paraId="40700AAC" w14:textId="77777777" w:rsidR="00874B33" w:rsidRDefault="00000000">
      <w:pPr>
        <w:spacing w:line="460" w:lineRule="exact"/>
        <w:ind w:firstLineChars="200" w:firstLine="482"/>
        <w:rPr>
          <w:rFonts w:ascii="宋体" w:hAnsi="宋体" w:cs="宋体" w:hint="eastAsia"/>
          <w:b/>
          <w:sz w:val="24"/>
        </w:rPr>
      </w:pPr>
      <w:r>
        <w:rPr>
          <w:rFonts w:ascii="宋体" w:hAnsi="宋体" w:cs="宋体" w:hint="eastAsia"/>
          <w:b/>
          <w:sz w:val="24"/>
        </w:rPr>
        <w:t>七、其他补充事宜</w:t>
      </w:r>
    </w:p>
    <w:p w14:paraId="25562EEB"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1.投标保证金：免收</w:t>
      </w:r>
    </w:p>
    <w:p w14:paraId="7652BD51"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2.项目谈判活动模式：现场谈判模式，请供应商于指定时间、地点参加现场开标会。</w:t>
      </w:r>
    </w:p>
    <w:p w14:paraId="5F35C55C"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3.项目演示、样品、答辩等（如有请描述）：无。</w:t>
      </w:r>
    </w:p>
    <w:p w14:paraId="2CE13ADB"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4.对项目需求部分（供应商资格要求、项目需求）的询问、质疑请向采购人提出，由采购人负责答复；对项目谈判文件其它部分的询问请向代理机构人员提出。</w:t>
      </w:r>
    </w:p>
    <w:p w14:paraId="579BB4A1" w14:textId="77777777" w:rsidR="00874B33" w:rsidRDefault="00000000">
      <w:pPr>
        <w:spacing w:line="460" w:lineRule="exact"/>
        <w:ind w:firstLineChars="200" w:firstLine="480"/>
        <w:rPr>
          <w:rFonts w:ascii="宋体" w:hAnsi="宋体" w:cs="宋体" w:hint="eastAsia"/>
          <w:sz w:val="24"/>
        </w:rPr>
      </w:pPr>
      <w:r>
        <w:rPr>
          <w:rFonts w:ascii="宋体" w:hAnsi="宋体" w:cs="宋体" w:hint="eastAsia"/>
          <w:sz w:val="24"/>
        </w:rPr>
        <w:t>5.供应商应依照规定提交各类声明函、承诺函、认证、业绩，不再同时提供原件备查或提供有关部门出具的相关证明文件。但成交供应商，应做好提交声明函、承诺函、认证、业绩相应原件的核查准备；核查后发现虚假或违背承诺的，依照相关法律法规规定处理。</w:t>
      </w:r>
    </w:p>
    <w:p w14:paraId="0B6D72DC" w14:textId="77777777" w:rsidR="00874B33" w:rsidRDefault="00000000">
      <w:pPr>
        <w:widowControl/>
        <w:shd w:val="clear" w:color="auto" w:fill="FFFFFF"/>
        <w:spacing w:line="460" w:lineRule="exact"/>
        <w:ind w:firstLine="575"/>
        <w:rPr>
          <w:rFonts w:ascii="宋体" w:hAnsi="宋体" w:cs="宋体" w:hint="eastAsia"/>
          <w:b/>
          <w:spacing w:val="7"/>
          <w:sz w:val="24"/>
        </w:rPr>
      </w:pPr>
      <w:r>
        <w:rPr>
          <w:rFonts w:ascii="宋体" w:hAnsi="宋体" w:cs="宋体" w:hint="eastAsia"/>
          <w:b/>
          <w:spacing w:val="7"/>
          <w:sz w:val="24"/>
        </w:rPr>
        <w:t>八、对本次采购提出询问，请按以下方式联系。</w:t>
      </w:r>
    </w:p>
    <w:p w14:paraId="00DC2AC2" w14:textId="77777777" w:rsidR="00874B33" w:rsidRDefault="00000000">
      <w:pPr>
        <w:spacing w:line="480" w:lineRule="atLeast"/>
        <w:ind w:firstLineChars="202" w:firstLine="485"/>
        <w:jc w:val="left"/>
        <w:rPr>
          <w:rFonts w:ascii="宋体" w:hAnsi="宋体" w:cs="宋体" w:hint="eastAsia"/>
          <w:sz w:val="24"/>
        </w:rPr>
      </w:pPr>
      <w:r>
        <w:rPr>
          <w:rFonts w:ascii="宋体" w:hAnsi="宋体" w:cs="宋体" w:hint="eastAsia"/>
          <w:sz w:val="24"/>
        </w:rPr>
        <w:t>1、采购单位信息</w:t>
      </w:r>
    </w:p>
    <w:bookmarkEnd w:id="2"/>
    <w:p w14:paraId="1960F6DF" w14:textId="77777777" w:rsidR="00874B33" w:rsidRDefault="00000000">
      <w:pPr>
        <w:widowControl/>
        <w:shd w:val="clear" w:color="auto" w:fill="FFFFFF"/>
        <w:spacing w:line="480" w:lineRule="exact"/>
        <w:ind w:firstLine="480"/>
        <w:jc w:val="left"/>
        <w:rPr>
          <w:rFonts w:ascii="宋体" w:hAnsi="宋体" w:hint="eastAsia"/>
          <w:sz w:val="24"/>
        </w:rPr>
      </w:pPr>
      <w:r>
        <w:rPr>
          <w:rFonts w:ascii="宋体" w:hAnsi="宋体" w:hint="eastAsia"/>
          <w:sz w:val="24"/>
        </w:rPr>
        <w:t>名 称：南通市城市照明管理处</w:t>
      </w:r>
    </w:p>
    <w:p w14:paraId="37EB8ACD" w14:textId="77777777" w:rsidR="00874B33" w:rsidRDefault="00000000">
      <w:pPr>
        <w:widowControl/>
        <w:shd w:val="clear" w:color="auto" w:fill="FFFFFF"/>
        <w:spacing w:line="480" w:lineRule="exact"/>
        <w:ind w:firstLine="480"/>
        <w:jc w:val="left"/>
        <w:rPr>
          <w:rFonts w:ascii="宋体" w:hAnsi="宋体" w:hint="eastAsia"/>
          <w:sz w:val="24"/>
        </w:rPr>
      </w:pPr>
      <w:bookmarkStart w:id="5" w:name="_Toc28359086"/>
      <w:bookmarkStart w:id="6" w:name="_Toc28359009"/>
      <w:r>
        <w:rPr>
          <w:rFonts w:ascii="宋体" w:hAnsi="宋体" w:hint="eastAsia"/>
          <w:sz w:val="24"/>
        </w:rPr>
        <w:t>地址：南通市长和路138号</w:t>
      </w:r>
    </w:p>
    <w:p w14:paraId="6238ABE1" w14:textId="77777777" w:rsidR="00874B33" w:rsidRDefault="00000000">
      <w:pPr>
        <w:widowControl/>
        <w:shd w:val="clear" w:color="auto" w:fill="FFFFFF"/>
        <w:spacing w:line="480" w:lineRule="exact"/>
        <w:ind w:firstLine="480"/>
        <w:jc w:val="left"/>
        <w:rPr>
          <w:rFonts w:ascii="宋体" w:hAnsi="宋体" w:hint="eastAsia"/>
          <w:sz w:val="24"/>
        </w:rPr>
      </w:pPr>
      <w:r>
        <w:rPr>
          <w:rFonts w:ascii="宋体" w:hAnsi="宋体" w:hint="eastAsia"/>
          <w:sz w:val="24"/>
        </w:rPr>
        <w:t>联系人：马女士</w:t>
      </w:r>
    </w:p>
    <w:p w14:paraId="3326D152" w14:textId="77777777" w:rsidR="00874B33" w:rsidRDefault="00000000">
      <w:pPr>
        <w:widowControl/>
        <w:shd w:val="clear" w:color="auto" w:fill="FFFFFF"/>
        <w:spacing w:line="480" w:lineRule="exact"/>
        <w:ind w:firstLine="480"/>
        <w:jc w:val="left"/>
        <w:rPr>
          <w:rFonts w:ascii="宋体" w:hAnsi="宋体" w:hint="eastAsia"/>
          <w:sz w:val="24"/>
        </w:rPr>
      </w:pPr>
      <w:r>
        <w:rPr>
          <w:rFonts w:ascii="宋体" w:hAnsi="宋体" w:hint="eastAsia"/>
          <w:sz w:val="24"/>
        </w:rPr>
        <w:t xml:space="preserve">联系方式：0513-83571725 </w:t>
      </w:r>
    </w:p>
    <w:p w14:paraId="733916EB" w14:textId="77777777" w:rsidR="00874B33" w:rsidRDefault="00000000">
      <w:pPr>
        <w:widowControl/>
        <w:shd w:val="clear" w:color="auto" w:fill="FFFFFF"/>
        <w:spacing w:line="480" w:lineRule="exact"/>
        <w:ind w:firstLine="480"/>
        <w:jc w:val="left"/>
        <w:rPr>
          <w:rFonts w:ascii="宋体" w:hAnsi="宋体" w:hint="eastAsia"/>
          <w:sz w:val="24"/>
        </w:rPr>
      </w:pPr>
      <w:r>
        <w:rPr>
          <w:rFonts w:ascii="宋体" w:hAnsi="宋体" w:hint="eastAsia"/>
          <w:sz w:val="24"/>
        </w:rPr>
        <w:t>2.江苏新东方工程管理咨询有限公司信息</w:t>
      </w:r>
      <w:bookmarkEnd w:id="5"/>
      <w:bookmarkEnd w:id="6"/>
    </w:p>
    <w:p w14:paraId="7031374B" w14:textId="77777777" w:rsidR="00874B33" w:rsidRDefault="00000000">
      <w:pPr>
        <w:widowControl/>
        <w:shd w:val="clear" w:color="auto" w:fill="FFFFFF"/>
        <w:spacing w:line="480" w:lineRule="exact"/>
        <w:ind w:firstLine="480"/>
        <w:jc w:val="left"/>
        <w:rPr>
          <w:rFonts w:ascii="宋体" w:hAnsi="宋体" w:hint="eastAsia"/>
          <w:sz w:val="24"/>
        </w:rPr>
      </w:pPr>
      <w:r>
        <w:rPr>
          <w:rFonts w:ascii="宋体" w:hAnsi="宋体" w:hint="eastAsia"/>
          <w:sz w:val="24"/>
        </w:rPr>
        <w:t>地　址：南通市崇川区外环东路12号2楼南侧</w:t>
      </w:r>
    </w:p>
    <w:p w14:paraId="2B233740" w14:textId="77777777" w:rsidR="00874B33" w:rsidRDefault="00000000">
      <w:pPr>
        <w:widowControl/>
        <w:shd w:val="clear" w:color="auto" w:fill="FFFFFF"/>
        <w:spacing w:line="480" w:lineRule="exact"/>
        <w:ind w:firstLine="480"/>
        <w:jc w:val="left"/>
      </w:pPr>
      <w:r>
        <w:rPr>
          <w:rFonts w:ascii="宋体" w:hAnsi="宋体" w:hint="eastAsia"/>
          <w:sz w:val="24"/>
        </w:rPr>
        <w:t>联系人：张</w:t>
      </w:r>
      <w:bookmarkStart w:id="7" w:name="_Toc28359087"/>
      <w:bookmarkStart w:id="8" w:name="_Toc28359010"/>
      <w:r>
        <w:rPr>
          <w:rFonts w:ascii="宋体" w:hAnsi="宋体" w:hint="eastAsia"/>
          <w:sz w:val="24"/>
        </w:rPr>
        <w:t>女士   0513-85679898</w:t>
      </w:r>
      <w:bookmarkEnd w:id="7"/>
      <w:bookmarkEnd w:id="8"/>
    </w:p>
    <w:p w14:paraId="010B6799" w14:textId="77777777" w:rsidR="00874B33" w:rsidRDefault="00874B33">
      <w:pPr>
        <w:adjustRightInd w:val="0"/>
        <w:snapToGrid w:val="0"/>
        <w:spacing w:line="360" w:lineRule="auto"/>
        <w:jc w:val="left"/>
        <w:rPr>
          <w:rFonts w:ascii="宋体" w:hAnsi="宋体" w:cs="宋体" w:hint="eastAsia"/>
          <w:sz w:val="24"/>
        </w:rPr>
      </w:pPr>
    </w:p>
    <w:p w14:paraId="2D9207CA" w14:textId="77777777" w:rsidR="00874B33"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附件：1.竞争性谈判文件</w:t>
      </w:r>
    </w:p>
    <w:p w14:paraId="5641947E" w14:textId="77777777" w:rsidR="00874B33" w:rsidRDefault="00000000">
      <w:pPr>
        <w:pStyle w:val="2"/>
        <w:keepNext w:val="0"/>
        <w:keepLines w:val="0"/>
        <w:snapToGrid w:val="0"/>
        <w:spacing w:before="0" w:after="0" w:line="360" w:lineRule="auto"/>
        <w:ind w:firstLineChars="300" w:firstLine="720"/>
        <w:rPr>
          <w:rFonts w:ascii="宋体" w:eastAsia="宋体" w:hAnsi="宋体" w:cs="宋体" w:hint="eastAsia"/>
          <w:b w:val="0"/>
          <w:bCs w:val="0"/>
          <w:sz w:val="24"/>
        </w:rPr>
      </w:pPr>
      <w:r>
        <w:rPr>
          <w:rFonts w:ascii="宋体" w:eastAsia="宋体" w:hAnsi="宋体" w:cs="宋体" w:hint="eastAsia"/>
          <w:b w:val="0"/>
          <w:bCs w:val="0"/>
          <w:sz w:val="24"/>
        </w:rPr>
        <w:t>2.南通市城市照明管理处照明设施抢修服务结算定额（2026年1月版）</w:t>
      </w:r>
    </w:p>
    <w:p w14:paraId="2CEA8F63" w14:textId="77777777" w:rsidR="00874B33" w:rsidRDefault="00000000">
      <w:pPr>
        <w:spacing w:line="480" w:lineRule="atLeast"/>
        <w:ind w:firstLineChars="202" w:firstLine="566"/>
        <w:jc w:val="left"/>
        <w:rPr>
          <w:rFonts w:ascii="宋体" w:hAnsi="宋体" w:cs="宋体" w:hint="eastAsia"/>
          <w:sz w:val="28"/>
          <w:szCs w:val="28"/>
          <w:lang w:val="zh-CN"/>
        </w:rPr>
      </w:pPr>
      <w:r>
        <w:rPr>
          <w:rFonts w:ascii="宋体" w:hAnsi="宋体" w:cs="宋体" w:hint="eastAsia"/>
          <w:sz w:val="28"/>
          <w:szCs w:val="28"/>
          <w:lang w:val="zh-CN"/>
        </w:rPr>
        <w:br w:type="page" w:clear="all"/>
      </w:r>
      <w:bookmarkEnd w:id="3"/>
    </w:p>
    <w:p w14:paraId="3D8B9072" w14:textId="77777777" w:rsidR="00874B33" w:rsidRDefault="00874B33">
      <w:pPr>
        <w:spacing w:line="480" w:lineRule="atLeast"/>
        <w:ind w:firstLineChars="202" w:firstLine="566"/>
        <w:jc w:val="left"/>
        <w:rPr>
          <w:rFonts w:ascii="宋体" w:hAnsi="宋体" w:cs="宋体" w:hint="eastAsia"/>
          <w:sz w:val="28"/>
          <w:szCs w:val="28"/>
          <w:lang w:val="zh-CN"/>
        </w:rPr>
      </w:pPr>
    </w:p>
    <w:p w14:paraId="2E314A32" w14:textId="77777777" w:rsidR="00874B33" w:rsidRDefault="00000000">
      <w:pPr>
        <w:spacing w:line="480" w:lineRule="atLeast"/>
        <w:ind w:firstLineChars="202" w:firstLine="582"/>
        <w:jc w:val="center"/>
        <w:rPr>
          <w:rFonts w:ascii="宋体" w:hAnsi="宋体" w:hint="eastAsia"/>
          <w:b/>
          <w:w w:val="80"/>
          <w:sz w:val="30"/>
          <w:szCs w:val="30"/>
        </w:rPr>
      </w:pPr>
      <w:r>
        <w:rPr>
          <w:rFonts w:ascii="宋体" w:hAnsi="宋体" w:hint="eastAsia"/>
          <w:b/>
          <w:w w:val="80"/>
          <w:sz w:val="36"/>
          <w:szCs w:val="36"/>
        </w:rPr>
        <w:t>第二章  供应商须知</w:t>
      </w:r>
    </w:p>
    <w:p w14:paraId="33F81F68" w14:textId="77777777" w:rsidR="00874B33" w:rsidRDefault="00000000">
      <w:pPr>
        <w:keepNext/>
        <w:keepLines/>
        <w:spacing w:line="460" w:lineRule="exact"/>
        <w:rPr>
          <w:rFonts w:ascii="宋体" w:hAnsi="宋体" w:cs="宋体" w:hint="eastAsia"/>
          <w:b/>
          <w:bCs/>
          <w:sz w:val="24"/>
        </w:rPr>
      </w:pPr>
      <w:bookmarkStart w:id="9" w:name="_Toc513029203"/>
      <w:bookmarkStart w:id="10" w:name="_Toc20823275"/>
      <w:bookmarkStart w:id="11" w:name="_Toc120614214"/>
      <w:bookmarkStart w:id="12" w:name="_Toc16938519"/>
      <w:r>
        <w:rPr>
          <w:rFonts w:ascii="宋体" w:hAnsi="宋体" w:cs="宋体" w:hint="eastAsia"/>
          <w:b/>
          <w:bCs/>
          <w:sz w:val="24"/>
        </w:rPr>
        <w:t>（一）总则</w:t>
      </w:r>
      <w:bookmarkEnd w:id="9"/>
      <w:bookmarkEnd w:id="10"/>
      <w:bookmarkEnd w:id="11"/>
      <w:bookmarkEnd w:id="12"/>
    </w:p>
    <w:p w14:paraId="50D997F2" w14:textId="77777777" w:rsidR="00874B33" w:rsidRDefault="00000000">
      <w:pPr>
        <w:keepNext/>
        <w:spacing w:line="460" w:lineRule="exact"/>
        <w:rPr>
          <w:rFonts w:ascii="宋体" w:hAnsi="宋体" w:cs="宋体" w:hint="eastAsia"/>
          <w:b/>
          <w:bCs/>
          <w:sz w:val="24"/>
        </w:rPr>
      </w:pPr>
      <w:bookmarkStart w:id="13" w:name="_Hlt16619475"/>
      <w:bookmarkStart w:id="14" w:name="_Toc458694821"/>
      <w:bookmarkStart w:id="15" w:name="_Toc16938520"/>
      <w:bookmarkStart w:id="16" w:name="_Toc20823276"/>
      <w:bookmarkStart w:id="17" w:name="_Toc513029204"/>
      <w:bookmarkEnd w:id="13"/>
      <w:r>
        <w:rPr>
          <w:rFonts w:ascii="宋体" w:hAnsi="宋体" w:cs="宋体" w:hint="eastAsia"/>
          <w:sz w:val="24"/>
        </w:rPr>
        <w:t>1</w:t>
      </w:r>
      <w:bookmarkEnd w:id="14"/>
      <w:r>
        <w:rPr>
          <w:rFonts w:ascii="宋体" w:hAnsi="宋体" w:cs="宋体" w:hint="eastAsia"/>
          <w:sz w:val="24"/>
        </w:rPr>
        <w:t>.采购方式</w:t>
      </w:r>
      <w:bookmarkEnd w:id="15"/>
      <w:bookmarkEnd w:id="16"/>
      <w:bookmarkEnd w:id="17"/>
    </w:p>
    <w:p w14:paraId="46A6FD79"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1.1 本次采取竞争性谈判方式，本谈判文件仅适用于谈判公告中所述项目。</w:t>
      </w:r>
    </w:p>
    <w:p w14:paraId="0F56EDA4" w14:textId="77777777" w:rsidR="00874B33" w:rsidRDefault="00000000">
      <w:pPr>
        <w:keepNext/>
        <w:spacing w:line="460" w:lineRule="exact"/>
        <w:rPr>
          <w:rFonts w:ascii="宋体" w:hAnsi="宋体" w:cs="宋体" w:hint="eastAsia"/>
          <w:b/>
          <w:bCs/>
          <w:sz w:val="24"/>
        </w:rPr>
      </w:pPr>
      <w:bookmarkStart w:id="18" w:name="_Toc16938521"/>
      <w:bookmarkStart w:id="19" w:name="_Toc20823277"/>
      <w:bookmarkStart w:id="20" w:name="_Toc513029205"/>
      <w:r>
        <w:rPr>
          <w:rFonts w:ascii="宋体" w:hAnsi="宋体" w:cs="宋体" w:hint="eastAsia"/>
          <w:sz w:val="24"/>
        </w:rPr>
        <w:t>2.合格的</w:t>
      </w:r>
      <w:bookmarkEnd w:id="18"/>
      <w:bookmarkEnd w:id="19"/>
      <w:bookmarkEnd w:id="20"/>
      <w:r>
        <w:rPr>
          <w:rFonts w:ascii="宋体" w:hAnsi="宋体" w:cs="宋体" w:hint="eastAsia"/>
          <w:sz w:val="24"/>
        </w:rPr>
        <w:t>谈判供应商</w:t>
      </w:r>
    </w:p>
    <w:p w14:paraId="14E76886"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2.1满足谈判公告中供应商的资格要求的规定。</w:t>
      </w:r>
    </w:p>
    <w:p w14:paraId="0CA19C26"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 满足本谈判文件实质性条款的规定。</w:t>
      </w:r>
    </w:p>
    <w:p w14:paraId="2EF00B83" w14:textId="77777777" w:rsidR="00874B33" w:rsidRDefault="00000000">
      <w:pPr>
        <w:keepNext/>
        <w:spacing w:line="460" w:lineRule="exact"/>
        <w:rPr>
          <w:rFonts w:ascii="宋体" w:hAnsi="宋体" w:cs="宋体" w:hint="eastAsia"/>
          <w:b/>
          <w:bCs/>
          <w:sz w:val="24"/>
        </w:rPr>
      </w:pPr>
      <w:bookmarkStart w:id="21" w:name="_Toc16938522"/>
      <w:bookmarkStart w:id="22" w:name="_Toc20823278"/>
      <w:bookmarkStart w:id="23" w:name="_Toc513029206"/>
      <w:r>
        <w:rPr>
          <w:rFonts w:ascii="宋体" w:hAnsi="宋体" w:cs="宋体" w:hint="eastAsia"/>
          <w:sz w:val="24"/>
        </w:rPr>
        <w:t>3.适用法律</w:t>
      </w:r>
      <w:bookmarkEnd w:id="21"/>
      <w:bookmarkEnd w:id="22"/>
      <w:bookmarkEnd w:id="23"/>
    </w:p>
    <w:p w14:paraId="49F672C9" w14:textId="77777777" w:rsidR="00874B33" w:rsidRDefault="00000000">
      <w:pPr>
        <w:spacing w:line="460" w:lineRule="exact"/>
        <w:ind w:firstLine="490"/>
        <w:rPr>
          <w:rFonts w:ascii="宋体" w:hAnsi="宋体" w:cs="宋体" w:hint="eastAsia"/>
          <w:sz w:val="24"/>
        </w:rPr>
      </w:pPr>
      <w:r>
        <w:rPr>
          <w:rFonts w:ascii="宋体" w:hAnsi="宋体" w:cs="宋体" w:hint="eastAsia"/>
          <w:sz w:val="24"/>
        </w:rPr>
        <w:t>3.1 本次采购及由此产生的合同受中华人民共和国有关的法律法规制约和保护。</w:t>
      </w:r>
    </w:p>
    <w:p w14:paraId="0E9E6CD4" w14:textId="77777777" w:rsidR="00874B33" w:rsidRDefault="00000000">
      <w:pPr>
        <w:keepNext/>
        <w:spacing w:line="460" w:lineRule="exact"/>
        <w:rPr>
          <w:rFonts w:ascii="宋体" w:hAnsi="宋体" w:cs="宋体" w:hint="eastAsia"/>
          <w:b/>
          <w:bCs/>
          <w:sz w:val="24"/>
        </w:rPr>
      </w:pPr>
      <w:bookmarkStart w:id="24" w:name="_Toc16938523"/>
      <w:bookmarkStart w:id="25" w:name="_Toc462564067"/>
      <w:bookmarkStart w:id="26" w:name="_Toc20823279"/>
      <w:bookmarkStart w:id="27" w:name="_Toc513029207"/>
      <w:r>
        <w:rPr>
          <w:rFonts w:ascii="宋体" w:hAnsi="宋体" w:cs="宋体" w:hint="eastAsia"/>
          <w:sz w:val="24"/>
        </w:rPr>
        <w:t>4.谈判费用</w:t>
      </w:r>
      <w:bookmarkEnd w:id="24"/>
      <w:bookmarkEnd w:id="25"/>
      <w:bookmarkEnd w:id="26"/>
      <w:bookmarkEnd w:id="27"/>
    </w:p>
    <w:p w14:paraId="6EC1B264" w14:textId="77777777" w:rsidR="00874B33" w:rsidRDefault="00000000">
      <w:pPr>
        <w:spacing w:line="360" w:lineRule="auto"/>
        <w:ind w:firstLine="480"/>
        <w:jc w:val="left"/>
        <w:rPr>
          <w:rFonts w:ascii="宋体" w:hAnsi="宋体" w:cs="宋体" w:hint="eastAsia"/>
          <w:sz w:val="24"/>
        </w:rPr>
      </w:pPr>
      <w:r>
        <w:rPr>
          <w:rFonts w:ascii="宋体" w:hAnsi="宋体" w:cs="宋体" w:hint="eastAsia"/>
          <w:bCs/>
          <w:sz w:val="24"/>
        </w:rPr>
        <w:t>4.1</w:t>
      </w:r>
      <w:r>
        <w:rPr>
          <w:rFonts w:ascii="宋体" w:hAnsi="宋体" w:cs="宋体" w:hint="eastAsia"/>
          <w:sz w:val="24"/>
        </w:rPr>
        <w:t xml:space="preserve"> 参加谈判的供应商应自行承担所有与参加谈判有关的费用，无论谈判过程中的做法和结果如何，采购代理机构在任何情况下均无义务和责任承担这些费用。</w:t>
      </w:r>
    </w:p>
    <w:p w14:paraId="17E59B12" w14:textId="77777777" w:rsidR="00874B33" w:rsidRDefault="00000000">
      <w:pPr>
        <w:spacing w:line="360" w:lineRule="auto"/>
        <w:ind w:firstLine="480"/>
        <w:jc w:val="left"/>
        <w:rPr>
          <w:color w:val="000000"/>
          <w:sz w:val="24"/>
          <w:szCs w:val="20"/>
        </w:rPr>
      </w:pPr>
      <w:r>
        <w:rPr>
          <w:rFonts w:ascii="宋体" w:hAnsi="宋体" w:cs="宋体" w:hint="eastAsia"/>
          <w:sz w:val="24"/>
        </w:rPr>
        <w:t>4.2</w:t>
      </w:r>
      <w:r>
        <w:rPr>
          <w:rFonts w:hint="eastAsia"/>
          <w:color w:val="000000"/>
          <w:sz w:val="24"/>
          <w:szCs w:val="20"/>
        </w:rPr>
        <w:t>本项目采购代理费采购人支付。</w:t>
      </w:r>
    </w:p>
    <w:p w14:paraId="5E7AB503"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5.谈判文件的约束力</w:t>
      </w:r>
    </w:p>
    <w:p w14:paraId="247F2C21"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5.1</w:t>
      </w:r>
      <w:r>
        <w:rPr>
          <w:rFonts w:ascii="宋体" w:hAnsi="宋体" w:cs="宋体" w:hint="eastAsia"/>
          <w:sz w:val="24"/>
        </w:rPr>
        <w:t xml:space="preserve"> 供应商一旦参加本项目采购活动，即被认为接受了本谈判文件的规定和约束。</w:t>
      </w:r>
    </w:p>
    <w:p w14:paraId="3DCCA104" w14:textId="77777777" w:rsidR="00874B33" w:rsidRDefault="00000000">
      <w:pPr>
        <w:keepNext/>
        <w:spacing w:line="460" w:lineRule="exact"/>
        <w:rPr>
          <w:rFonts w:ascii="宋体" w:hAnsi="宋体" w:cs="宋体" w:hint="eastAsia"/>
          <w:sz w:val="24"/>
        </w:rPr>
      </w:pPr>
      <w:r>
        <w:rPr>
          <w:rFonts w:ascii="宋体" w:hAnsi="宋体" w:cs="宋体" w:hint="eastAsia"/>
          <w:sz w:val="24"/>
        </w:rPr>
        <w:t>6.谈判文件的解释</w:t>
      </w:r>
    </w:p>
    <w:p w14:paraId="6E49E4AD"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6.1</w:t>
      </w:r>
      <w:r>
        <w:rPr>
          <w:rFonts w:ascii="宋体" w:hAnsi="宋体" w:cs="宋体" w:hint="eastAsia"/>
          <w:sz w:val="24"/>
        </w:rPr>
        <w:t>谈判文件需求部分（供应商资格要求、项目需求）由采购人解释，其它部分由采购代理机构解释。</w:t>
      </w:r>
    </w:p>
    <w:p w14:paraId="23D6B2F7" w14:textId="77777777" w:rsidR="00874B33" w:rsidRDefault="00000000">
      <w:pPr>
        <w:keepNext/>
        <w:keepLines/>
        <w:spacing w:line="460" w:lineRule="exact"/>
        <w:rPr>
          <w:rFonts w:ascii="宋体" w:hAnsi="宋体" w:cs="宋体" w:hint="eastAsia"/>
          <w:b/>
          <w:bCs/>
          <w:sz w:val="24"/>
        </w:rPr>
      </w:pPr>
      <w:bookmarkStart w:id="28" w:name="_Toc120614215"/>
      <w:bookmarkStart w:id="29" w:name="_Toc16938525"/>
      <w:bookmarkStart w:id="30" w:name="_Toc513029209"/>
      <w:bookmarkStart w:id="31" w:name="_Toc20823281"/>
      <w:r>
        <w:rPr>
          <w:rFonts w:ascii="宋体" w:hAnsi="宋体" w:cs="宋体" w:hint="eastAsia"/>
          <w:b/>
          <w:bCs/>
          <w:sz w:val="24"/>
        </w:rPr>
        <w:t>（二）谈判文件</w:t>
      </w:r>
      <w:bookmarkEnd w:id="28"/>
      <w:bookmarkEnd w:id="29"/>
      <w:bookmarkEnd w:id="30"/>
      <w:bookmarkEnd w:id="31"/>
    </w:p>
    <w:p w14:paraId="7E9C79C7" w14:textId="77777777" w:rsidR="00874B33" w:rsidRDefault="00000000">
      <w:pPr>
        <w:keepNext/>
        <w:spacing w:line="460" w:lineRule="exact"/>
        <w:rPr>
          <w:rFonts w:ascii="宋体" w:hAnsi="宋体" w:cs="宋体" w:hint="eastAsia"/>
          <w:b/>
          <w:bCs/>
          <w:sz w:val="24"/>
        </w:rPr>
      </w:pPr>
      <w:bookmarkStart w:id="32" w:name="_Toc20823282"/>
      <w:bookmarkStart w:id="33" w:name="_Toc513029210"/>
      <w:bookmarkStart w:id="34" w:name="_Toc16938526"/>
      <w:r>
        <w:rPr>
          <w:rFonts w:ascii="宋体" w:hAnsi="宋体" w:cs="宋体" w:hint="eastAsia"/>
          <w:sz w:val="24"/>
        </w:rPr>
        <w:t>1.谈判文件构成</w:t>
      </w:r>
      <w:bookmarkEnd w:id="32"/>
      <w:bookmarkEnd w:id="33"/>
      <w:bookmarkEnd w:id="34"/>
    </w:p>
    <w:p w14:paraId="53F8D582"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1.1</w:t>
      </w:r>
      <w:r>
        <w:rPr>
          <w:rFonts w:ascii="宋体" w:hAnsi="宋体" w:cs="宋体" w:hint="eastAsia"/>
          <w:sz w:val="24"/>
        </w:rPr>
        <w:t xml:space="preserve"> 谈判文件由以下部分组成：</w:t>
      </w:r>
    </w:p>
    <w:p w14:paraId="0C23ACC7"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t>（1）竞争性谈判公告</w:t>
      </w:r>
    </w:p>
    <w:p w14:paraId="4FA80BE2"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t>（2）谈判须知</w:t>
      </w:r>
    </w:p>
    <w:p w14:paraId="7CDCC2C7"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t>（3）项目需求</w:t>
      </w:r>
    </w:p>
    <w:p w14:paraId="3C2938CA"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t>（4）评审方法和评审标准</w:t>
      </w:r>
    </w:p>
    <w:p w14:paraId="147477D3"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lastRenderedPageBreak/>
        <w:t>（5）响应文件组成</w:t>
      </w:r>
    </w:p>
    <w:p w14:paraId="53259658" w14:textId="77777777" w:rsidR="00874B33" w:rsidRDefault="00000000">
      <w:pPr>
        <w:spacing w:line="460" w:lineRule="exact"/>
        <w:ind w:firstLine="280"/>
        <w:rPr>
          <w:rFonts w:ascii="宋体" w:hAnsi="宋体" w:cs="宋体" w:hint="eastAsia"/>
          <w:sz w:val="24"/>
        </w:rPr>
      </w:pPr>
      <w:r>
        <w:rPr>
          <w:rFonts w:ascii="宋体" w:hAnsi="宋体" w:cs="宋体" w:hint="eastAsia"/>
          <w:sz w:val="24"/>
        </w:rPr>
        <w:t>（6）附件</w:t>
      </w:r>
    </w:p>
    <w:p w14:paraId="64058CC0"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请仔细检查谈判文件是否齐全，如有缺漏请立即与采购代理机构联系解决。</w:t>
      </w:r>
    </w:p>
    <w:p w14:paraId="43F59956"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1.2</w:t>
      </w:r>
      <w:r>
        <w:rPr>
          <w:rFonts w:ascii="宋体" w:hAnsi="宋体" w:cs="宋体" w:hint="eastAsia"/>
          <w:sz w:val="24"/>
        </w:rPr>
        <w:t xml:space="preserve"> 供应商应认真阅读谈判文件中所有的事项、格式、条款和规范等要求。按谈判文件要求和规定编制响应文件，并保证所提供的全部资料的真实性，以使其响应文件对谈判文件作出实质性响应，否则其风险由供应商自行承担。</w:t>
      </w:r>
    </w:p>
    <w:p w14:paraId="40084E2F" w14:textId="77777777" w:rsidR="00874B33" w:rsidRDefault="00000000">
      <w:pPr>
        <w:keepNext/>
        <w:spacing w:line="460" w:lineRule="exact"/>
        <w:rPr>
          <w:rFonts w:ascii="宋体" w:hAnsi="宋体" w:cs="宋体" w:hint="eastAsia"/>
          <w:b/>
          <w:bCs/>
          <w:sz w:val="24"/>
        </w:rPr>
      </w:pPr>
      <w:bookmarkStart w:id="35" w:name="_Toc513029211"/>
      <w:bookmarkStart w:id="36" w:name="_Toc20823283"/>
      <w:bookmarkStart w:id="37" w:name="_Toc16938527"/>
      <w:bookmarkStart w:id="38" w:name="_Toc462564070"/>
      <w:r>
        <w:rPr>
          <w:rFonts w:ascii="宋体" w:hAnsi="宋体" w:cs="宋体" w:hint="eastAsia"/>
          <w:sz w:val="24"/>
        </w:rPr>
        <w:t>2.谈判文件的澄清</w:t>
      </w:r>
      <w:bookmarkEnd w:id="35"/>
      <w:bookmarkEnd w:id="36"/>
      <w:bookmarkEnd w:id="37"/>
      <w:bookmarkEnd w:id="38"/>
    </w:p>
    <w:p w14:paraId="19AC4807"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2.1</w:t>
      </w:r>
      <w:r>
        <w:rPr>
          <w:rFonts w:ascii="宋体" w:hAnsi="宋体" w:cs="宋体" w:hint="eastAsia"/>
          <w:sz w:val="24"/>
        </w:rPr>
        <w:t xml:space="preserve"> 任何要求对谈判文件进行澄清的供应商，应在提交首次谈判响应文件截止时间三个工作日前按谈判公告中的通讯地址，以书面形式通知采购人。采购人有权对发出的谈判文件进行必要的澄清或修改。</w:t>
      </w:r>
    </w:p>
    <w:p w14:paraId="0153FE0D"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2.2采购人视情组织答疑会</w:t>
      </w:r>
    </w:p>
    <w:p w14:paraId="0E45F378" w14:textId="77777777" w:rsidR="00874B33" w:rsidRDefault="00000000">
      <w:pPr>
        <w:keepNext/>
        <w:spacing w:line="460" w:lineRule="exact"/>
        <w:rPr>
          <w:rFonts w:ascii="宋体" w:hAnsi="宋体" w:cs="宋体" w:hint="eastAsia"/>
          <w:b/>
          <w:bCs/>
          <w:sz w:val="24"/>
        </w:rPr>
      </w:pPr>
      <w:bookmarkStart w:id="39" w:name="_Toc513029212"/>
      <w:bookmarkStart w:id="40" w:name="_Toc462564071"/>
      <w:bookmarkStart w:id="41" w:name="_Toc16938528"/>
      <w:bookmarkStart w:id="42" w:name="_Toc20823284"/>
      <w:r>
        <w:rPr>
          <w:rFonts w:ascii="宋体" w:hAnsi="宋体" w:cs="宋体" w:hint="eastAsia"/>
          <w:sz w:val="24"/>
        </w:rPr>
        <w:t>3.谈判文件的修改</w:t>
      </w:r>
      <w:bookmarkEnd w:id="39"/>
      <w:bookmarkEnd w:id="40"/>
      <w:bookmarkEnd w:id="41"/>
      <w:bookmarkEnd w:id="42"/>
    </w:p>
    <w:p w14:paraId="2C9A05A8"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3.1</w:t>
      </w:r>
      <w:r>
        <w:rPr>
          <w:rFonts w:ascii="宋体" w:hAnsi="宋体" w:cs="宋体" w:hint="eastAsia"/>
          <w:sz w:val="24"/>
        </w:rPr>
        <w:t xml:space="preserve"> 在谈判响应文件提交截止时间前，采购代理机构可以对谈判文件进行修改。</w:t>
      </w:r>
    </w:p>
    <w:p w14:paraId="2BD7D2D0"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 xml:space="preserve">3.2 </w:t>
      </w:r>
      <w:r>
        <w:rPr>
          <w:rFonts w:ascii="宋体" w:hAnsi="宋体" w:cs="宋体" w:hint="eastAsia"/>
          <w:sz w:val="24"/>
        </w:rPr>
        <w:t>采购代理机构有权按照法定的要求推迟响应文件提交截止日期和谈判日期。</w:t>
      </w:r>
    </w:p>
    <w:p w14:paraId="11BF506B"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 xml:space="preserve">3.3 </w:t>
      </w:r>
      <w:r>
        <w:rPr>
          <w:rFonts w:ascii="宋体" w:hAnsi="宋体" w:cs="宋体" w:hint="eastAsia"/>
          <w:sz w:val="24"/>
        </w:rPr>
        <w:t>谈判文件的修改将在南通市住房和城乡建设局官网站公布，补充文件将作为谈判文件的组成部分，并对供应商具有约束力。</w:t>
      </w:r>
    </w:p>
    <w:p w14:paraId="737CC257" w14:textId="77777777" w:rsidR="00874B33" w:rsidRDefault="00000000">
      <w:pPr>
        <w:keepNext/>
        <w:keepLines/>
        <w:spacing w:line="460" w:lineRule="exact"/>
        <w:rPr>
          <w:rFonts w:ascii="宋体" w:hAnsi="宋体" w:cs="宋体" w:hint="eastAsia"/>
          <w:b/>
          <w:bCs/>
          <w:sz w:val="24"/>
        </w:rPr>
      </w:pPr>
      <w:bookmarkStart w:id="43" w:name="_Toc513029213"/>
      <w:bookmarkStart w:id="44" w:name="_Toc20823285"/>
      <w:bookmarkStart w:id="45" w:name="_Toc120614216"/>
      <w:bookmarkStart w:id="46" w:name="_Toc462564072"/>
      <w:bookmarkStart w:id="47" w:name="_Toc16938529"/>
      <w:r>
        <w:rPr>
          <w:rFonts w:ascii="宋体" w:hAnsi="宋体" w:cs="宋体" w:hint="eastAsia"/>
          <w:b/>
          <w:bCs/>
          <w:sz w:val="24"/>
        </w:rPr>
        <w:t>（三）响应文件的编制</w:t>
      </w:r>
      <w:bookmarkEnd w:id="43"/>
      <w:bookmarkEnd w:id="44"/>
      <w:bookmarkEnd w:id="45"/>
      <w:bookmarkEnd w:id="46"/>
      <w:bookmarkEnd w:id="47"/>
    </w:p>
    <w:p w14:paraId="14388546" w14:textId="77777777" w:rsidR="00874B33" w:rsidRDefault="00000000">
      <w:pPr>
        <w:keepNext/>
        <w:spacing w:line="460" w:lineRule="exact"/>
        <w:rPr>
          <w:rFonts w:ascii="宋体" w:hAnsi="宋体" w:cs="宋体" w:hint="eastAsia"/>
          <w:bCs/>
          <w:sz w:val="24"/>
        </w:rPr>
      </w:pPr>
      <w:bookmarkStart w:id="48" w:name="_Toc513029214"/>
      <w:bookmarkStart w:id="49" w:name="_Toc462564073"/>
      <w:bookmarkStart w:id="50" w:name="_Toc16938530"/>
      <w:bookmarkStart w:id="51" w:name="_Toc20823286"/>
      <w:r>
        <w:rPr>
          <w:rFonts w:ascii="宋体" w:hAnsi="宋体" w:cs="宋体" w:hint="eastAsia"/>
          <w:sz w:val="24"/>
        </w:rPr>
        <w:t>1.响应文件的语言及度量衡单位</w:t>
      </w:r>
      <w:bookmarkEnd w:id="48"/>
      <w:bookmarkEnd w:id="49"/>
      <w:bookmarkEnd w:id="50"/>
      <w:bookmarkEnd w:id="51"/>
    </w:p>
    <w:p w14:paraId="575D7B76"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1.1</w:t>
      </w:r>
      <w:r>
        <w:rPr>
          <w:rFonts w:ascii="宋体" w:hAnsi="宋体" w:cs="宋体" w:hint="eastAsia"/>
          <w:sz w:val="24"/>
        </w:rPr>
        <w:t>供应商提交的响应文件以及供应商与采购代理机构及采购人就有关谈判的所有来往通知、函件和文件均应使用</w:t>
      </w:r>
      <w:r>
        <w:rPr>
          <w:rFonts w:ascii="宋体" w:hAnsi="宋体" w:cs="宋体" w:hint="eastAsia"/>
          <w:bCs/>
          <w:sz w:val="24"/>
        </w:rPr>
        <w:t>简体中文</w:t>
      </w:r>
      <w:r>
        <w:rPr>
          <w:rFonts w:ascii="宋体" w:hAnsi="宋体" w:cs="宋体" w:hint="eastAsia"/>
          <w:sz w:val="24"/>
        </w:rPr>
        <w:t>。</w:t>
      </w:r>
    </w:p>
    <w:p w14:paraId="38563E13"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1.2</w:t>
      </w:r>
      <w:r>
        <w:rPr>
          <w:rFonts w:ascii="宋体" w:hAnsi="宋体" w:cs="宋体" w:hint="eastAsia"/>
          <w:sz w:val="24"/>
        </w:rPr>
        <w:t xml:space="preserve"> 除技术性能另有规定外，响应文件所使用的度量衡单位，均须采用国家法定计量单位。</w:t>
      </w:r>
    </w:p>
    <w:p w14:paraId="5F98416E" w14:textId="77777777" w:rsidR="00874B33" w:rsidRDefault="00000000">
      <w:pPr>
        <w:keepNext/>
        <w:spacing w:line="460" w:lineRule="exact"/>
        <w:rPr>
          <w:rFonts w:ascii="宋体" w:hAnsi="宋体" w:cs="宋体" w:hint="eastAsia"/>
          <w:b/>
          <w:bCs/>
          <w:sz w:val="24"/>
        </w:rPr>
      </w:pPr>
      <w:bookmarkStart w:id="52" w:name="_Toc20823287"/>
      <w:bookmarkStart w:id="53" w:name="_Toc462564074"/>
      <w:bookmarkStart w:id="54" w:name="_Toc16938531"/>
      <w:bookmarkStart w:id="55" w:name="_Toc513029215"/>
      <w:r>
        <w:rPr>
          <w:rFonts w:ascii="宋体" w:hAnsi="宋体" w:cs="宋体" w:hint="eastAsia"/>
          <w:sz w:val="24"/>
        </w:rPr>
        <w:t>2.响应文件构成</w:t>
      </w:r>
      <w:bookmarkEnd w:id="52"/>
      <w:bookmarkEnd w:id="53"/>
      <w:bookmarkEnd w:id="54"/>
      <w:bookmarkEnd w:id="55"/>
    </w:p>
    <w:p w14:paraId="6F1313B1"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2.1</w:t>
      </w:r>
      <w:r>
        <w:rPr>
          <w:rFonts w:ascii="宋体" w:hAnsi="宋体" w:cs="宋体" w:hint="eastAsia"/>
          <w:sz w:val="24"/>
        </w:rPr>
        <w:t xml:space="preserve"> 供应商编写的响应文件应包括资格审查证明材料文件、价格标文件。供应商按“第五部分 响应文件组成”要求编写响应文件。</w:t>
      </w:r>
    </w:p>
    <w:p w14:paraId="49E75B5F" w14:textId="77777777" w:rsidR="00874B33" w:rsidRDefault="00000000">
      <w:pPr>
        <w:keepNext/>
        <w:spacing w:line="460" w:lineRule="exact"/>
        <w:rPr>
          <w:rFonts w:ascii="宋体" w:hAnsi="宋体" w:cs="宋体" w:hint="eastAsia"/>
          <w:b/>
          <w:bCs/>
          <w:sz w:val="24"/>
        </w:rPr>
      </w:pPr>
      <w:bookmarkStart w:id="56" w:name="_Hlt26670360"/>
      <w:bookmarkStart w:id="57" w:name="_Hlt26954838"/>
      <w:bookmarkStart w:id="58" w:name="_Hlt26668975"/>
      <w:bookmarkStart w:id="59" w:name="_Toc14577360"/>
      <w:bookmarkStart w:id="60" w:name="_Toc49090511"/>
      <w:bookmarkEnd w:id="56"/>
      <w:bookmarkEnd w:id="57"/>
      <w:bookmarkEnd w:id="58"/>
      <w:r>
        <w:rPr>
          <w:rFonts w:ascii="宋体" w:hAnsi="宋体" w:cs="宋体" w:hint="eastAsia"/>
          <w:sz w:val="24"/>
        </w:rPr>
        <w:t>3.</w:t>
      </w:r>
      <w:bookmarkEnd w:id="59"/>
      <w:bookmarkEnd w:id="60"/>
      <w:r>
        <w:rPr>
          <w:rFonts w:ascii="宋体" w:hAnsi="宋体" w:cs="宋体" w:hint="eastAsia"/>
          <w:sz w:val="24"/>
        </w:rPr>
        <w:t>谈判响应有效期</w:t>
      </w:r>
    </w:p>
    <w:p w14:paraId="4BA91EE8"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3.1谈判响应有效期为采购代理机构规定的响应文件</w:t>
      </w:r>
      <w:r>
        <w:rPr>
          <w:rFonts w:ascii="宋体" w:hAnsi="宋体" w:cs="宋体" w:hint="eastAsia"/>
          <w:sz w:val="24"/>
        </w:rPr>
        <w:t>提交</w:t>
      </w:r>
      <w:r>
        <w:rPr>
          <w:rFonts w:ascii="宋体" w:hAnsi="宋体" w:cs="宋体" w:hint="eastAsia"/>
          <w:bCs/>
          <w:sz w:val="24"/>
        </w:rPr>
        <w:t>截止时间后</w:t>
      </w:r>
      <w:r>
        <w:rPr>
          <w:rFonts w:ascii="宋体" w:hAnsi="宋体" w:cs="宋体" w:hint="eastAsia"/>
          <w:b/>
          <w:sz w:val="24"/>
          <w:u w:val="single"/>
        </w:rPr>
        <w:t>六十（60）天</w:t>
      </w:r>
      <w:r>
        <w:rPr>
          <w:rFonts w:ascii="宋体" w:hAnsi="宋体" w:cs="宋体" w:hint="eastAsia"/>
          <w:bCs/>
          <w:sz w:val="24"/>
        </w:rPr>
        <w:t>。谈判响应有效期比规定短的将被视为非实质性响应而予以拒绝。</w:t>
      </w:r>
    </w:p>
    <w:p w14:paraId="32138A7E" w14:textId="77777777" w:rsidR="00874B33" w:rsidRDefault="00000000">
      <w:pPr>
        <w:keepNext/>
        <w:spacing w:line="460" w:lineRule="exact"/>
        <w:rPr>
          <w:rFonts w:ascii="宋体" w:hAnsi="宋体" w:cs="宋体" w:hint="eastAsia"/>
          <w:b/>
          <w:bCs/>
          <w:sz w:val="24"/>
        </w:rPr>
      </w:pPr>
      <w:r>
        <w:rPr>
          <w:rFonts w:ascii="宋体" w:hAnsi="宋体" w:cs="宋体" w:hint="eastAsia"/>
          <w:sz w:val="24"/>
        </w:rPr>
        <w:lastRenderedPageBreak/>
        <w:t>4.谈判响应有效期的延长</w:t>
      </w:r>
    </w:p>
    <w:p w14:paraId="32B4BFF1"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4.1在特殊情况下，采购代理机构于原谈判响应有效期满之前，可向谈判供应商提出延长谈判响应有效期的要求。这种要求与答复均应采用书面形式。供应商可以拒绝采购代理机构的这一要求而放弃谈判响应，同意延长谈判响应有效期的供应商既不能要求也不允许修改其响应文件。</w:t>
      </w:r>
      <w:r>
        <w:rPr>
          <w:rFonts w:ascii="宋体" w:hAnsi="宋体" w:cs="宋体" w:hint="eastAsia"/>
          <w:sz w:val="24"/>
        </w:rPr>
        <w:t>受谈判响应有效期约束的所有权利与义务均延长至新的有效期</w:t>
      </w:r>
      <w:r>
        <w:rPr>
          <w:rFonts w:ascii="宋体" w:hAnsi="宋体" w:cs="宋体" w:hint="eastAsia"/>
          <w:bCs/>
          <w:sz w:val="24"/>
        </w:rPr>
        <w:t>。</w:t>
      </w:r>
    </w:p>
    <w:p w14:paraId="5B3454EB" w14:textId="77777777" w:rsidR="00874B33" w:rsidRDefault="00000000">
      <w:pPr>
        <w:keepNext/>
        <w:keepLines/>
        <w:spacing w:line="460" w:lineRule="exact"/>
        <w:rPr>
          <w:rFonts w:ascii="宋体" w:hAnsi="宋体" w:cs="宋体" w:hint="eastAsia"/>
          <w:b/>
          <w:bCs/>
          <w:sz w:val="24"/>
        </w:rPr>
      </w:pPr>
      <w:bookmarkStart w:id="61" w:name="_Hlt26954852"/>
      <w:bookmarkStart w:id="62" w:name="_Hlt26954739"/>
      <w:bookmarkStart w:id="63" w:name="_Toc16938540"/>
      <w:bookmarkStart w:id="64" w:name="_Toc513029224"/>
      <w:bookmarkStart w:id="65" w:name="_Toc120614217"/>
      <w:bookmarkStart w:id="66" w:name="_Toc20823296"/>
      <w:bookmarkEnd w:id="61"/>
      <w:bookmarkEnd w:id="62"/>
      <w:r>
        <w:rPr>
          <w:rFonts w:ascii="宋体" w:hAnsi="宋体" w:cs="宋体" w:hint="eastAsia"/>
          <w:b/>
          <w:bCs/>
          <w:sz w:val="24"/>
        </w:rPr>
        <w:t>（四）响应文件的</w:t>
      </w:r>
      <w:bookmarkEnd w:id="63"/>
      <w:bookmarkEnd w:id="64"/>
      <w:bookmarkEnd w:id="65"/>
      <w:bookmarkEnd w:id="66"/>
      <w:r>
        <w:rPr>
          <w:rFonts w:ascii="宋体" w:hAnsi="宋体" w:cs="宋体" w:hint="eastAsia"/>
          <w:b/>
          <w:bCs/>
          <w:sz w:val="24"/>
        </w:rPr>
        <w:t>提交</w:t>
      </w:r>
    </w:p>
    <w:p w14:paraId="01AAA972" w14:textId="77777777" w:rsidR="00874B33" w:rsidRDefault="00000000">
      <w:pPr>
        <w:keepNext/>
        <w:spacing w:line="460" w:lineRule="exact"/>
        <w:ind w:firstLineChars="200" w:firstLine="480"/>
        <w:rPr>
          <w:rFonts w:ascii="宋体" w:hAnsi="宋体" w:cs="宋体" w:hint="eastAsia"/>
          <w:b/>
          <w:bCs/>
          <w:sz w:val="24"/>
        </w:rPr>
      </w:pPr>
      <w:bookmarkStart w:id="67" w:name="_Toc513029225"/>
      <w:bookmarkStart w:id="68" w:name="_Toc16938541"/>
      <w:bookmarkStart w:id="69" w:name="_Toc462564084"/>
      <w:bookmarkStart w:id="70" w:name="_Toc20823297"/>
      <w:r>
        <w:rPr>
          <w:rFonts w:ascii="宋体" w:hAnsi="宋体" w:cs="宋体" w:hint="eastAsia"/>
          <w:sz w:val="24"/>
        </w:rPr>
        <w:t>1.响应文件</w:t>
      </w:r>
      <w:bookmarkEnd w:id="67"/>
      <w:bookmarkEnd w:id="68"/>
      <w:bookmarkEnd w:id="69"/>
      <w:bookmarkEnd w:id="70"/>
      <w:r>
        <w:rPr>
          <w:rFonts w:ascii="宋体" w:hAnsi="宋体" w:cs="宋体" w:hint="eastAsia"/>
          <w:sz w:val="24"/>
        </w:rPr>
        <w:t>的编写</w:t>
      </w:r>
    </w:p>
    <w:p w14:paraId="0B332760" w14:textId="77777777" w:rsidR="00874B33" w:rsidRDefault="00000000">
      <w:pPr>
        <w:snapToGrid w:val="0"/>
        <w:spacing w:line="460" w:lineRule="exact"/>
        <w:ind w:firstLineChars="200" w:firstLine="480"/>
        <w:contextualSpacing/>
        <w:rPr>
          <w:rFonts w:ascii="宋体" w:hAnsi="宋体" w:hint="eastAsia"/>
          <w:kern w:val="2"/>
          <w:sz w:val="24"/>
        </w:rPr>
      </w:pPr>
      <w:bookmarkStart w:id="71" w:name="_Toc20823298"/>
      <w:bookmarkStart w:id="72" w:name="_Toc513029226"/>
      <w:bookmarkStart w:id="73" w:name="_Toc16938542"/>
      <w:r>
        <w:rPr>
          <w:rFonts w:ascii="宋体" w:hAnsi="宋体" w:cs="宋体" w:hint="eastAsia"/>
          <w:kern w:val="2"/>
          <w:sz w:val="24"/>
        </w:rPr>
        <w:t>1.</w:t>
      </w:r>
      <w:r>
        <w:rPr>
          <w:rFonts w:ascii="宋体" w:hAnsi="宋体" w:cs="宋体"/>
          <w:kern w:val="2"/>
          <w:sz w:val="24"/>
        </w:rPr>
        <w:t>1</w:t>
      </w:r>
      <w:r>
        <w:rPr>
          <w:rFonts w:ascii="宋体" w:hAnsi="宋体" w:cs="宋体" w:hint="eastAsia"/>
          <w:kern w:val="2"/>
          <w:sz w:val="24"/>
        </w:rPr>
        <w:t>、响应文件由：</w:t>
      </w:r>
      <w:r>
        <w:rPr>
          <w:rFonts w:ascii="宋体" w:hAnsi="宋体" w:cs="宋体"/>
          <w:kern w:val="2"/>
          <w:sz w:val="24"/>
        </w:rPr>
        <w:fldChar w:fldCharType="begin"/>
      </w:r>
      <w:r>
        <w:rPr>
          <w:rFonts w:ascii="宋体" w:hAnsi="宋体" w:cs="宋体"/>
          <w:kern w:val="2"/>
          <w:sz w:val="24"/>
        </w:rPr>
        <w:instrText xml:space="preserve"> = 1 \* GB3 </w:instrText>
      </w:r>
      <w:r>
        <w:rPr>
          <w:rFonts w:ascii="宋体" w:hAnsi="宋体" w:cs="宋体"/>
          <w:kern w:val="2"/>
          <w:sz w:val="24"/>
        </w:rPr>
        <w:fldChar w:fldCharType="separate"/>
      </w:r>
      <w:r>
        <w:rPr>
          <w:rFonts w:ascii="宋体" w:hAnsi="宋体" w:cs="宋体" w:hint="eastAsia"/>
          <w:kern w:val="2"/>
          <w:sz w:val="24"/>
        </w:rPr>
        <w:t>①</w:t>
      </w:r>
      <w:r>
        <w:rPr>
          <w:rFonts w:ascii="宋体" w:hAnsi="宋体" w:cs="宋体"/>
          <w:kern w:val="2"/>
          <w:sz w:val="24"/>
        </w:rPr>
        <w:fldChar w:fldCharType="end"/>
      </w:r>
      <w:r>
        <w:rPr>
          <w:rFonts w:ascii="宋体" w:hAnsi="宋体" w:cs="宋体" w:hint="eastAsia"/>
          <w:kern w:val="2"/>
          <w:sz w:val="24"/>
        </w:rPr>
        <w:t>资格审查文件、</w:t>
      </w:r>
      <w:r>
        <w:rPr>
          <w:rFonts w:ascii="宋体" w:hAnsi="宋体" w:cs="宋体"/>
          <w:kern w:val="2"/>
          <w:sz w:val="24"/>
        </w:rPr>
        <w:fldChar w:fldCharType="begin"/>
      </w:r>
      <w:r>
        <w:rPr>
          <w:rFonts w:ascii="宋体" w:hAnsi="宋体" w:cs="宋体"/>
          <w:kern w:val="2"/>
          <w:sz w:val="24"/>
        </w:rPr>
        <w:instrText xml:space="preserve"> = 2 \* GB3 </w:instrText>
      </w:r>
      <w:r>
        <w:rPr>
          <w:rFonts w:ascii="宋体" w:hAnsi="宋体" w:cs="宋体"/>
          <w:kern w:val="2"/>
          <w:sz w:val="24"/>
        </w:rPr>
        <w:fldChar w:fldCharType="separate"/>
      </w:r>
      <w:r>
        <w:rPr>
          <w:rFonts w:ascii="宋体" w:hAnsi="宋体" w:cs="宋体" w:hint="eastAsia"/>
          <w:kern w:val="2"/>
          <w:sz w:val="24"/>
        </w:rPr>
        <w:t>②</w:t>
      </w:r>
      <w:r>
        <w:rPr>
          <w:rFonts w:ascii="宋体" w:hAnsi="宋体" w:cs="宋体"/>
          <w:kern w:val="2"/>
          <w:sz w:val="24"/>
        </w:rPr>
        <w:fldChar w:fldCharType="end"/>
      </w:r>
      <w:r>
        <w:rPr>
          <w:rFonts w:ascii="宋体" w:hAnsi="宋体" w:cs="宋体" w:hint="eastAsia"/>
          <w:kern w:val="2"/>
          <w:sz w:val="24"/>
        </w:rPr>
        <w:t>报价响应文件，共2部分组成（以下由文件序号代称）。</w:t>
      </w:r>
    </w:p>
    <w:p w14:paraId="447A40C1" w14:textId="77777777" w:rsidR="00874B33" w:rsidRDefault="00000000">
      <w:pPr>
        <w:snapToGrid w:val="0"/>
        <w:spacing w:line="460" w:lineRule="exact"/>
        <w:ind w:firstLineChars="200" w:firstLine="480"/>
        <w:contextualSpacing/>
        <w:rPr>
          <w:rFonts w:ascii="宋体" w:hAnsi="宋体" w:cs="宋体" w:hint="eastAsia"/>
          <w:kern w:val="2"/>
          <w:sz w:val="24"/>
        </w:rPr>
      </w:pPr>
      <w:r>
        <w:rPr>
          <w:rFonts w:ascii="宋体" w:hAnsi="宋体" w:cs="宋体" w:hint="eastAsia"/>
          <w:kern w:val="2"/>
          <w:sz w:val="24"/>
        </w:rPr>
        <w:t>1.</w:t>
      </w:r>
      <w:r>
        <w:rPr>
          <w:rFonts w:ascii="宋体" w:hAnsi="宋体" w:cs="宋体"/>
          <w:kern w:val="2"/>
          <w:sz w:val="24"/>
        </w:rPr>
        <w:t>2、供应商应准备</w:t>
      </w:r>
      <w:r>
        <w:rPr>
          <w:rFonts w:ascii="宋体" w:hAnsi="宋体" w:cs="宋体"/>
          <w:kern w:val="2"/>
          <w:sz w:val="24"/>
          <w:u w:val="thick" w:color="FF0000"/>
        </w:rPr>
        <w:t xml:space="preserve"> </w:t>
      </w:r>
      <w:r>
        <w:rPr>
          <w:rFonts w:ascii="宋体" w:hAnsi="宋体" w:cs="宋体"/>
          <w:b/>
          <w:bCs/>
          <w:kern w:val="2"/>
          <w:sz w:val="24"/>
          <w:u w:val="thick" w:color="FF0000"/>
        </w:rPr>
        <w:t xml:space="preserve">叁 </w:t>
      </w:r>
      <w:r>
        <w:rPr>
          <w:rFonts w:ascii="宋体" w:hAnsi="宋体" w:cs="宋体"/>
          <w:kern w:val="2"/>
          <w:sz w:val="24"/>
        </w:rPr>
        <w:t>份完整的投标文件，其中正本</w:t>
      </w:r>
      <w:r>
        <w:rPr>
          <w:rFonts w:ascii="宋体" w:hAnsi="宋体" w:cs="宋体"/>
          <w:kern w:val="2"/>
          <w:sz w:val="24"/>
          <w:u w:val="thick" w:color="FF0000"/>
        </w:rPr>
        <w:t xml:space="preserve"> </w:t>
      </w:r>
      <w:r>
        <w:rPr>
          <w:rFonts w:ascii="宋体" w:hAnsi="宋体" w:cs="宋体"/>
          <w:b/>
          <w:bCs/>
          <w:kern w:val="2"/>
          <w:sz w:val="24"/>
          <w:u w:val="thick" w:color="FF0000"/>
        </w:rPr>
        <w:t>壹</w:t>
      </w:r>
      <w:r>
        <w:rPr>
          <w:rFonts w:ascii="宋体" w:hAnsi="宋体" w:cs="宋体"/>
          <w:kern w:val="2"/>
          <w:sz w:val="24"/>
          <w:u w:val="thick" w:color="FF0000"/>
        </w:rPr>
        <w:t xml:space="preserve"> </w:t>
      </w:r>
      <w:r>
        <w:rPr>
          <w:rFonts w:ascii="宋体" w:hAnsi="宋体" w:cs="宋体"/>
          <w:kern w:val="2"/>
          <w:sz w:val="24"/>
        </w:rPr>
        <w:t>份，副本</w:t>
      </w:r>
      <w:r>
        <w:rPr>
          <w:rFonts w:ascii="宋体" w:hAnsi="宋体" w:cs="宋体"/>
          <w:kern w:val="2"/>
          <w:sz w:val="24"/>
          <w:u w:val="thick" w:color="FF0000"/>
        </w:rPr>
        <w:t xml:space="preserve"> </w:t>
      </w:r>
      <w:r>
        <w:rPr>
          <w:rFonts w:ascii="宋体" w:hAnsi="宋体" w:cs="宋体"/>
          <w:b/>
          <w:bCs/>
          <w:kern w:val="2"/>
          <w:sz w:val="24"/>
          <w:u w:val="thick" w:color="FF0000"/>
        </w:rPr>
        <w:t>贰</w:t>
      </w:r>
      <w:r>
        <w:rPr>
          <w:rFonts w:ascii="宋体" w:hAnsi="宋体" w:cs="宋体" w:hint="eastAsia"/>
          <w:b/>
          <w:bCs/>
          <w:kern w:val="2"/>
          <w:sz w:val="24"/>
          <w:u w:val="thick" w:color="FF0000"/>
        </w:rPr>
        <w:t xml:space="preserve"> </w:t>
      </w:r>
      <w:r>
        <w:rPr>
          <w:rFonts w:ascii="宋体" w:hAnsi="宋体" w:cs="宋体"/>
          <w:kern w:val="2"/>
          <w:sz w:val="24"/>
        </w:rPr>
        <w:t>份</w:t>
      </w:r>
      <w:r>
        <w:rPr>
          <w:rFonts w:ascii="宋体" w:hAnsi="宋体" w:cs="宋体" w:hint="eastAsia"/>
          <w:kern w:val="2"/>
          <w:sz w:val="24"/>
        </w:rPr>
        <w:t>。</w:t>
      </w:r>
    </w:p>
    <w:p w14:paraId="21130366" w14:textId="77777777" w:rsidR="00874B33" w:rsidRDefault="00000000">
      <w:pPr>
        <w:snapToGrid w:val="0"/>
        <w:spacing w:line="460" w:lineRule="exact"/>
        <w:ind w:firstLineChars="200" w:firstLine="480"/>
        <w:contextualSpacing/>
        <w:rPr>
          <w:rFonts w:ascii="宋体" w:hAnsi="宋体" w:hint="eastAsia"/>
          <w:kern w:val="2"/>
          <w:sz w:val="24"/>
        </w:rPr>
      </w:pPr>
      <w:r>
        <w:rPr>
          <w:rFonts w:ascii="宋体" w:hAnsi="宋体" w:cs="宋体" w:hint="eastAsia"/>
          <w:kern w:val="2"/>
          <w:sz w:val="24"/>
        </w:rPr>
        <w:t>1.</w:t>
      </w:r>
      <w:r>
        <w:rPr>
          <w:rFonts w:ascii="宋体" w:hAnsi="宋体" w:cs="宋体"/>
          <w:kern w:val="2"/>
          <w:sz w:val="24"/>
        </w:rPr>
        <w:t>3</w:t>
      </w:r>
      <w:r>
        <w:rPr>
          <w:rFonts w:ascii="宋体" w:hAnsi="宋体" w:cs="宋体" w:hint="eastAsia"/>
          <w:kern w:val="2"/>
          <w:sz w:val="24"/>
        </w:rPr>
        <w:t>、在每份响应文件上要明确标注项目名称、对应的响应文件名称、供应商的全称、日期、“正本”、“副本”字样。“正本”和“副本”若有差异，概以“正本”为准。</w:t>
      </w:r>
    </w:p>
    <w:p w14:paraId="71761BB2" w14:textId="77777777" w:rsidR="00874B33" w:rsidRDefault="00000000">
      <w:pPr>
        <w:snapToGrid w:val="0"/>
        <w:spacing w:line="460" w:lineRule="exact"/>
        <w:ind w:firstLineChars="200" w:firstLine="480"/>
        <w:contextualSpacing/>
        <w:rPr>
          <w:rFonts w:ascii="宋体" w:hAnsi="宋体" w:hint="eastAsia"/>
          <w:kern w:val="2"/>
          <w:sz w:val="24"/>
        </w:rPr>
      </w:pPr>
      <w:r>
        <w:rPr>
          <w:rFonts w:ascii="宋体" w:hAnsi="宋体" w:cs="宋体" w:hint="eastAsia"/>
          <w:kern w:val="2"/>
          <w:sz w:val="24"/>
        </w:rPr>
        <w:t>1.</w:t>
      </w:r>
      <w:r>
        <w:rPr>
          <w:rFonts w:ascii="宋体" w:hAnsi="宋体" w:cs="宋体"/>
          <w:kern w:val="2"/>
          <w:sz w:val="24"/>
        </w:rPr>
        <w:t>4</w:t>
      </w:r>
      <w:r>
        <w:rPr>
          <w:rFonts w:ascii="宋体" w:hAnsi="宋体" w:cs="宋体" w:hint="eastAsia"/>
          <w:kern w:val="2"/>
          <w:sz w:val="24"/>
        </w:rPr>
        <w:t>、供应商可将响应文件正副本统一密封或分别密封，如正本和副本分别密封的，应在封袋上标明正、副本字样。</w:t>
      </w:r>
    </w:p>
    <w:p w14:paraId="5B116BFB" w14:textId="77777777" w:rsidR="00874B33" w:rsidRDefault="00000000">
      <w:pPr>
        <w:snapToGrid w:val="0"/>
        <w:spacing w:line="460" w:lineRule="exact"/>
        <w:ind w:firstLineChars="200" w:firstLine="480"/>
        <w:contextualSpacing/>
        <w:rPr>
          <w:rFonts w:ascii="宋体" w:hAnsi="宋体" w:cs="宋体" w:hint="eastAsia"/>
          <w:kern w:val="2"/>
          <w:sz w:val="24"/>
        </w:rPr>
      </w:pPr>
      <w:r>
        <w:rPr>
          <w:rFonts w:ascii="宋体" w:hAnsi="宋体" w:cs="宋体" w:hint="eastAsia"/>
          <w:kern w:val="2"/>
          <w:sz w:val="24"/>
        </w:rPr>
        <w:t>1.</w:t>
      </w:r>
      <w:r>
        <w:rPr>
          <w:rFonts w:ascii="宋体" w:hAnsi="宋体" w:cs="宋体"/>
          <w:kern w:val="2"/>
          <w:sz w:val="24"/>
        </w:rPr>
        <w:t>5</w:t>
      </w:r>
      <w:r>
        <w:rPr>
          <w:rFonts w:ascii="宋体" w:hAnsi="宋体" w:cs="宋体" w:hint="eastAsia"/>
          <w:kern w:val="2"/>
          <w:sz w:val="24"/>
        </w:rPr>
        <w:t>、响应文件中的所有“正本”，其正文内容须按谈判文件要求由供应商法定代表人或被授权人签字（或盖章）并加盖单位公章。“副本”可复印，但须加盖单位公章。</w:t>
      </w:r>
    </w:p>
    <w:p w14:paraId="466860D0" w14:textId="77777777" w:rsidR="00874B33" w:rsidRDefault="00000000">
      <w:pPr>
        <w:spacing w:line="460" w:lineRule="exact"/>
        <w:ind w:firstLineChars="200" w:firstLine="480"/>
        <w:contextualSpacing/>
        <w:rPr>
          <w:rFonts w:ascii="宋体" w:hAnsi="宋体" w:cs="Calibri" w:hint="eastAsia"/>
          <w:color w:val="FF0000"/>
          <w:kern w:val="2"/>
          <w:sz w:val="24"/>
        </w:rPr>
      </w:pPr>
      <w:r>
        <w:rPr>
          <w:rFonts w:ascii="宋体" w:hAnsi="宋体" w:cs="宋体" w:hint="eastAsia"/>
          <w:kern w:val="2"/>
          <w:sz w:val="24"/>
        </w:rPr>
        <w:t>2.响应文件的密封及标记</w:t>
      </w:r>
    </w:p>
    <w:p w14:paraId="2D56E33B" w14:textId="77777777" w:rsidR="00874B33" w:rsidRDefault="00000000">
      <w:pPr>
        <w:snapToGrid w:val="0"/>
        <w:spacing w:line="460" w:lineRule="exact"/>
        <w:ind w:firstLineChars="200" w:firstLine="480"/>
        <w:contextualSpacing/>
        <w:rPr>
          <w:rFonts w:ascii="宋体" w:hAnsi="宋体" w:hint="eastAsia"/>
          <w:kern w:val="2"/>
          <w:sz w:val="24"/>
          <w:u w:val="single"/>
        </w:rPr>
      </w:pPr>
      <w:r>
        <w:rPr>
          <w:rFonts w:ascii="宋体" w:hAnsi="宋体" w:cs="宋体" w:hint="eastAsia"/>
          <w:kern w:val="2"/>
          <w:sz w:val="24"/>
        </w:rPr>
        <w:t>2.</w:t>
      </w:r>
      <w:r>
        <w:rPr>
          <w:rFonts w:ascii="宋体" w:hAnsi="宋体" w:cs="宋体"/>
          <w:kern w:val="2"/>
          <w:sz w:val="24"/>
        </w:rPr>
        <w:t>1</w:t>
      </w:r>
      <w:r>
        <w:rPr>
          <w:rFonts w:ascii="宋体" w:hAnsi="宋体" w:cs="宋体" w:hint="eastAsia"/>
          <w:kern w:val="2"/>
          <w:sz w:val="24"/>
        </w:rPr>
        <w:t>、供应商须将本项目响应文件：①资格审查文件、②报价响应文件</w:t>
      </w:r>
      <w:r>
        <w:rPr>
          <w:rFonts w:ascii="宋体" w:hAnsi="宋体" w:cs="宋体" w:hint="eastAsia"/>
          <w:b/>
          <w:bCs/>
          <w:kern w:val="2"/>
          <w:sz w:val="24"/>
        </w:rPr>
        <w:t>单独密封</w:t>
      </w:r>
      <w:r>
        <w:rPr>
          <w:rFonts w:ascii="宋体" w:hAnsi="宋体" w:cs="宋体" w:hint="eastAsia"/>
          <w:kern w:val="2"/>
          <w:sz w:val="24"/>
        </w:rPr>
        <w:t>。</w:t>
      </w:r>
    </w:p>
    <w:p w14:paraId="795815D6" w14:textId="77777777" w:rsidR="00874B33" w:rsidRDefault="00000000">
      <w:pPr>
        <w:snapToGrid w:val="0"/>
        <w:spacing w:line="460" w:lineRule="exact"/>
        <w:ind w:firstLineChars="200" w:firstLine="480"/>
        <w:contextualSpacing/>
        <w:rPr>
          <w:rFonts w:ascii="宋体" w:hAnsi="宋体" w:hint="eastAsia"/>
          <w:kern w:val="2"/>
          <w:sz w:val="24"/>
        </w:rPr>
      </w:pPr>
      <w:r>
        <w:rPr>
          <w:rFonts w:ascii="宋体" w:hAnsi="宋体" w:cs="宋体" w:hint="eastAsia"/>
          <w:kern w:val="2"/>
          <w:sz w:val="24"/>
        </w:rPr>
        <w:t>2.</w:t>
      </w:r>
      <w:r>
        <w:rPr>
          <w:rFonts w:ascii="宋体" w:hAnsi="宋体" w:cs="宋体"/>
          <w:kern w:val="2"/>
          <w:sz w:val="24"/>
        </w:rPr>
        <w:t>2</w:t>
      </w:r>
      <w:r>
        <w:rPr>
          <w:rFonts w:ascii="宋体" w:hAnsi="宋体" w:cs="宋体" w:hint="eastAsia"/>
          <w:kern w:val="2"/>
          <w:sz w:val="24"/>
        </w:rPr>
        <w:t>、密封后，应在每一密封的响应文件上明确标注谈判项目名称、响应文件各自对应的名称、供应商的全称及日期。</w:t>
      </w:r>
    </w:p>
    <w:p w14:paraId="434AB6EA" w14:textId="77777777" w:rsidR="00874B33" w:rsidRDefault="00000000">
      <w:pPr>
        <w:snapToGrid w:val="0"/>
        <w:spacing w:line="460" w:lineRule="exact"/>
        <w:ind w:firstLineChars="200" w:firstLine="480"/>
        <w:contextualSpacing/>
        <w:rPr>
          <w:rFonts w:ascii="宋体" w:hAnsi="宋体" w:hint="eastAsia"/>
          <w:kern w:val="2"/>
          <w:sz w:val="24"/>
        </w:rPr>
      </w:pPr>
      <w:r>
        <w:rPr>
          <w:rFonts w:ascii="宋体" w:hAnsi="宋体" w:cs="宋体" w:hint="eastAsia"/>
          <w:kern w:val="2"/>
          <w:sz w:val="24"/>
        </w:rPr>
        <w:t>2.</w:t>
      </w:r>
      <w:r>
        <w:rPr>
          <w:rFonts w:ascii="宋体" w:hAnsi="宋体" w:cs="宋体"/>
          <w:kern w:val="2"/>
          <w:sz w:val="24"/>
        </w:rPr>
        <w:t>3</w:t>
      </w:r>
      <w:r>
        <w:rPr>
          <w:rFonts w:ascii="宋体" w:hAnsi="宋体" w:cs="宋体" w:hint="eastAsia"/>
          <w:kern w:val="2"/>
          <w:sz w:val="24"/>
        </w:rPr>
        <w:t>、在边缝处加盖供应商公章或骑缝签字。</w:t>
      </w:r>
    </w:p>
    <w:p w14:paraId="245818BC" w14:textId="77777777" w:rsidR="00874B33" w:rsidRDefault="00000000">
      <w:pPr>
        <w:snapToGrid w:val="0"/>
        <w:spacing w:line="460" w:lineRule="exact"/>
        <w:ind w:firstLineChars="200" w:firstLine="482"/>
        <w:contextualSpacing/>
        <w:rPr>
          <w:rFonts w:ascii="宋体" w:hAnsi="宋体" w:hint="eastAsia"/>
          <w:kern w:val="2"/>
          <w:sz w:val="24"/>
        </w:rPr>
      </w:pPr>
      <w:r>
        <w:rPr>
          <w:rFonts w:ascii="宋体" w:hAnsi="宋体" w:cs="宋体" w:hint="eastAsia"/>
          <w:b/>
          <w:bCs/>
          <w:kern w:val="2"/>
          <w:sz w:val="24"/>
        </w:rPr>
        <w:t>【特别提醒】</w:t>
      </w:r>
      <w:r>
        <w:rPr>
          <w:rFonts w:ascii="宋体" w:hAnsi="宋体" w:cs="宋体" w:hint="eastAsia"/>
          <w:kern w:val="2"/>
          <w:sz w:val="24"/>
        </w:rPr>
        <w:t>响应文件中的</w:t>
      </w:r>
      <w:r>
        <w:rPr>
          <w:rFonts w:ascii="宋体" w:hAnsi="宋体" w:cs="宋体"/>
          <w:kern w:val="2"/>
          <w:sz w:val="24"/>
        </w:rPr>
        <w:fldChar w:fldCharType="begin"/>
      </w:r>
      <w:r>
        <w:rPr>
          <w:rFonts w:ascii="宋体" w:hAnsi="宋体" w:cs="宋体"/>
          <w:kern w:val="2"/>
          <w:sz w:val="24"/>
        </w:rPr>
        <w:instrText xml:space="preserve"> = 1 \* GB3 </w:instrText>
      </w:r>
      <w:r>
        <w:rPr>
          <w:rFonts w:ascii="宋体" w:hAnsi="宋体" w:cs="宋体"/>
          <w:kern w:val="2"/>
          <w:sz w:val="24"/>
        </w:rPr>
        <w:fldChar w:fldCharType="separate"/>
      </w:r>
      <w:r>
        <w:rPr>
          <w:rFonts w:ascii="宋体" w:hAnsi="宋体" w:cs="宋体" w:hint="eastAsia"/>
          <w:kern w:val="2"/>
          <w:sz w:val="24"/>
        </w:rPr>
        <w:t>①</w:t>
      </w:r>
      <w:r>
        <w:rPr>
          <w:rFonts w:ascii="宋体" w:hAnsi="宋体" w:cs="宋体"/>
          <w:kern w:val="2"/>
          <w:sz w:val="24"/>
        </w:rPr>
        <w:fldChar w:fldCharType="end"/>
      </w:r>
      <w:r>
        <w:rPr>
          <w:rFonts w:ascii="宋体" w:hAnsi="宋体" w:cs="宋体" w:hint="eastAsia"/>
          <w:kern w:val="2"/>
          <w:sz w:val="24"/>
        </w:rPr>
        <w:t>的“正本”或“副本”中，均不得含有报价响应文件中报价表（报价单）内的任何项目价格，否则作无效投标处理。</w:t>
      </w:r>
    </w:p>
    <w:p w14:paraId="62B9A316" w14:textId="77777777" w:rsidR="00874B33" w:rsidRDefault="00000000">
      <w:pPr>
        <w:snapToGrid w:val="0"/>
        <w:spacing w:line="460" w:lineRule="exact"/>
        <w:ind w:firstLineChars="200" w:firstLine="482"/>
        <w:contextualSpacing/>
        <w:rPr>
          <w:b/>
          <w:kern w:val="2"/>
          <w:sz w:val="24"/>
        </w:rPr>
      </w:pPr>
      <w:r>
        <w:rPr>
          <w:b/>
          <w:kern w:val="2"/>
          <w:sz w:val="24"/>
        </w:rPr>
        <w:t>友情提醒：</w:t>
      </w:r>
      <w:r>
        <w:rPr>
          <w:rFonts w:hint="eastAsia"/>
          <w:b/>
          <w:kern w:val="2"/>
          <w:sz w:val="24"/>
          <w:lang w:val="zh-CN"/>
        </w:rPr>
        <w:t>本代理机构</w:t>
      </w:r>
      <w:r>
        <w:rPr>
          <w:b/>
          <w:kern w:val="2"/>
          <w:sz w:val="24"/>
        </w:rPr>
        <w:t>将拒绝接收未按照</w:t>
      </w:r>
      <w:r>
        <w:rPr>
          <w:rFonts w:hint="eastAsia"/>
          <w:b/>
          <w:kern w:val="2"/>
          <w:sz w:val="24"/>
        </w:rPr>
        <w:t>谈判</w:t>
      </w:r>
      <w:r>
        <w:rPr>
          <w:b/>
          <w:kern w:val="2"/>
          <w:sz w:val="24"/>
        </w:rPr>
        <w:t>文件要求密封的响应文件，拒绝接收在响应文件接收截止时间后递交的响应文件。如果供应商无故不到现场递交纸质</w:t>
      </w:r>
      <w:r>
        <w:rPr>
          <w:rFonts w:hint="eastAsia"/>
          <w:b/>
          <w:kern w:val="2"/>
          <w:sz w:val="24"/>
        </w:rPr>
        <w:t>谈判</w:t>
      </w:r>
      <w:r>
        <w:rPr>
          <w:b/>
          <w:kern w:val="2"/>
          <w:sz w:val="24"/>
        </w:rPr>
        <w:t>响应文件或者故意迟到，影响开评标活动正常进行的，根据《江</w:t>
      </w:r>
      <w:r>
        <w:rPr>
          <w:b/>
          <w:kern w:val="2"/>
          <w:sz w:val="24"/>
        </w:rPr>
        <w:lastRenderedPageBreak/>
        <w:t>苏省政府采购信用管理暂行办法》第九条的规定，将被列作一般失信行为。</w:t>
      </w:r>
    </w:p>
    <w:p w14:paraId="06B26514" w14:textId="77777777" w:rsidR="00874B33" w:rsidRDefault="00000000">
      <w:pPr>
        <w:spacing w:line="460" w:lineRule="exact"/>
        <w:rPr>
          <w:rFonts w:ascii="宋体" w:hAnsi="宋体" w:cs="宋体" w:hint="eastAsia"/>
          <w:b/>
          <w:sz w:val="24"/>
        </w:rPr>
      </w:pPr>
      <w:r>
        <w:rPr>
          <w:rFonts w:ascii="宋体" w:hAnsi="宋体" w:cs="宋体" w:hint="eastAsia"/>
          <w:sz w:val="24"/>
        </w:rPr>
        <w:t>3.响应文件截止日期</w:t>
      </w:r>
      <w:bookmarkEnd w:id="71"/>
      <w:bookmarkEnd w:id="72"/>
      <w:bookmarkEnd w:id="73"/>
    </w:p>
    <w:p w14:paraId="04DC5AD4"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3.1 供应商提交响应文件的时间不得迟于谈判公告中规定的响应文件提交截止时间。</w:t>
      </w:r>
    </w:p>
    <w:p w14:paraId="14953117" w14:textId="77777777" w:rsidR="00874B33" w:rsidRDefault="00000000">
      <w:pPr>
        <w:spacing w:line="460" w:lineRule="exact"/>
        <w:ind w:firstLine="560"/>
        <w:rPr>
          <w:rFonts w:ascii="宋体" w:hAnsi="宋体" w:cs="宋体" w:hint="eastAsia"/>
          <w:bCs/>
          <w:sz w:val="24"/>
        </w:rPr>
      </w:pPr>
      <w:r>
        <w:rPr>
          <w:rFonts w:ascii="宋体" w:hAnsi="宋体" w:cs="宋体" w:hint="eastAsia"/>
          <w:sz w:val="24"/>
        </w:rPr>
        <w:t>3.2</w:t>
      </w:r>
      <w:r>
        <w:rPr>
          <w:rFonts w:ascii="宋体" w:hAnsi="宋体" w:cs="宋体" w:hint="eastAsia"/>
          <w:bCs/>
          <w:sz w:val="24"/>
        </w:rPr>
        <w:t xml:space="preserve"> 采购代理机构可以按照规定，通过修改响应文件酌情延长响应文件提交截止日期，在此情况下，供应商的所有权利和义务以及供应商受制的截止日期均应以延长后新的截止日期为准。</w:t>
      </w:r>
    </w:p>
    <w:p w14:paraId="3A88EA11" w14:textId="77777777" w:rsidR="00874B33" w:rsidRDefault="00000000">
      <w:pPr>
        <w:keepNext/>
        <w:spacing w:line="460" w:lineRule="exact"/>
        <w:rPr>
          <w:rFonts w:ascii="宋体" w:hAnsi="宋体" w:cs="宋体" w:hint="eastAsia"/>
          <w:b/>
          <w:bCs/>
          <w:sz w:val="24"/>
        </w:rPr>
      </w:pPr>
      <w:bookmarkStart w:id="74" w:name="_Toc16938543"/>
      <w:bookmarkStart w:id="75" w:name="_Toc20823299"/>
      <w:bookmarkStart w:id="76" w:name="_Toc513029227"/>
      <w:r>
        <w:rPr>
          <w:rFonts w:ascii="宋体" w:hAnsi="宋体" w:cs="宋体" w:hint="eastAsia"/>
          <w:sz w:val="24"/>
        </w:rPr>
        <w:t>4.响应文件</w:t>
      </w:r>
      <w:bookmarkEnd w:id="74"/>
      <w:bookmarkEnd w:id="75"/>
      <w:bookmarkEnd w:id="76"/>
      <w:r>
        <w:rPr>
          <w:rFonts w:ascii="宋体" w:hAnsi="宋体" w:cs="宋体" w:hint="eastAsia"/>
          <w:sz w:val="24"/>
        </w:rPr>
        <w:t>的拒收</w:t>
      </w:r>
    </w:p>
    <w:p w14:paraId="3188562F"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4.1 采购代理机构拒绝接收在其规定的响应文件提交截止时间后提交的任何响应文件。</w:t>
      </w:r>
    </w:p>
    <w:p w14:paraId="565F11E7" w14:textId="77777777" w:rsidR="00874B33" w:rsidRDefault="00000000">
      <w:pPr>
        <w:keepNext/>
        <w:spacing w:line="460" w:lineRule="exact"/>
        <w:rPr>
          <w:rFonts w:ascii="宋体" w:hAnsi="宋体" w:cs="宋体" w:hint="eastAsia"/>
          <w:b/>
          <w:bCs/>
          <w:sz w:val="24"/>
        </w:rPr>
      </w:pPr>
      <w:bookmarkStart w:id="77" w:name="_Toc20823300"/>
      <w:bookmarkStart w:id="78" w:name="_Toc16938544"/>
      <w:bookmarkStart w:id="79" w:name="_Toc513029228"/>
      <w:r>
        <w:rPr>
          <w:rFonts w:ascii="宋体" w:hAnsi="宋体" w:cs="宋体" w:hint="eastAsia"/>
          <w:sz w:val="24"/>
        </w:rPr>
        <w:t>5. 响应文件的撤回和修改</w:t>
      </w:r>
      <w:bookmarkEnd w:id="77"/>
      <w:bookmarkEnd w:id="78"/>
      <w:bookmarkEnd w:id="79"/>
    </w:p>
    <w:p w14:paraId="183EBA0A"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5.1 响应文件的撤回</w:t>
      </w:r>
    </w:p>
    <w:p w14:paraId="3973D36C"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5.1.1 谈判响应文件的撤回</w:t>
      </w:r>
    </w:p>
    <w:p w14:paraId="2B829C25"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供应商可在响应文件提交截止时间前，书面撤回其谈判响应文件。</w:t>
      </w:r>
    </w:p>
    <w:p w14:paraId="4CACFCF9"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5.1.2 供应商撤回谈判响应文件，则认为其不再参与本项目谈判活动。</w:t>
      </w:r>
    </w:p>
    <w:p w14:paraId="2371CBE1"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5.2 响应文件的修改</w:t>
      </w:r>
    </w:p>
    <w:p w14:paraId="5FA72E09" w14:textId="77777777" w:rsidR="00874B33" w:rsidRDefault="00000000">
      <w:pPr>
        <w:spacing w:line="460" w:lineRule="exact"/>
        <w:ind w:firstLine="555"/>
        <w:rPr>
          <w:rFonts w:ascii="宋体" w:hAnsi="宋体" w:cs="宋体" w:hint="eastAsia"/>
          <w:bCs/>
          <w:sz w:val="24"/>
        </w:rPr>
      </w:pPr>
      <w:r>
        <w:rPr>
          <w:rFonts w:ascii="宋体" w:hAnsi="宋体" w:cs="宋体" w:hint="eastAsia"/>
          <w:bCs/>
          <w:sz w:val="24"/>
        </w:rPr>
        <w:t>在响应文件提交截止时间之后，供应商不得再对其提交的响应文件进行修改。</w:t>
      </w:r>
    </w:p>
    <w:p w14:paraId="2B9DEB0F" w14:textId="77777777" w:rsidR="00874B33" w:rsidRDefault="00000000">
      <w:pPr>
        <w:spacing w:line="460" w:lineRule="exact"/>
        <w:rPr>
          <w:rFonts w:ascii="宋体" w:hAnsi="宋体" w:cs="宋体" w:hint="eastAsia"/>
          <w:b/>
          <w:bCs/>
          <w:sz w:val="24"/>
        </w:rPr>
      </w:pPr>
      <w:bookmarkStart w:id="80" w:name="_Toc120614218"/>
      <w:bookmarkStart w:id="81" w:name="_Toc513029229"/>
      <w:bookmarkStart w:id="82" w:name="_Toc20823301"/>
      <w:bookmarkStart w:id="83" w:name="_Toc16938545"/>
      <w:r>
        <w:rPr>
          <w:rFonts w:ascii="宋体" w:hAnsi="宋体" w:cs="宋体" w:hint="eastAsia"/>
          <w:b/>
          <w:bCs/>
          <w:sz w:val="24"/>
        </w:rPr>
        <w:t>（五）</w:t>
      </w:r>
      <w:bookmarkStart w:id="84" w:name="_Toc16938546"/>
      <w:bookmarkStart w:id="85" w:name="_Toc513029230"/>
      <w:bookmarkStart w:id="86" w:name="_Toc20823302"/>
      <w:bookmarkEnd w:id="80"/>
      <w:bookmarkEnd w:id="81"/>
      <w:bookmarkEnd w:id="82"/>
      <w:bookmarkEnd w:id="83"/>
      <w:r>
        <w:rPr>
          <w:rFonts w:ascii="宋体" w:hAnsi="宋体" w:cs="宋体" w:hint="eastAsia"/>
          <w:b/>
          <w:bCs/>
          <w:sz w:val="24"/>
        </w:rPr>
        <w:t>谈判与评审</w:t>
      </w:r>
    </w:p>
    <w:p w14:paraId="644F657B" w14:textId="77777777" w:rsidR="00874B33" w:rsidRDefault="00000000">
      <w:pPr>
        <w:spacing w:line="460" w:lineRule="exact"/>
        <w:ind w:firstLine="420"/>
        <w:rPr>
          <w:rFonts w:ascii="宋体" w:hAnsi="宋体" w:cs="宋体" w:hint="eastAsia"/>
          <w:bCs/>
          <w:sz w:val="24"/>
        </w:rPr>
      </w:pPr>
      <w:r>
        <w:rPr>
          <w:rFonts w:ascii="宋体" w:hAnsi="宋体" w:cs="宋体" w:hint="eastAsia"/>
          <w:bCs/>
          <w:sz w:val="24"/>
        </w:rPr>
        <w:t>1.谈判仪式</w:t>
      </w:r>
    </w:p>
    <w:p w14:paraId="54F50104" w14:textId="77777777" w:rsidR="00874B33" w:rsidRDefault="00000000">
      <w:pPr>
        <w:spacing w:line="460" w:lineRule="exact"/>
        <w:ind w:firstLine="420"/>
        <w:rPr>
          <w:rFonts w:ascii="宋体" w:hAnsi="宋体" w:cs="宋体" w:hint="eastAsia"/>
          <w:bCs/>
          <w:sz w:val="24"/>
        </w:rPr>
      </w:pPr>
      <w:r>
        <w:rPr>
          <w:rFonts w:ascii="宋体" w:hAnsi="宋体" w:cs="宋体" w:hint="eastAsia"/>
          <w:bCs/>
          <w:sz w:val="24"/>
        </w:rPr>
        <w:t>1.1采购代理机构将在谈判公告中规定的时间和地点组织谈判开始仪式。供应商应当在采购文件约定的地点参加谈判活动。</w:t>
      </w:r>
    </w:p>
    <w:p w14:paraId="5634CE6B" w14:textId="77777777" w:rsidR="00874B33" w:rsidRDefault="00000000">
      <w:pPr>
        <w:spacing w:line="460" w:lineRule="exact"/>
        <w:ind w:firstLine="556"/>
        <w:rPr>
          <w:rFonts w:ascii="宋体" w:hAnsi="宋体" w:cs="宋体" w:hint="eastAsia"/>
          <w:b/>
          <w:sz w:val="24"/>
        </w:rPr>
      </w:pPr>
      <w:r>
        <w:rPr>
          <w:rFonts w:ascii="宋体" w:hAnsi="宋体" w:cs="宋体" w:hint="eastAsia"/>
          <w:bCs/>
          <w:sz w:val="24"/>
        </w:rPr>
        <w:t>1.2 谈判活动的文件密封性检查工作</w:t>
      </w:r>
      <w:r>
        <w:rPr>
          <w:rFonts w:ascii="宋体" w:hAnsi="宋体" w:cs="宋体" w:hint="eastAsia"/>
          <w:sz w:val="24"/>
        </w:rPr>
        <w:t>由采购代理机构组织。</w:t>
      </w:r>
    </w:p>
    <w:p w14:paraId="42DFC227"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2.竞争性谈判小组</w:t>
      </w:r>
    </w:p>
    <w:p w14:paraId="1D281F7F"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2.1谈判开始仪式结束后，采购代理机构将立即组织竞争性谈判小组进行评审。</w:t>
      </w:r>
    </w:p>
    <w:p w14:paraId="274D0FFF"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竞争性谈判小组由采购人代表和评审专家共3人以上单数组成，其中评审专家人数不得少于竞争性谈判小组成员总数的2/3。采购人不得以评审专家身份参加本部门或本单位采购项目的评审。代理机构人员不得参加本机构代理的采购项目的评审。</w:t>
      </w:r>
    </w:p>
    <w:p w14:paraId="526B80B4"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lastRenderedPageBreak/>
        <w:t>2.3达到公开招标限额标准的货物或者服务采购项目，竞争性谈判小组应当由5人以上单数组成。</w:t>
      </w:r>
    </w:p>
    <w:p w14:paraId="013555C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2.4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6288BB5"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2.5谈判小组独立工作，负责评审所有响应文件并确定成交候选人。</w:t>
      </w:r>
    </w:p>
    <w:p w14:paraId="0C84857C"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3. 谈判评审过程的保密与公正</w:t>
      </w:r>
    </w:p>
    <w:p w14:paraId="5301A642" w14:textId="77777777" w:rsidR="00874B33" w:rsidRDefault="00000000">
      <w:pPr>
        <w:tabs>
          <w:tab w:val="left" w:pos="900"/>
        </w:tabs>
        <w:spacing w:line="460" w:lineRule="exact"/>
        <w:ind w:firstLine="557"/>
        <w:rPr>
          <w:rFonts w:ascii="宋体" w:hAnsi="宋体" w:cs="宋体" w:hint="eastAsia"/>
          <w:sz w:val="24"/>
        </w:rPr>
      </w:pPr>
      <w:r>
        <w:rPr>
          <w:rFonts w:ascii="宋体" w:hAnsi="宋体" w:cs="宋体" w:hint="eastAsia"/>
          <w:sz w:val="24"/>
        </w:rPr>
        <w:t>3.1谈判小组、采购人和采购代理机构工作人员、相关监督人员等与评审工作有关的人员，对评审情况以及在评审过程中获悉的国家秘密、商业秘密负有保密责任。</w:t>
      </w:r>
    </w:p>
    <w:p w14:paraId="0154255F" w14:textId="77777777" w:rsidR="00874B33" w:rsidRDefault="00000000">
      <w:pPr>
        <w:tabs>
          <w:tab w:val="left" w:pos="900"/>
        </w:tabs>
        <w:spacing w:line="460" w:lineRule="exact"/>
        <w:ind w:firstLine="557"/>
        <w:rPr>
          <w:rFonts w:ascii="宋体" w:hAnsi="宋体" w:cs="宋体" w:hint="eastAsia"/>
          <w:sz w:val="24"/>
        </w:rPr>
      </w:pPr>
      <w:r>
        <w:rPr>
          <w:rFonts w:ascii="宋体" w:hAnsi="宋体" w:cs="宋体" w:hint="eastAsia"/>
          <w:sz w:val="24"/>
        </w:rPr>
        <w:t>3.2在谈判评审过程中，谈判供应商不得以任何行为影响谈判评审过程，否则其响应文件将被作为无效响应文件。</w:t>
      </w:r>
    </w:p>
    <w:p w14:paraId="142A5680" w14:textId="77777777" w:rsidR="00874B33" w:rsidRDefault="00000000">
      <w:pPr>
        <w:tabs>
          <w:tab w:val="left" w:pos="900"/>
        </w:tabs>
        <w:spacing w:line="460" w:lineRule="exact"/>
        <w:ind w:firstLine="557"/>
        <w:rPr>
          <w:rFonts w:ascii="宋体" w:hAnsi="宋体" w:cs="宋体" w:hint="eastAsia"/>
          <w:sz w:val="24"/>
        </w:rPr>
      </w:pPr>
      <w:r>
        <w:rPr>
          <w:rFonts w:ascii="宋体" w:hAnsi="宋体" w:cs="宋体" w:hint="eastAsia"/>
          <w:sz w:val="24"/>
        </w:rPr>
        <w:t>3.3谈判小组成员应当按照客观、公正、审慎的原则，根据谈判文件规定的评审程序、评审方法和评审标准进行独立评审。未实质性响应谈判文件的响应文件按无效响应处理，谈判小组应当告知提交响应文件的供应商。</w:t>
      </w:r>
    </w:p>
    <w:p w14:paraId="37452DB1" w14:textId="77777777" w:rsidR="00874B33" w:rsidRDefault="00000000">
      <w:pPr>
        <w:tabs>
          <w:tab w:val="left" w:pos="900"/>
        </w:tabs>
        <w:spacing w:line="460" w:lineRule="exact"/>
        <w:ind w:firstLine="557"/>
        <w:rPr>
          <w:rFonts w:ascii="宋体" w:hAnsi="宋体" w:cs="宋体" w:hint="eastAsia"/>
          <w:bCs/>
          <w:sz w:val="24"/>
        </w:rPr>
      </w:pPr>
      <w:r>
        <w:rPr>
          <w:rFonts w:ascii="宋体" w:hAnsi="宋体" w:cs="宋体" w:hint="eastAsia"/>
          <w:sz w:val="24"/>
        </w:rPr>
        <w:t>3.4</w:t>
      </w:r>
      <w:r>
        <w:rPr>
          <w:rFonts w:ascii="宋体" w:hAnsi="宋体" w:cs="宋体" w:hint="eastAsia"/>
          <w:bCs/>
          <w:sz w:val="24"/>
        </w:rPr>
        <w:t>评审开始后，直至向成交供应商授予合同时止，凡是与审查、澄清、评价和比较响应的有关资料以及授标建议等，采购人、谈判小组、采购代理机构均不得向供应商或与评审无关的其他人员透露。</w:t>
      </w:r>
    </w:p>
    <w:p w14:paraId="73F69F53"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3.5在评审期间，采购代理机构将设专门人员与供应商联系。</w:t>
      </w:r>
    </w:p>
    <w:p w14:paraId="574B2857"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3.6采购代理机构和评审小组不向未成交的供应商解释未成交原因，也不公布评审过程中的相关细节。</w:t>
      </w:r>
    </w:p>
    <w:p w14:paraId="79576EBD" w14:textId="77777777" w:rsidR="00874B33" w:rsidRDefault="00000000">
      <w:pPr>
        <w:tabs>
          <w:tab w:val="left" w:pos="900"/>
        </w:tabs>
        <w:spacing w:line="460" w:lineRule="exact"/>
        <w:ind w:firstLine="557"/>
        <w:rPr>
          <w:rFonts w:ascii="宋体" w:hAnsi="宋体" w:cs="宋体" w:hint="eastAsia"/>
          <w:sz w:val="24"/>
        </w:rPr>
      </w:pPr>
      <w:r>
        <w:rPr>
          <w:rFonts w:ascii="宋体" w:hAnsi="宋体" w:cs="宋体" w:hint="eastAsia"/>
          <w:sz w:val="24"/>
        </w:rPr>
        <w:t>4、评审过程的澄清</w:t>
      </w:r>
    </w:p>
    <w:p w14:paraId="2A404066"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4.1评审期间，为有助于对响应文件的审查、评价和比较，谈判小组有权以书面形式要求响应人对其响应文件进行澄清，但并非对每个供应商都作澄清要求。</w:t>
      </w:r>
    </w:p>
    <w:p w14:paraId="7DF346B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4.2接到谈判小组澄清要求的供应商应派人按谈判小组规定的时间和格式做出澄清，澄清的内容作为响应文件的补充部分，但实质性的内容不得做任何更改。</w:t>
      </w:r>
    </w:p>
    <w:p w14:paraId="78ECED7D" w14:textId="77777777" w:rsidR="00874B33" w:rsidRDefault="00000000">
      <w:pPr>
        <w:spacing w:line="460" w:lineRule="exact"/>
        <w:ind w:firstLine="560"/>
        <w:rPr>
          <w:rFonts w:ascii="宋体" w:hAnsi="宋体" w:cs="宋体" w:hint="eastAsia"/>
          <w:bCs/>
          <w:sz w:val="24"/>
        </w:rPr>
      </w:pPr>
      <w:r>
        <w:rPr>
          <w:rFonts w:ascii="宋体" w:hAnsi="宋体" w:cs="宋体" w:hint="eastAsia"/>
          <w:sz w:val="24"/>
        </w:rPr>
        <w:t>4.3 接到谈判小组澄清要求的供应商如未按规定做出澄清，其风</w:t>
      </w:r>
      <w:r>
        <w:rPr>
          <w:rFonts w:ascii="宋体" w:hAnsi="宋体" w:cs="宋体" w:hint="eastAsia"/>
          <w:bCs/>
          <w:sz w:val="24"/>
        </w:rPr>
        <w:t>险由供应</w:t>
      </w:r>
      <w:r>
        <w:rPr>
          <w:rFonts w:ascii="宋体" w:hAnsi="宋体" w:cs="宋体" w:hint="eastAsia"/>
          <w:bCs/>
          <w:sz w:val="24"/>
        </w:rPr>
        <w:lastRenderedPageBreak/>
        <w:t>商自行承担。</w:t>
      </w:r>
    </w:p>
    <w:p w14:paraId="345FBCF0"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5.对响应文件的初审</w:t>
      </w:r>
    </w:p>
    <w:p w14:paraId="57E005A6"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5.1响应文件初审分为资格性审查和符合性审查。</w:t>
      </w:r>
    </w:p>
    <w:p w14:paraId="48458F90"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5.1.1资格性审查：依据法律法规和谈判文件的规定，由采购人对响应文件中的资格审查证明材料进行审查，资格审查的结论，采购人以书面形式向谈判小组进行反馈。</w:t>
      </w:r>
    </w:p>
    <w:p w14:paraId="2FA1747C"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5.1.2符合性审查：依据谈判文件的规定，由谈判小组从响应文件的有效性、完整性和对谈判文件的响应程度进行审查，以确定是否对谈判文件的实质性要求作出响应。</w:t>
      </w:r>
    </w:p>
    <w:p w14:paraId="5FFE8579"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5.1.3未通过资格审查或符合性审查的供应商，采购代理机构将告知未通过资格审查或符合性审查的原因，评审结束后，采购代理机构将不再告知未通过资格审查或符合性审查的原因。</w:t>
      </w:r>
    </w:p>
    <w:p w14:paraId="42535749" w14:textId="77777777" w:rsidR="00874B33" w:rsidRDefault="00000000">
      <w:pPr>
        <w:tabs>
          <w:tab w:val="left" w:pos="900"/>
        </w:tabs>
        <w:spacing w:line="460" w:lineRule="exact"/>
        <w:ind w:firstLine="557"/>
        <w:rPr>
          <w:rFonts w:ascii="宋体" w:hAnsi="宋体" w:cs="宋体" w:hint="eastAsia"/>
          <w:bCs/>
          <w:sz w:val="24"/>
        </w:rPr>
      </w:pPr>
      <w:r>
        <w:rPr>
          <w:rFonts w:ascii="宋体" w:hAnsi="宋体" w:cs="宋体" w:hint="eastAsia"/>
          <w:bCs/>
          <w:sz w:val="24"/>
        </w:rPr>
        <w:t>5.2在正式谈判之前，谈判小组将首先审查每份响应文件是否实质性响应了谈判文件的要求。实质性响应的响应文件应该是与谈判文件要求的全部条款、条件和规格相符，没有重大负偏离或保留。</w:t>
      </w:r>
    </w:p>
    <w:p w14:paraId="12486DAE" w14:textId="77777777" w:rsidR="00874B33" w:rsidRDefault="00000000">
      <w:pPr>
        <w:tabs>
          <w:tab w:val="left" w:pos="900"/>
        </w:tabs>
        <w:spacing w:line="460" w:lineRule="exact"/>
        <w:ind w:firstLine="557"/>
        <w:rPr>
          <w:rFonts w:ascii="宋体" w:hAnsi="宋体" w:cs="宋体" w:hint="eastAsia"/>
          <w:bCs/>
          <w:sz w:val="24"/>
        </w:rPr>
      </w:pPr>
      <w:r>
        <w:rPr>
          <w:rFonts w:ascii="宋体" w:hAnsi="宋体" w:cs="宋体" w:hint="eastAsia"/>
          <w:bCs/>
          <w:sz w:val="24"/>
        </w:rPr>
        <w:t>所谓重大负偏离或保留是指与谈判文件规定的实质性要求存在负偏离，或者在实质上与谈判文件不一致，而且限制了合同中买方和见证方的权利或供应商的义务，纠正这些偏离或保留将会对其他实质性响应要求的供应商的竞争地位产生不公正的影响。重大偏离由谈判小组按照少数服从多数的原则认定。谈判小组决定响应文件的响应性只根据响应文件本身的内容，而不寻求外部的证据。</w:t>
      </w:r>
    </w:p>
    <w:p w14:paraId="7FA45DBC" w14:textId="77777777" w:rsidR="00874B33" w:rsidRDefault="00000000">
      <w:pPr>
        <w:tabs>
          <w:tab w:val="left" w:pos="900"/>
        </w:tabs>
        <w:spacing w:line="460" w:lineRule="exact"/>
        <w:ind w:firstLine="557"/>
        <w:rPr>
          <w:rFonts w:ascii="宋体" w:hAnsi="宋体" w:cs="宋体" w:hint="eastAsia"/>
          <w:bCs/>
          <w:sz w:val="24"/>
        </w:rPr>
      </w:pPr>
      <w:r>
        <w:rPr>
          <w:rFonts w:ascii="宋体" w:hAnsi="宋体" w:cs="宋体" w:hint="eastAsia"/>
          <w:bCs/>
          <w:sz w:val="24"/>
        </w:rPr>
        <w:t>5.3如果响应文件实质上没有响应谈判文件的要求，谈判小组将予以拒绝，供应商不得通过修改或撤销不合要求的偏离或保留而使其响应文件成为实质性响应的文件。</w:t>
      </w:r>
    </w:p>
    <w:p w14:paraId="5FACF7F8" w14:textId="77777777" w:rsidR="00874B33" w:rsidRDefault="00000000">
      <w:pPr>
        <w:spacing w:line="460" w:lineRule="exact"/>
        <w:ind w:firstLine="560"/>
        <w:rPr>
          <w:rFonts w:ascii="宋体" w:hAnsi="宋体" w:cs="宋体" w:hint="eastAsia"/>
          <w:bCs/>
          <w:sz w:val="24"/>
        </w:rPr>
      </w:pPr>
      <w:r>
        <w:rPr>
          <w:rFonts w:ascii="宋体" w:hAnsi="宋体" w:cs="宋体" w:hint="eastAsia"/>
          <w:sz w:val="24"/>
        </w:rPr>
        <w:t>5.4</w:t>
      </w:r>
      <w:r>
        <w:rPr>
          <w:rFonts w:ascii="宋体" w:hAnsi="宋体" w:cs="宋体" w:hint="eastAsia"/>
          <w:bCs/>
          <w:sz w:val="24"/>
        </w:rPr>
        <w:t>谈判小组将对确定为实质性响应的文件进行进一步审核，看其是否有计算上或累加上的算术错误，修正错误的原则如下：</w:t>
      </w:r>
    </w:p>
    <w:p w14:paraId="09B1DCE8"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（1）响应文件中</w:t>
      </w:r>
      <w:r>
        <w:rPr>
          <w:rFonts w:ascii="宋体" w:hAnsi="宋体" w:cs="宋体" w:hint="eastAsia"/>
          <w:sz w:val="24"/>
        </w:rPr>
        <w:t>谈判报价总表</w:t>
      </w:r>
      <w:r>
        <w:rPr>
          <w:rFonts w:ascii="宋体" w:hAnsi="宋体" w:cs="宋体" w:hint="eastAsia"/>
          <w:bCs/>
          <w:sz w:val="24"/>
        </w:rPr>
        <w:t>内容与响应文件中相应内容不一致的，以</w:t>
      </w:r>
      <w:r>
        <w:rPr>
          <w:rFonts w:ascii="宋体" w:hAnsi="宋体" w:cs="宋体" w:hint="eastAsia"/>
          <w:sz w:val="24"/>
        </w:rPr>
        <w:t>谈判报价总表</w:t>
      </w:r>
      <w:r>
        <w:rPr>
          <w:rFonts w:ascii="宋体" w:hAnsi="宋体" w:cs="宋体" w:hint="eastAsia"/>
          <w:bCs/>
          <w:sz w:val="24"/>
        </w:rPr>
        <w:t>为准。</w:t>
      </w:r>
    </w:p>
    <w:p w14:paraId="077474C5"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（2）大写金额和小写金额不一致的，以大写金额为准。</w:t>
      </w:r>
    </w:p>
    <w:p w14:paraId="19B05DCB"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（3）单价金额小数点或者百分比有明显错位的，以</w:t>
      </w:r>
      <w:r>
        <w:rPr>
          <w:rFonts w:ascii="宋体" w:hAnsi="宋体" w:cs="宋体" w:hint="eastAsia"/>
          <w:sz w:val="24"/>
        </w:rPr>
        <w:t>谈判报价总表</w:t>
      </w:r>
      <w:r>
        <w:rPr>
          <w:rFonts w:ascii="宋体" w:hAnsi="宋体" w:cs="宋体" w:hint="eastAsia"/>
          <w:bCs/>
          <w:sz w:val="24"/>
        </w:rPr>
        <w:t>的总价为准，并修改单价。</w:t>
      </w:r>
    </w:p>
    <w:p w14:paraId="1E0AFF61"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lastRenderedPageBreak/>
        <w:t>（4）总价金额与按单价汇总金额不一致的，以单价金额计算结果为准。</w:t>
      </w:r>
    </w:p>
    <w:p w14:paraId="26F3DC6B"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同时出现两种以上错误的，按照前款规定的顺序修正。</w:t>
      </w:r>
    </w:p>
    <w:p w14:paraId="745BC6D7" w14:textId="77777777" w:rsidR="00874B33" w:rsidRDefault="00000000">
      <w:pPr>
        <w:spacing w:line="460" w:lineRule="exact"/>
        <w:ind w:firstLine="560"/>
        <w:rPr>
          <w:rFonts w:ascii="宋体" w:hAnsi="宋体" w:cs="宋体" w:hint="eastAsia"/>
          <w:bCs/>
          <w:sz w:val="24"/>
        </w:rPr>
      </w:pPr>
      <w:r>
        <w:rPr>
          <w:rFonts w:ascii="宋体" w:hAnsi="宋体" w:cs="宋体" w:hint="eastAsia"/>
          <w:sz w:val="24"/>
        </w:rPr>
        <w:t>5</w:t>
      </w:r>
      <w:r>
        <w:rPr>
          <w:rFonts w:ascii="宋体" w:hAnsi="宋体" w:cs="宋体" w:hint="eastAsia"/>
          <w:bCs/>
          <w:sz w:val="24"/>
        </w:rPr>
        <w:t>.5谈判小组将按上述修正错误的方法调整响应文件中的报价，并告知供应商，调整后的价格应对供应商具有约束力。如果供应商不接受修正后的价格，则其谈判活动将被拒绝。</w:t>
      </w:r>
    </w:p>
    <w:p w14:paraId="7FE81B5D"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5.6谈判小组将允许修正响应文件中不构成重大偏离的、微小的、非正规的、不一致的或不规则的地方，但这些修改不能影响任何供应商相应的名次排列。</w:t>
      </w:r>
    </w:p>
    <w:p w14:paraId="066EC955"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5.7</w:t>
      </w:r>
      <w:r>
        <w:rPr>
          <w:rFonts w:ascii="宋体" w:hAnsi="宋体" w:cs="宋体" w:hint="eastAsia"/>
          <w:sz w:val="24"/>
        </w:rPr>
        <w:t>供应商在评审全过程中应保持通讯畅通，并安排专人与采购代理机构及谈判小组联系。</w:t>
      </w:r>
    </w:p>
    <w:p w14:paraId="632E6FCF" w14:textId="77777777" w:rsidR="00874B33" w:rsidRDefault="00000000">
      <w:pPr>
        <w:tabs>
          <w:tab w:val="left" w:pos="6555"/>
          <w:tab w:val="right" w:pos="8306"/>
        </w:tabs>
        <w:spacing w:line="460" w:lineRule="exact"/>
        <w:ind w:firstLine="560"/>
        <w:rPr>
          <w:rFonts w:ascii="宋体" w:hAnsi="宋体" w:cs="宋体" w:hint="eastAsia"/>
          <w:bCs/>
          <w:sz w:val="24"/>
        </w:rPr>
      </w:pPr>
      <w:r>
        <w:rPr>
          <w:rFonts w:ascii="宋体" w:hAnsi="宋体" w:cs="宋体" w:hint="eastAsia"/>
          <w:bCs/>
          <w:sz w:val="24"/>
        </w:rPr>
        <w:t>6. 被认定为未实质性响应谈判文件的响应文件的情形。</w:t>
      </w:r>
    </w:p>
    <w:p w14:paraId="07843F4E" w14:textId="77777777" w:rsidR="00874B33" w:rsidRDefault="00000000">
      <w:pPr>
        <w:tabs>
          <w:tab w:val="left" w:pos="6555"/>
          <w:tab w:val="right" w:pos="8306"/>
        </w:tabs>
        <w:spacing w:line="460" w:lineRule="exact"/>
        <w:ind w:firstLine="560"/>
        <w:rPr>
          <w:rFonts w:ascii="宋体" w:hAnsi="宋体" w:cs="宋体" w:hint="eastAsia"/>
          <w:b/>
          <w:sz w:val="24"/>
        </w:rPr>
      </w:pPr>
      <w:r>
        <w:rPr>
          <w:rFonts w:ascii="宋体" w:hAnsi="宋体" w:cs="宋体" w:hint="eastAsia"/>
          <w:bCs/>
          <w:sz w:val="24"/>
        </w:rPr>
        <w:t>6.1出现下列情形之一的，作无效响应处理，</w:t>
      </w:r>
      <w:r>
        <w:rPr>
          <w:rFonts w:ascii="宋体" w:hAnsi="宋体" w:cs="宋体" w:hint="eastAsia"/>
          <w:sz w:val="24"/>
        </w:rPr>
        <w:t>并视情报监管部门调查其相互串通投标嫌疑。</w:t>
      </w:r>
      <w:r>
        <w:rPr>
          <w:rFonts w:ascii="宋体" w:hAnsi="宋体" w:cs="宋体" w:hint="eastAsia"/>
          <w:b/>
          <w:sz w:val="24"/>
        </w:rPr>
        <w:tab/>
      </w:r>
    </w:p>
    <w:p w14:paraId="777D4469"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6.1.1供应商在规定的时间内未成功提交响应文件的。</w:t>
      </w:r>
    </w:p>
    <w:p w14:paraId="1BB66F60"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6.1.2未完整提交响应文件的。</w:t>
      </w:r>
    </w:p>
    <w:p w14:paraId="40DB79D6" w14:textId="77777777" w:rsidR="00874B33" w:rsidRDefault="00000000">
      <w:pPr>
        <w:spacing w:line="460" w:lineRule="exact"/>
        <w:ind w:firstLine="565"/>
        <w:rPr>
          <w:rFonts w:ascii="宋体" w:hAnsi="宋体" w:cs="宋体" w:hint="eastAsia"/>
          <w:bCs/>
          <w:sz w:val="24"/>
        </w:rPr>
      </w:pPr>
      <w:r>
        <w:rPr>
          <w:rFonts w:ascii="宋体" w:hAnsi="宋体" w:cs="宋体" w:hint="eastAsia"/>
          <w:bCs/>
          <w:sz w:val="24"/>
        </w:rPr>
        <w:t>6.1.3同一供应商提交两个（含两个）以上不同的响应报价的。</w:t>
      </w:r>
    </w:p>
    <w:p w14:paraId="3EDDD6EA" w14:textId="77777777" w:rsidR="00874B33" w:rsidRDefault="00000000">
      <w:pPr>
        <w:spacing w:line="460" w:lineRule="exact"/>
        <w:ind w:firstLine="565"/>
        <w:rPr>
          <w:rFonts w:ascii="宋体" w:hAnsi="宋体" w:cs="宋体" w:hint="eastAsia"/>
          <w:bCs/>
          <w:sz w:val="24"/>
        </w:rPr>
      </w:pPr>
      <w:r>
        <w:rPr>
          <w:rFonts w:ascii="宋体" w:hAnsi="宋体" w:cs="宋体" w:hint="eastAsia"/>
          <w:bCs/>
          <w:sz w:val="24"/>
        </w:rPr>
        <w:t xml:space="preserve">6.1.4不具备谈判文件中规定的资格要求的。 </w:t>
      </w:r>
    </w:p>
    <w:p w14:paraId="5F8AB67B"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 xml:space="preserve">6.1.5响应报价超过了采购预算或最高限价的。 </w:t>
      </w:r>
    </w:p>
    <w:p w14:paraId="678786F7"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6.1.6未通过符合性检查的。</w:t>
      </w:r>
    </w:p>
    <w:p w14:paraId="55519C5A"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6.1.7不符合法律、法规和谈判文件中规定的其他实质性要求的。</w:t>
      </w:r>
    </w:p>
    <w:p w14:paraId="36E814BE"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0709405"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6.1.9 响应文件含有采购人不能接受的附加条件的。</w:t>
      </w:r>
    </w:p>
    <w:p w14:paraId="79EB32DE"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6.1.10谈判小组认为供应商的报价明显低于其他通过符合性审查供应商的报价，有可能影响产品质量或者不能诚信履约的，将要求其在合理的时间内提供说明，必要时提交相关证明材料；供应商不能证明其报价合理性的，谈判小组应当将其作为无效响应处理。</w:t>
      </w:r>
    </w:p>
    <w:p w14:paraId="4F0B718C"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6.1.11响应文件未按照响应文件要求加盖公章的。</w:t>
      </w:r>
    </w:p>
    <w:p w14:paraId="050FF9D4"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bCs/>
          <w:sz w:val="24"/>
        </w:rPr>
        <w:t>6.1.12</w:t>
      </w:r>
      <w:r>
        <w:rPr>
          <w:rFonts w:ascii="宋体" w:hAnsi="宋体" w:cs="宋体" w:hint="eastAsia"/>
          <w:sz w:val="24"/>
        </w:rPr>
        <w:t>不同供应商的响应文件由同一单位或者个人编制的；不同投标供应</w:t>
      </w:r>
      <w:r>
        <w:rPr>
          <w:rFonts w:ascii="宋体" w:hAnsi="宋体" w:cs="宋体" w:hint="eastAsia"/>
          <w:sz w:val="24"/>
        </w:rPr>
        <w:lastRenderedPageBreak/>
        <w:t>商的谈判响应文件相互混装；</w:t>
      </w:r>
    </w:p>
    <w:p w14:paraId="50EFF80E"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sz w:val="24"/>
        </w:rPr>
        <w:t>6.1.13不同供应商委托同一单位或者个人办理谈判事宜；不同投标供应商的谈判响应文件错漏之处雷同；</w:t>
      </w:r>
    </w:p>
    <w:p w14:paraId="210C1A36"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6.1.14不同供应商的响应文件载明的项目管理成员或者联系人员为同一人；</w:t>
      </w:r>
    </w:p>
    <w:p w14:paraId="68565D63"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6.1.15不同供应商的响应文件异常一致或者响应报价呈规律性差异。</w:t>
      </w:r>
    </w:p>
    <w:p w14:paraId="54497BA6"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sz w:val="24"/>
        </w:rPr>
        <w:t>6.1.16投标供应商之间相互约定，一致抬高或压低投标报价；</w:t>
      </w:r>
    </w:p>
    <w:p w14:paraId="22198398"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sz w:val="24"/>
        </w:rPr>
        <w:t>6.1.17投标供应商之间相互约定，在招标项目中轮流以高价位或低价位中标；</w:t>
      </w:r>
    </w:p>
    <w:p w14:paraId="47DA3476"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sz w:val="24"/>
        </w:rPr>
        <w:t>6.1.18开标前已有举报，开标后发现各投标单位的报价情况与举报情况相吻合的；</w:t>
      </w:r>
    </w:p>
    <w:p w14:paraId="191B6F55" w14:textId="77777777" w:rsidR="00874B33" w:rsidRDefault="00000000">
      <w:pPr>
        <w:spacing w:line="460" w:lineRule="exact"/>
        <w:ind w:firstLine="560"/>
        <w:contextualSpacing/>
        <w:rPr>
          <w:rFonts w:ascii="宋体" w:hAnsi="宋体" w:cs="宋体" w:hint="eastAsia"/>
          <w:sz w:val="24"/>
        </w:rPr>
      </w:pPr>
      <w:r>
        <w:rPr>
          <w:rFonts w:ascii="宋体" w:hAnsi="宋体" w:cs="宋体" w:hint="eastAsia"/>
          <w:sz w:val="24"/>
        </w:rPr>
        <w:t>6.1.19谈判小组一致认定判为无效响应的；</w:t>
      </w:r>
    </w:p>
    <w:p w14:paraId="4C8AC8E6"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6.1.20其他法律、法规及本谈判文件规定的属无效响应的情形。</w:t>
      </w:r>
    </w:p>
    <w:p w14:paraId="034A022A"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bCs/>
          <w:sz w:val="24"/>
        </w:rPr>
        <w:t>6.2</w:t>
      </w:r>
      <w:r>
        <w:rPr>
          <w:rFonts w:ascii="宋体" w:hAnsi="宋体" w:cs="宋体" w:hint="eastAsia"/>
          <w:sz w:val="24"/>
        </w:rPr>
        <w:t xml:space="preserve">凡谈判响应文件有下列情形之一的，属于重大偏差，视同未能对招标文件作出实质性响应，按无效标处理。 </w:t>
      </w:r>
    </w:p>
    <w:p w14:paraId="4941BA3B"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6.2.1法人授权委托书或投标函未加盖投标供应商单位公章或法定代表印鉴章的；</w:t>
      </w:r>
    </w:p>
    <w:p w14:paraId="79925362"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 xml:space="preserve">6.2.2未按招标文件规定的格式填写，内容不全或关键字迹模糊、无法辨认的； </w:t>
      </w:r>
    </w:p>
    <w:p w14:paraId="7D95C14C"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6.2.3投标供应商递交两份或多份内容不同的谈判响应文件，或在一份谈判响应文件中对同一招标项目报有两个或多个报价，且未声明哪一个有效（按招标文件规定提交备选投标方案的除外）；</w:t>
      </w:r>
    </w:p>
    <w:p w14:paraId="7525739F"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6.2.4谈判响应文件载明的项目完成期限超过采购文件规定的期限；</w:t>
      </w:r>
    </w:p>
    <w:p w14:paraId="38D19412"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6.2.5明显不符合技术规范、技术标准的要求，或者对采购文件质量要求未明确响应的；</w:t>
      </w:r>
    </w:p>
    <w:p w14:paraId="5B2A5360"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6.2.6投标报价低于成本或者高于招标文件规定的最高限价的；</w:t>
      </w:r>
    </w:p>
    <w:p w14:paraId="01CD65BE"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6.2.7谈判响应文件载明的货物包装方式、检验标准和方法等不符合采购文件的要求；</w:t>
      </w:r>
    </w:p>
    <w:p w14:paraId="3FC4D1A9"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6.2.8组成联合体投标的，谈判响应文件未附联合体各方共同投标协议的；</w:t>
      </w:r>
    </w:p>
    <w:p w14:paraId="7CAC1D9B"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t>6.2.9在同一招标项目中，联合体成员以自己名义单独投标或者参加其他联合体投标的；</w:t>
      </w:r>
    </w:p>
    <w:p w14:paraId="71F8B2A6" w14:textId="77777777" w:rsidR="00874B33" w:rsidRDefault="00000000">
      <w:pPr>
        <w:widowControl/>
        <w:spacing w:line="460" w:lineRule="exact"/>
        <w:ind w:firstLine="560"/>
        <w:contextualSpacing/>
        <w:rPr>
          <w:rFonts w:ascii="宋体" w:hAnsi="宋体" w:cs="宋体" w:hint="eastAsia"/>
          <w:sz w:val="24"/>
        </w:rPr>
      </w:pPr>
      <w:r>
        <w:rPr>
          <w:rFonts w:ascii="宋体" w:hAnsi="宋体" w:cs="宋体" w:hint="eastAsia"/>
          <w:sz w:val="24"/>
        </w:rPr>
        <w:lastRenderedPageBreak/>
        <w:t>6.2.10以他人的名义投标、串通投标、以行贿手段谋取中标或者以其他弄虚作假方式投标的；</w:t>
      </w:r>
    </w:p>
    <w:p w14:paraId="6CEA8782" w14:textId="77777777" w:rsidR="00874B33" w:rsidRDefault="00000000">
      <w:pPr>
        <w:widowControl/>
        <w:spacing w:line="460" w:lineRule="exact"/>
        <w:ind w:firstLine="560"/>
        <w:contextualSpacing/>
        <w:rPr>
          <w:rFonts w:ascii="宋体" w:hAnsi="宋体" w:cs="宋体" w:hint="eastAsia"/>
          <w:bCs/>
          <w:sz w:val="24"/>
        </w:rPr>
      </w:pPr>
      <w:r>
        <w:rPr>
          <w:rFonts w:ascii="宋体" w:hAnsi="宋体" w:cs="宋体" w:hint="eastAsia"/>
          <w:sz w:val="24"/>
        </w:rPr>
        <w:t>6.2.11谈判响应文件的装订、密封和标记不符合采购文件要求的；</w:t>
      </w:r>
    </w:p>
    <w:p w14:paraId="7C5D7425"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6.3出现下列情形之一的，谈判失败。</w:t>
      </w:r>
    </w:p>
    <w:p w14:paraId="283D9B44" w14:textId="77777777" w:rsidR="00874B33" w:rsidRDefault="00000000">
      <w:pPr>
        <w:spacing w:line="460" w:lineRule="exact"/>
        <w:ind w:firstLine="570"/>
        <w:rPr>
          <w:rFonts w:ascii="宋体" w:hAnsi="宋体" w:cs="宋体" w:hint="eastAsia"/>
          <w:bCs/>
          <w:sz w:val="24"/>
        </w:rPr>
      </w:pPr>
      <w:r>
        <w:rPr>
          <w:rFonts w:ascii="宋体" w:hAnsi="宋体" w:cs="宋体" w:hint="eastAsia"/>
          <w:bCs/>
          <w:sz w:val="24"/>
        </w:rPr>
        <w:t>6.3.1符合条件的供应商或者对谈判文件作实质响应的供应商不足3家的，符合《政府采购非招标采购方式管理暂行办法》第二十七条第二款规定情形：技术复杂或者性质特殊，不能确定详细规格或者具体要求的，提交最后报价的供应商可以为2家。</w:t>
      </w:r>
    </w:p>
    <w:p w14:paraId="5E7A41DD" w14:textId="77777777" w:rsidR="00874B33" w:rsidRDefault="00000000">
      <w:pPr>
        <w:spacing w:line="460" w:lineRule="exact"/>
        <w:ind w:firstLine="555"/>
        <w:rPr>
          <w:rFonts w:ascii="宋体" w:hAnsi="宋体" w:cs="宋体" w:hint="eastAsia"/>
          <w:bCs/>
          <w:sz w:val="24"/>
        </w:rPr>
      </w:pPr>
      <w:r>
        <w:rPr>
          <w:rFonts w:ascii="宋体" w:hAnsi="宋体" w:cs="宋体" w:hint="eastAsia"/>
          <w:bCs/>
          <w:sz w:val="24"/>
        </w:rPr>
        <w:t>6.3.2出现影响采购公正的违法违规行为的；</w:t>
      </w:r>
    </w:p>
    <w:p w14:paraId="133DA40A" w14:textId="77777777" w:rsidR="00874B33" w:rsidRDefault="00000000">
      <w:pPr>
        <w:spacing w:line="460" w:lineRule="exact"/>
        <w:ind w:firstLine="555"/>
        <w:rPr>
          <w:rFonts w:ascii="宋体" w:hAnsi="宋体" w:cs="宋体" w:hint="eastAsia"/>
          <w:bCs/>
          <w:sz w:val="24"/>
        </w:rPr>
      </w:pPr>
      <w:r>
        <w:rPr>
          <w:rFonts w:ascii="宋体" w:hAnsi="宋体" w:cs="宋体" w:hint="eastAsia"/>
          <w:bCs/>
          <w:sz w:val="24"/>
        </w:rPr>
        <w:t>6.3.3因重大变故，采购任务取消的。</w:t>
      </w:r>
    </w:p>
    <w:p w14:paraId="3ECAC490"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6.3.4谈判小组认定谈判文件存在歧义、重大缺陷导致评审工作无法进行。</w:t>
      </w:r>
    </w:p>
    <w:p w14:paraId="03E3933F"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6.3.5 因系统故障原因造成谈判无法继续进行的（适用于不见面谈判方式）。</w:t>
      </w:r>
    </w:p>
    <w:p w14:paraId="4C947D93"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6.4 响应</w:t>
      </w:r>
      <w:r>
        <w:rPr>
          <w:rFonts w:ascii="宋体" w:hAnsi="宋体" w:cs="宋体" w:hint="eastAsia"/>
          <w:sz w:val="24"/>
        </w:rPr>
        <w:t>文件提交</w:t>
      </w:r>
      <w:r>
        <w:rPr>
          <w:rFonts w:ascii="宋体" w:hAnsi="宋体" w:cs="宋体" w:hint="eastAsia"/>
          <w:bCs/>
          <w:sz w:val="24"/>
        </w:rPr>
        <w:t>截止时间结束后参加谈判的供应商不足三家的处理：</w:t>
      </w:r>
    </w:p>
    <w:p w14:paraId="77A25840"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6.4.1如出现响应</w:t>
      </w:r>
      <w:r>
        <w:rPr>
          <w:rFonts w:ascii="宋体" w:hAnsi="宋体" w:cs="宋体" w:hint="eastAsia"/>
          <w:sz w:val="24"/>
        </w:rPr>
        <w:t>文件提交</w:t>
      </w:r>
      <w:r>
        <w:rPr>
          <w:rFonts w:ascii="宋体" w:hAnsi="宋体" w:cs="宋体" w:hint="eastAsia"/>
          <w:bCs/>
          <w:sz w:val="24"/>
        </w:rPr>
        <w:t>截止时间结束后参加谈判的供应商或者在评审期间对谈判文件做出实质响应的供应商不足三家情况，按政府采购相关规定执行。</w:t>
      </w:r>
      <w:bookmarkEnd w:id="84"/>
      <w:bookmarkEnd w:id="85"/>
      <w:bookmarkEnd w:id="86"/>
    </w:p>
    <w:p w14:paraId="2A208603" w14:textId="77777777" w:rsidR="00874B33" w:rsidRDefault="00000000">
      <w:pPr>
        <w:keepNext/>
        <w:keepLines/>
        <w:spacing w:line="460" w:lineRule="exact"/>
        <w:rPr>
          <w:rFonts w:ascii="宋体" w:hAnsi="宋体" w:cs="宋体" w:hint="eastAsia"/>
          <w:b/>
          <w:bCs/>
          <w:sz w:val="24"/>
        </w:rPr>
      </w:pPr>
      <w:bookmarkStart w:id="87" w:name="_Toc120614219"/>
      <w:r>
        <w:rPr>
          <w:rFonts w:ascii="宋体" w:hAnsi="宋体" w:cs="宋体" w:hint="eastAsia"/>
          <w:b/>
          <w:bCs/>
          <w:sz w:val="24"/>
        </w:rPr>
        <w:t>（六）</w:t>
      </w:r>
      <w:bookmarkEnd w:id="87"/>
      <w:r>
        <w:rPr>
          <w:rFonts w:ascii="宋体" w:hAnsi="宋体" w:cs="宋体" w:hint="eastAsia"/>
          <w:b/>
          <w:bCs/>
          <w:sz w:val="24"/>
        </w:rPr>
        <w:t>成交</w:t>
      </w:r>
    </w:p>
    <w:p w14:paraId="3CC1F72F" w14:textId="77777777" w:rsidR="00874B33" w:rsidRDefault="00000000">
      <w:pPr>
        <w:keepNext/>
        <w:spacing w:line="460" w:lineRule="exact"/>
        <w:ind w:firstLine="420"/>
        <w:rPr>
          <w:rFonts w:ascii="宋体" w:hAnsi="宋体" w:cs="宋体" w:hint="eastAsia"/>
          <w:b/>
          <w:sz w:val="24"/>
        </w:rPr>
      </w:pPr>
      <w:bookmarkStart w:id="88" w:name="_Toc20823310"/>
      <w:bookmarkStart w:id="89" w:name="_Toc16938554"/>
      <w:r>
        <w:rPr>
          <w:rFonts w:ascii="宋体" w:hAnsi="宋体" w:cs="宋体" w:hint="eastAsia"/>
          <w:sz w:val="24"/>
        </w:rPr>
        <w:t>1.确定</w:t>
      </w:r>
      <w:bookmarkEnd w:id="88"/>
      <w:bookmarkEnd w:id="89"/>
      <w:r>
        <w:rPr>
          <w:rFonts w:ascii="宋体" w:hAnsi="宋体" w:cs="宋体" w:hint="eastAsia"/>
          <w:sz w:val="24"/>
        </w:rPr>
        <w:t>成交单位</w:t>
      </w:r>
    </w:p>
    <w:p w14:paraId="78349499"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 xml:space="preserve">1.1成交候选供应商的选取原则和数量见谈判文件第四部分规定。 </w:t>
      </w:r>
    </w:p>
    <w:p w14:paraId="14359936" w14:textId="77777777" w:rsidR="00874B33" w:rsidRDefault="00000000">
      <w:pPr>
        <w:spacing w:line="460" w:lineRule="exact"/>
        <w:ind w:firstLine="560"/>
        <w:rPr>
          <w:rFonts w:ascii="宋体" w:hAnsi="宋体" w:cs="宋体" w:hint="eastAsia"/>
          <w:bCs/>
          <w:sz w:val="24"/>
        </w:rPr>
      </w:pPr>
      <w:r>
        <w:rPr>
          <w:rFonts w:ascii="宋体" w:hAnsi="宋体" w:cs="宋体" w:hint="eastAsia"/>
          <w:bCs/>
          <w:sz w:val="24"/>
        </w:rPr>
        <w:t>1.2 采购人授权谈判小组在成交候选供应商中直接确定成交供应商。</w:t>
      </w:r>
    </w:p>
    <w:p w14:paraId="6743682F" w14:textId="77777777" w:rsidR="00874B33" w:rsidRDefault="00000000">
      <w:pPr>
        <w:spacing w:line="460" w:lineRule="exact"/>
        <w:ind w:firstLine="560"/>
        <w:rPr>
          <w:rFonts w:ascii="宋体" w:hAnsi="宋体" w:cs="宋体" w:hint="eastAsia"/>
          <w:sz w:val="24"/>
        </w:rPr>
      </w:pPr>
      <w:r>
        <w:rPr>
          <w:rFonts w:ascii="宋体" w:hAnsi="宋体" w:cs="宋体" w:hint="eastAsia"/>
          <w:bCs/>
          <w:sz w:val="24"/>
        </w:rPr>
        <w:t xml:space="preserve">1.3 </w:t>
      </w:r>
      <w:r>
        <w:rPr>
          <w:rFonts w:ascii="宋体" w:hAnsi="宋体" w:cs="宋体" w:hint="eastAsia"/>
          <w:sz w:val="24"/>
        </w:rPr>
        <w:t>采购代理机构将在“南通市住房和城乡建设局官网”发布成交结果公告，公告期限为1个工作日。</w:t>
      </w:r>
    </w:p>
    <w:p w14:paraId="2000BC6D"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1.4若有充分证据证明，成交供应商出现下列情况之一的，一经查实，将被取消成交资格：</w:t>
      </w:r>
    </w:p>
    <w:p w14:paraId="574963E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1.4.1提供虚假材料谋取成交的。</w:t>
      </w:r>
    </w:p>
    <w:p w14:paraId="358AB1F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1.4.2向采购人、采购代理机构行贿或者评审专家提供其他不正当利益的。</w:t>
      </w:r>
    </w:p>
    <w:p w14:paraId="24DA4625"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1.4.3恶意竞争，最终总报价明显低于其自身合理成本且又无法提供证明的。</w:t>
      </w:r>
    </w:p>
    <w:p w14:paraId="64C1C51E"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1.4.4属于本文件规定的无效条件，但在评审过程中又未被谈判小组会发现的。</w:t>
      </w:r>
    </w:p>
    <w:p w14:paraId="78B3FB44"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1.4.5与采购人或者其他供应商恶意串通的。</w:t>
      </w:r>
    </w:p>
    <w:p w14:paraId="2BBB6B12"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1.4.6采取不正当手段诋毁、排挤其他供应商的。</w:t>
      </w:r>
    </w:p>
    <w:p w14:paraId="500765AF" w14:textId="77777777" w:rsidR="00874B33" w:rsidRDefault="00000000">
      <w:pPr>
        <w:spacing w:line="460" w:lineRule="exact"/>
        <w:ind w:firstLine="560"/>
        <w:rPr>
          <w:rFonts w:ascii="宋体" w:hAnsi="宋体" w:cs="宋体" w:hint="eastAsia"/>
          <w:sz w:val="24"/>
        </w:rPr>
      </w:pPr>
      <w:bookmarkStart w:id="90" w:name="_Toc200451960"/>
      <w:r>
        <w:rPr>
          <w:rFonts w:ascii="宋体" w:hAnsi="宋体" w:cs="宋体" w:hint="eastAsia"/>
          <w:sz w:val="24"/>
        </w:rPr>
        <w:lastRenderedPageBreak/>
        <w:t>1.5.有下列情形之一的，视为供应商串通参与谈判，响应无效：</w:t>
      </w:r>
    </w:p>
    <w:p w14:paraId="46D4C3BD"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1.5.1不同供应商的响应文件由同一单位或者个人编制；</w:t>
      </w:r>
    </w:p>
    <w:p w14:paraId="6B660957"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1.5.2不同供应商委托同一单位或者个人办理谈判事宜；</w:t>
      </w:r>
    </w:p>
    <w:p w14:paraId="44814D16"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1.5.3不同供应商的响应文件载明的项目管理成员或者联系人员为同一人；</w:t>
      </w:r>
    </w:p>
    <w:p w14:paraId="2F770FD9"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1.5.4不同供应商的响应文件异常一致或者响应报价呈规律性差异。</w:t>
      </w:r>
    </w:p>
    <w:p w14:paraId="05A7BCEB" w14:textId="77777777" w:rsidR="00874B33" w:rsidRDefault="00000000">
      <w:pPr>
        <w:keepNext/>
        <w:spacing w:line="460" w:lineRule="exact"/>
        <w:ind w:firstLine="420"/>
        <w:rPr>
          <w:rFonts w:ascii="宋体" w:hAnsi="宋体" w:cs="宋体" w:hint="eastAsia"/>
          <w:b/>
          <w:sz w:val="24"/>
        </w:rPr>
      </w:pPr>
      <w:r>
        <w:rPr>
          <w:rFonts w:ascii="宋体" w:hAnsi="宋体" w:cs="宋体" w:hint="eastAsia"/>
          <w:sz w:val="24"/>
        </w:rPr>
        <w:t>2.质疑处理</w:t>
      </w:r>
      <w:bookmarkEnd w:id="90"/>
    </w:p>
    <w:p w14:paraId="0F0748FC"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2.1 提出质疑的供应商应当是参与所质疑项目采购活动的供应商。潜在供应商依法获取其可质疑的谈判文件的，可以对谈判文件提出质疑。</w:t>
      </w:r>
    </w:p>
    <w:p w14:paraId="25879535"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供应商认为谈判文件、采购过程和采购结果使自己的权益受到损害的，可以在知道或应知其权益受到损害之日起七个工作日内，以书面形式向采购代理机构或采购人提出质疑。上述应知其权益受到损害之日，是指：</w:t>
      </w:r>
    </w:p>
    <w:p w14:paraId="5D73EBCB"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2.2.1对可以质疑的谈判文件提出质疑的，为收到谈判文件之日或者谈判文件公告期限届满之日；</w:t>
      </w:r>
    </w:p>
    <w:p w14:paraId="4329A6E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2.2.2对采购过程提出质疑的，为各采购程序环节结束之日；</w:t>
      </w:r>
    </w:p>
    <w:p w14:paraId="2FF4FC2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 xml:space="preserve">　　</w:t>
      </w:r>
      <w:r>
        <w:rPr>
          <w:rFonts w:ascii="宋体" w:hAnsi="宋体" w:cs="宋体" w:hint="eastAsia"/>
          <w:b/>
          <w:bCs/>
          <w:sz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647A5742"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2.2.3对成交结果提出质疑的，为成交结果公告期限届满之日。</w:t>
      </w:r>
    </w:p>
    <w:p w14:paraId="447258D1"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供应商应当在法定质疑期内一次性提出针对同一采购程序环节的质疑。</w:t>
      </w:r>
    </w:p>
    <w:p w14:paraId="71C61B9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2.3质疑函必须按照本谈判文件中《质疑函范本》要求的格式和内容进行填写。供应商如组成联合体参加谈判，则《质疑函范本》中要求签字、盖章、加盖公章之处，联合体各方均须按要求签字、盖章、加盖公章。</w:t>
      </w:r>
    </w:p>
    <w:p w14:paraId="581D95F8" w14:textId="77777777" w:rsidR="00874B33" w:rsidRDefault="00000000">
      <w:pPr>
        <w:spacing w:line="460" w:lineRule="exact"/>
        <w:ind w:firstLine="560"/>
        <w:rPr>
          <w:rFonts w:ascii="宋体" w:hAnsi="宋体" w:cs="宋体" w:hint="eastAsia"/>
          <w:b/>
          <w:sz w:val="24"/>
        </w:rPr>
      </w:pPr>
      <w:r>
        <w:rPr>
          <w:rFonts w:ascii="宋体" w:hAnsi="宋体" w:cs="宋体" w:hint="eastAsia"/>
          <w:sz w:val="24"/>
        </w:rPr>
        <w:t>2.4对采购方式、谈判文件中项目需求、供应商资格条件、评审方法和评审标准、资格审查结果等应当由采购人答复的质疑，请向采购人提出，由采购人负责答复。供应商对其他事项的质疑，请向采购代理机构提出，由采购代理机构负责答复。</w:t>
      </w:r>
    </w:p>
    <w:p w14:paraId="020F3FC3"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供应商以书面方式提交质疑。</w:t>
      </w:r>
    </w:p>
    <w:p w14:paraId="1E0DC833" w14:textId="77777777" w:rsidR="00874B33" w:rsidRDefault="00000000">
      <w:pPr>
        <w:spacing w:line="460" w:lineRule="exact"/>
        <w:ind w:firstLine="562"/>
        <w:rPr>
          <w:rFonts w:ascii="宋体" w:hAnsi="宋体" w:cs="宋体" w:hint="eastAsia"/>
          <w:b/>
          <w:bCs/>
          <w:sz w:val="24"/>
        </w:rPr>
      </w:pPr>
      <w:r>
        <w:rPr>
          <w:rFonts w:ascii="宋体" w:hAnsi="宋体" w:cs="宋体" w:hint="eastAsia"/>
          <w:b/>
          <w:bCs/>
          <w:sz w:val="24"/>
        </w:rPr>
        <w:t>采购代理机构质疑受理联系地址：南通市崇川区外环东路12号2楼南侧，联系电话：0513-85679898。</w:t>
      </w:r>
    </w:p>
    <w:p w14:paraId="11C61464"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2.5 以下情形的质疑不予受理</w:t>
      </w:r>
    </w:p>
    <w:p w14:paraId="7708EBDC"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lastRenderedPageBreak/>
        <w:t>2.5.1 内容不符合《政府采购质疑和投诉办法》第十二条规定的质疑。</w:t>
      </w:r>
    </w:p>
    <w:p w14:paraId="2C4D4538"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2.5.2 超出政府采购法定期限的质疑。</w:t>
      </w:r>
    </w:p>
    <w:p w14:paraId="2B653735"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2.5.3 未参加谈判活动的供应商或在谈判活动中自身权益未受到损害的供应商所提出的质疑。</w:t>
      </w:r>
    </w:p>
    <w:p w14:paraId="6503B921" w14:textId="77777777" w:rsidR="00874B33" w:rsidRDefault="00000000">
      <w:pPr>
        <w:spacing w:line="460" w:lineRule="exact"/>
        <w:ind w:firstLine="560"/>
        <w:rPr>
          <w:rFonts w:ascii="宋体" w:hAnsi="宋体" w:cs="宋体" w:hint="eastAsia"/>
          <w:sz w:val="24"/>
        </w:rPr>
      </w:pPr>
      <w:r>
        <w:rPr>
          <w:rFonts w:ascii="宋体" w:hAnsi="宋体" w:cs="宋体" w:hint="eastAsia"/>
          <w:sz w:val="24"/>
        </w:rPr>
        <w:t>2.5.4供应商组成联合体参加谈判，联合体中任何一方或多方未按要求签字、盖章、加盖公章的质疑。</w:t>
      </w:r>
    </w:p>
    <w:p w14:paraId="5AE20EC3" w14:textId="77777777" w:rsidR="00874B33" w:rsidRDefault="00000000">
      <w:pPr>
        <w:spacing w:line="460" w:lineRule="exact"/>
        <w:ind w:firstLine="546"/>
        <w:rPr>
          <w:rFonts w:ascii="宋体" w:hAnsi="宋体" w:cs="宋体" w:hint="eastAsia"/>
          <w:sz w:val="24"/>
        </w:rPr>
      </w:pPr>
      <w:r>
        <w:rPr>
          <w:rFonts w:ascii="宋体" w:hAnsi="宋体" w:cs="宋体" w:hint="eastAsia"/>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2D5D3EA2" w14:textId="77777777" w:rsidR="00874B33" w:rsidRDefault="00000000">
      <w:pPr>
        <w:keepNext/>
        <w:spacing w:line="460" w:lineRule="exact"/>
        <w:ind w:firstLine="420"/>
        <w:rPr>
          <w:rFonts w:ascii="宋体" w:hAnsi="宋体" w:cs="宋体" w:hint="eastAsia"/>
          <w:b/>
          <w:sz w:val="24"/>
        </w:rPr>
      </w:pPr>
      <w:r>
        <w:rPr>
          <w:rFonts w:ascii="宋体" w:hAnsi="宋体" w:cs="宋体" w:hint="eastAsia"/>
          <w:sz w:val="24"/>
        </w:rPr>
        <w:t>3．成交通知书</w:t>
      </w:r>
    </w:p>
    <w:p w14:paraId="6D38A6FD" w14:textId="77777777" w:rsidR="00874B33" w:rsidRDefault="00000000">
      <w:pPr>
        <w:spacing w:line="460" w:lineRule="exact"/>
        <w:ind w:firstLine="420"/>
        <w:rPr>
          <w:rFonts w:ascii="宋体" w:hAnsi="宋体" w:cs="宋体" w:hint="eastAsia"/>
          <w:sz w:val="24"/>
        </w:rPr>
      </w:pPr>
      <w:r>
        <w:rPr>
          <w:rFonts w:ascii="宋体" w:hAnsi="宋体" w:cs="宋体" w:hint="eastAsia"/>
          <w:sz w:val="24"/>
        </w:rPr>
        <w:t>3.l</w:t>
      </w:r>
      <w:r>
        <w:rPr>
          <w:rFonts w:ascii="宋体" w:hAnsi="宋体" w:cs="宋体" w:hint="eastAsia"/>
          <w:b/>
          <w:sz w:val="24"/>
        </w:rPr>
        <w:t xml:space="preserve"> </w:t>
      </w:r>
      <w:r>
        <w:rPr>
          <w:rFonts w:ascii="宋体" w:hAnsi="宋体" w:cs="宋体" w:hint="eastAsia"/>
          <w:sz w:val="24"/>
        </w:rPr>
        <w:t>成交结果确定后，采购人将向成交供应商发出成交通知书。成交供应商应在成交结果公告期满后5个工作日内到采购代理机构办理领取成交通知书手续，否则，由此产生的后果供应商自负。</w:t>
      </w:r>
    </w:p>
    <w:p w14:paraId="316B2575" w14:textId="77777777" w:rsidR="00874B33" w:rsidRDefault="00000000">
      <w:pPr>
        <w:spacing w:line="460" w:lineRule="exact"/>
        <w:ind w:firstLine="420"/>
        <w:rPr>
          <w:rFonts w:ascii="宋体" w:hAnsi="宋体" w:cs="宋体" w:hint="eastAsia"/>
          <w:sz w:val="24"/>
        </w:rPr>
      </w:pPr>
      <w:r>
        <w:rPr>
          <w:rFonts w:ascii="宋体" w:hAnsi="宋体" w:cs="宋体" w:hint="eastAsia"/>
          <w:sz w:val="24"/>
        </w:rPr>
        <w:t>3.2成交通知书将是合同的一个组成部分。对采购人和成交供应商均具有法律效力。成交通知书发出后，采购人改变成交结果的，或者成交供应商放弃谈判项目的，应当依法承担法律责任。</w:t>
      </w:r>
    </w:p>
    <w:p w14:paraId="7688C28E" w14:textId="77777777" w:rsidR="00874B33" w:rsidRDefault="00000000">
      <w:pPr>
        <w:snapToGrid w:val="0"/>
        <w:spacing w:line="480" w:lineRule="exact"/>
        <w:ind w:firstLineChars="200" w:firstLine="482"/>
        <w:rPr>
          <w:rFonts w:ascii="宋体" w:hAnsi="宋体" w:cs="宋体" w:hint="eastAsia"/>
          <w:b/>
          <w:bCs/>
          <w:sz w:val="24"/>
          <w:lang w:val="zh-CN"/>
        </w:rPr>
      </w:pPr>
      <w:bookmarkStart w:id="91" w:name="_Toc120614220"/>
      <w:bookmarkStart w:id="92" w:name="_Toc16938552"/>
      <w:bookmarkStart w:id="93" w:name="_Toc513029236"/>
      <w:bookmarkStart w:id="94" w:name="_Toc20823308"/>
      <w:r>
        <w:rPr>
          <w:rFonts w:ascii="宋体" w:hAnsi="宋体" w:cs="宋体" w:hint="eastAsia"/>
          <w:b/>
          <w:bCs/>
          <w:sz w:val="24"/>
        </w:rPr>
        <w:t>（七）</w:t>
      </w:r>
      <w:r>
        <w:rPr>
          <w:rFonts w:ascii="宋体" w:hAnsi="宋体" w:cs="宋体" w:hint="eastAsia"/>
          <w:b/>
          <w:bCs/>
          <w:kern w:val="2"/>
          <w:sz w:val="24"/>
          <w:lang w:val="zh-CN" w:bidi="ar"/>
        </w:rPr>
        <w:t>履约保证金</w:t>
      </w:r>
    </w:p>
    <w:p w14:paraId="779CC59B"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 xml:space="preserve">1.本项目成交后的履约保证金为项目成交价的5%，成交供应商的履约保证金须在成交通知书发出之日起至合同签订前汇入采购单位账户（应当以数字人民币、支票、汇票或者金融机构、担保机构出具的保函等形式提交），成交供应商凭成交通知书与采购单位签订合同。超期或未有协商，则视为自动放弃成交资格。  </w:t>
      </w:r>
    </w:p>
    <w:p w14:paraId="5455CD9C"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 xml:space="preserve">2.成交供应商全部履约合同义务，经采购单位验收合格无质量、进度等问题的，采购人在验收合格满半年后一次性退还履约保证金，采购人若逾期退还履约保证金的，按照逾期部分的每日0.05%支付违约金；  </w:t>
      </w:r>
    </w:p>
    <w:p w14:paraId="7ABDAEB6"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3.中标人在中标通知书发出之日起 30 日内，凭“中标通知书”和“履约保证金”的缴纳凭证，与采购人签订合同，超期或未有协商，则视为自动放弃中标资格。</w:t>
      </w:r>
    </w:p>
    <w:p w14:paraId="59E4828A"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4.成交供应商全部履约合同义务，经采购单位验收合格无质量、进度等问题的，采购人在验收合格后，成交供应商提交相应的申请材料，经采购人确认后 15</w:t>
      </w:r>
      <w:r>
        <w:rPr>
          <w:rFonts w:ascii="宋体" w:hAnsi="宋体" w:cs="宋体" w:hint="eastAsia"/>
          <w:color w:val="000000"/>
          <w:sz w:val="24"/>
        </w:rPr>
        <w:lastRenderedPageBreak/>
        <w:t>个工作日内一次性退还履约保证金，采购人无正当理由逾期退还履约保证金的，则自逾期之日起向供应商支付违约金，违约金以逾期未还履约保证金为基数，按全国银行间同业拆借中心公布的一年期贷款市场报价利率计算。</w:t>
      </w:r>
    </w:p>
    <w:p w14:paraId="2E70BCE1"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5.发生以下情况的，履约保证金不予退还或部分退还:</w:t>
      </w:r>
    </w:p>
    <w:p w14:paraId="360AC7ED"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a.签订合同后，成交供应商不履行合同义务的，采购单位有权全额扣除履约保证金，全额不予退还，同时采购单位亦有权终止合同，中标供应商还须承担相应的法律赔偿责任。</w:t>
      </w:r>
    </w:p>
    <w:p w14:paraId="56A48DD0" w14:textId="77777777" w:rsidR="00874B33" w:rsidRDefault="00000000">
      <w:pPr>
        <w:snapToGrid w:val="0"/>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b.成交供应商在履约过程中发生违约行为，给采购单位造成损失的，采购单位有权在成交供应商缴纳的履约保证金中予以扣款，以弥补采购单位经济损失，不足的部分成交供应商另外补齐。</w:t>
      </w:r>
    </w:p>
    <w:p w14:paraId="01E13FAE" w14:textId="77777777" w:rsidR="00874B33" w:rsidRDefault="00000000">
      <w:pPr>
        <w:snapToGrid w:val="0"/>
        <w:spacing w:line="360" w:lineRule="auto"/>
        <w:ind w:firstLineChars="200" w:firstLine="482"/>
        <w:jc w:val="left"/>
        <w:rPr>
          <w:b/>
          <w:color w:val="000000"/>
          <w:sz w:val="24"/>
        </w:rPr>
      </w:pPr>
      <w:r>
        <w:rPr>
          <w:rFonts w:ascii="宋体" w:hAnsi="宋体" w:cs="宋体" w:hint="eastAsia"/>
          <w:b/>
          <w:bCs/>
          <w:sz w:val="24"/>
        </w:rPr>
        <w:t>（八）</w:t>
      </w:r>
      <w:r>
        <w:rPr>
          <w:rFonts w:hint="eastAsia"/>
          <w:b/>
          <w:color w:val="000000"/>
          <w:sz w:val="24"/>
        </w:rPr>
        <w:t>现场勘察</w:t>
      </w:r>
    </w:p>
    <w:p w14:paraId="3954A4E4" w14:textId="77777777" w:rsidR="00874B33" w:rsidRDefault="00000000">
      <w:pPr>
        <w:pStyle w:val="a7"/>
        <w:snapToGrid w:val="0"/>
        <w:spacing w:after="0" w:line="360" w:lineRule="auto"/>
        <w:ind w:left="0" w:firstLineChars="200" w:firstLine="480"/>
        <w:jc w:val="left"/>
        <w:rPr>
          <w:color w:val="000000"/>
          <w:sz w:val="24"/>
        </w:rPr>
      </w:pPr>
      <w:r>
        <w:rPr>
          <w:rFonts w:hint="eastAsia"/>
          <w:color w:val="000000"/>
          <w:sz w:val="24"/>
        </w:rPr>
        <w:t>1</w:t>
      </w:r>
      <w:r>
        <w:rPr>
          <w:rFonts w:hint="eastAsia"/>
          <w:color w:val="000000"/>
          <w:sz w:val="24"/>
        </w:rPr>
        <w:t>、根据自身需要，供应商可在响应文件递交之日前对有关现场和周围环境进行勘察，以获取编制响应文件和签署合同所需的信息。勘察现场所发生的费用由供应商自己承担。</w:t>
      </w:r>
    </w:p>
    <w:p w14:paraId="7F469EE3" w14:textId="77777777" w:rsidR="00874B33" w:rsidRDefault="00000000">
      <w:pPr>
        <w:pStyle w:val="a7"/>
        <w:snapToGrid w:val="0"/>
        <w:spacing w:after="0" w:line="360" w:lineRule="auto"/>
        <w:ind w:left="0" w:firstLineChars="200" w:firstLine="480"/>
        <w:jc w:val="left"/>
        <w:rPr>
          <w:rFonts w:ascii="宋体" w:hAnsi="宋体" w:cs="宋体" w:hint="eastAsia"/>
          <w:b/>
          <w:bCs/>
          <w:sz w:val="24"/>
        </w:rPr>
      </w:pPr>
      <w:r>
        <w:rPr>
          <w:rFonts w:hint="eastAsia"/>
          <w:color w:val="000000"/>
          <w:sz w:val="24"/>
        </w:rPr>
        <w:t>2</w:t>
      </w:r>
      <w:r>
        <w:rPr>
          <w:rFonts w:hint="eastAsia"/>
          <w:color w:val="000000"/>
          <w:sz w:val="24"/>
        </w:rPr>
        <w:t>、供应商参与项目谈判并中标后，不得以不完全了解现场情况为理由而向招标人提出任何索赔的要求，对此招标人不承担任何责任并将不作任何答复与考虑。</w:t>
      </w:r>
    </w:p>
    <w:p w14:paraId="534A5610" w14:textId="77777777" w:rsidR="00874B33" w:rsidRDefault="00000000">
      <w:pPr>
        <w:keepNext/>
        <w:keepLines/>
        <w:spacing w:line="460" w:lineRule="exact"/>
        <w:ind w:firstLineChars="200" w:firstLine="482"/>
        <w:rPr>
          <w:rFonts w:ascii="宋体" w:hAnsi="宋体" w:cs="宋体" w:hint="eastAsia"/>
          <w:b/>
          <w:bCs/>
          <w:sz w:val="24"/>
        </w:rPr>
      </w:pPr>
      <w:r>
        <w:rPr>
          <w:rFonts w:ascii="宋体" w:hAnsi="宋体" w:cs="宋体" w:hint="eastAsia"/>
          <w:b/>
          <w:bCs/>
          <w:sz w:val="24"/>
        </w:rPr>
        <w:t>（九）授予合同</w:t>
      </w:r>
      <w:bookmarkEnd w:id="91"/>
      <w:bookmarkEnd w:id="92"/>
      <w:bookmarkEnd w:id="93"/>
      <w:bookmarkEnd w:id="94"/>
    </w:p>
    <w:p w14:paraId="65D4775B" w14:textId="77777777" w:rsidR="00874B33" w:rsidRDefault="00000000">
      <w:pPr>
        <w:snapToGrid w:val="0"/>
        <w:spacing w:line="480" w:lineRule="exact"/>
        <w:ind w:firstLineChars="206" w:firstLine="494"/>
        <w:rPr>
          <w:rFonts w:ascii="宋体" w:hAnsi="宋体" w:cs="宋体" w:hint="eastAsia"/>
          <w:kern w:val="2"/>
          <w:sz w:val="24"/>
          <w:lang w:bidi="ar"/>
        </w:rPr>
      </w:pPr>
      <w:r>
        <w:rPr>
          <w:rFonts w:ascii="宋体" w:hAnsi="宋体" w:cs="宋体" w:hint="eastAsia"/>
          <w:kern w:val="2"/>
          <w:sz w:val="24"/>
          <w:lang w:bidi="ar"/>
        </w:rPr>
        <w:t>1.签订合同</w:t>
      </w:r>
    </w:p>
    <w:p w14:paraId="22F3CC35" w14:textId="77777777" w:rsidR="00874B33" w:rsidRDefault="00000000">
      <w:pPr>
        <w:snapToGrid w:val="0"/>
        <w:spacing w:line="480" w:lineRule="exact"/>
        <w:ind w:firstLineChars="206" w:firstLine="494"/>
        <w:rPr>
          <w:rFonts w:ascii="宋体" w:hAnsi="宋体" w:cs="宋体" w:hint="eastAsia"/>
          <w:kern w:val="2"/>
          <w:sz w:val="24"/>
          <w:lang w:bidi="ar"/>
        </w:rPr>
      </w:pPr>
      <w:r>
        <w:rPr>
          <w:rFonts w:ascii="宋体" w:hAnsi="宋体" w:cs="宋体" w:hint="eastAsia"/>
          <w:kern w:val="2"/>
          <w:sz w:val="24"/>
          <w:lang w:bidi="ar"/>
        </w:rPr>
        <w:t>1.l成交供应商应当在成交通知书发出之日起三十日内，按照谈判文件确定的事项与采购人签订政府采购合同。</w:t>
      </w:r>
    </w:p>
    <w:p w14:paraId="7DEDC12D" w14:textId="77777777" w:rsidR="00874B33" w:rsidRDefault="00000000">
      <w:pPr>
        <w:snapToGrid w:val="0"/>
        <w:spacing w:line="480" w:lineRule="exact"/>
        <w:ind w:firstLineChars="206" w:firstLine="494"/>
        <w:rPr>
          <w:rFonts w:ascii="宋体" w:hAnsi="宋体" w:cs="宋体" w:hint="eastAsia"/>
          <w:kern w:val="2"/>
          <w:sz w:val="24"/>
          <w:lang w:bidi="ar"/>
        </w:rPr>
      </w:pPr>
      <w:r>
        <w:rPr>
          <w:rFonts w:ascii="宋体" w:hAnsi="宋体" w:cs="宋体" w:hint="eastAsia"/>
          <w:kern w:val="2"/>
          <w:sz w:val="24"/>
          <w:lang w:bidi="ar"/>
        </w:rPr>
        <w:t>1.2谈判文件、成交供应商的响应文件及谈判过程中有关澄清、承诺文件均应作为合同附件。</w:t>
      </w:r>
    </w:p>
    <w:p w14:paraId="2518D6D5" w14:textId="77777777" w:rsidR="00874B33" w:rsidRDefault="00000000">
      <w:pPr>
        <w:snapToGrid w:val="0"/>
        <w:spacing w:line="440" w:lineRule="exact"/>
        <w:ind w:firstLineChars="206" w:firstLine="494"/>
        <w:outlineLvl w:val="1"/>
        <w:rPr>
          <w:rFonts w:ascii="宋体" w:hAnsi="宋体" w:cs="仿宋" w:hint="eastAsia"/>
          <w:sz w:val="24"/>
        </w:rPr>
      </w:pPr>
      <w:r>
        <w:rPr>
          <w:rFonts w:ascii="宋体" w:hAnsi="宋体" w:cs="宋体" w:hint="eastAsia"/>
          <w:kern w:val="2"/>
          <w:sz w:val="24"/>
          <w:lang w:bidi="ar"/>
        </w:rPr>
        <w:t>1.3签订合同后，成交供应商不得将货物及其他相关服务进行转包。未经采购人同意，成交供应商也不得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4F66A0B" w14:textId="77777777" w:rsidR="00874B33" w:rsidRDefault="00000000">
      <w:pPr>
        <w:spacing w:line="800" w:lineRule="exact"/>
        <w:jc w:val="center"/>
        <w:rPr>
          <w:rFonts w:ascii="宋体" w:hAnsi="宋体" w:cs="宋体" w:hint="eastAsia"/>
          <w:bCs/>
          <w:sz w:val="36"/>
          <w:szCs w:val="36"/>
        </w:rPr>
      </w:pPr>
      <w:r>
        <w:rPr>
          <w:rFonts w:ascii="宋体" w:hAnsi="宋体" w:cs="宋体"/>
          <w:b/>
          <w:bCs/>
          <w:w w:val="80"/>
          <w:sz w:val="44"/>
          <w:szCs w:val="44"/>
        </w:rPr>
        <w:br w:type="page"/>
      </w:r>
    </w:p>
    <w:p w14:paraId="3C4EF878" w14:textId="77777777" w:rsidR="00874B33" w:rsidRDefault="00000000">
      <w:pPr>
        <w:spacing w:line="800" w:lineRule="exact"/>
        <w:jc w:val="center"/>
        <w:outlineLvl w:val="0"/>
        <w:rPr>
          <w:rFonts w:ascii="宋体" w:hAnsi="宋体" w:cs="宋体" w:hint="eastAsia"/>
          <w:bCs/>
          <w:sz w:val="36"/>
          <w:szCs w:val="36"/>
        </w:rPr>
      </w:pPr>
      <w:r>
        <w:rPr>
          <w:rFonts w:ascii="宋体" w:hAnsi="宋体" w:cs="宋体" w:hint="eastAsia"/>
          <w:bCs/>
          <w:sz w:val="36"/>
          <w:szCs w:val="36"/>
        </w:rPr>
        <w:lastRenderedPageBreak/>
        <w:t>第三章 项目需求</w:t>
      </w:r>
    </w:p>
    <w:p w14:paraId="3C9EF095" w14:textId="77777777" w:rsidR="00874B33" w:rsidRDefault="00000000">
      <w:pPr>
        <w:spacing w:line="480" w:lineRule="exact"/>
        <w:rPr>
          <w:rFonts w:ascii="宋体" w:hAnsi="宋体" w:cs="宋体" w:hint="eastAsia"/>
          <w:b/>
          <w:sz w:val="24"/>
        </w:rPr>
      </w:pPr>
      <w:r>
        <w:rPr>
          <w:rFonts w:ascii="宋体" w:hAnsi="宋体" w:cs="宋体" w:hint="eastAsia"/>
          <w:b/>
          <w:sz w:val="24"/>
        </w:rPr>
        <w:t>一、采购标的清单</w:t>
      </w:r>
    </w:p>
    <w:tbl>
      <w:tblPr>
        <w:tblStyle w:val="af"/>
        <w:tblW w:w="0" w:type="auto"/>
        <w:tblInd w:w="743" w:type="dxa"/>
        <w:tblLook w:val="04A0" w:firstRow="1" w:lastRow="0" w:firstColumn="1" w:lastColumn="0" w:noHBand="0" w:noVBand="1"/>
      </w:tblPr>
      <w:tblGrid>
        <w:gridCol w:w="1081"/>
        <w:gridCol w:w="3058"/>
        <w:gridCol w:w="3635"/>
      </w:tblGrid>
      <w:tr w:rsidR="00874B33" w14:paraId="735F24D0" w14:textId="77777777">
        <w:trPr>
          <w:trHeight w:val="454"/>
        </w:trPr>
        <w:tc>
          <w:tcPr>
            <w:tcW w:w="1081" w:type="dxa"/>
            <w:vAlign w:val="center"/>
          </w:tcPr>
          <w:p w14:paraId="38804791" w14:textId="77777777" w:rsidR="00874B33" w:rsidRDefault="00000000">
            <w:pPr>
              <w:spacing w:line="0" w:lineRule="atLeast"/>
              <w:jc w:val="center"/>
              <w:rPr>
                <w:rFonts w:ascii="宋体" w:hAnsi="宋体" w:cs="宋体" w:hint="eastAsia"/>
                <w:sz w:val="24"/>
              </w:rPr>
            </w:pPr>
            <w:r>
              <w:rPr>
                <w:rFonts w:ascii="宋体" w:hAnsi="宋体" w:cs="宋体" w:hint="eastAsia"/>
                <w:sz w:val="24"/>
              </w:rPr>
              <w:t>分包</w:t>
            </w:r>
          </w:p>
        </w:tc>
        <w:tc>
          <w:tcPr>
            <w:tcW w:w="3058" w:type="dxa"/>
            <w:vAlign w:val="center"/>
          </w:tcPr>
          <w:p w14:paraId="2C464B70" w14:textId="77777777" w:rsidR="00874B33" w:rsidRDefault="00000000">
            <w:pPr>
              <w:spacing w:line="0" w:lineRule="atLeast"/>
              <w:jc w:val="center"/>
              <w:rPr>
                <w:rFonts w:ascii="宋体" w:hAnsi="宋体" w:cs="宋体" w:hint="eastAsia"/>
                <w:sz w:val="24"/>
              </w:rPr>
            </w:pPr>
            <w:r>
              <w:rPr>
                <w:rFonts w:ascii="宋体" w:hAnsi="宋体" w:cs="宋体" w:hint="eastAsia"/>
                <w:sz w:val="24"/>
              </w:rPr>
              <w:t>采购标的</w:t>
            </w:r>
          </w:p>
        </w:tc>
        <w:tc>
          <w:tcPr>
            <w:tcW w:w="3635" w:type="dxa"/>
            <w:vAlign w:val="center"/>
          </w:tcPr>
          <w:p w14:paraId="1FC8BF49" w14:textId="77777777" w:rsidR="00874B33" w:rsidRDefault="00000000">
            <w:pPr>
              <w:spacing w:line="0" w:lineRule="atLeast"/>
              <w:jc w:val="center"/>
              <w:rPr>
                <w:rFonts w:ascii="宋体" w:hAnsi="宋体" w:cs="宋体" w:hint="eastAsia"/>
                <w:sz w:val="24"/>
              </w:rPr>
            </w:pPr>
            <w:r>
              <w:rPr>
                <w:rFonts w:ascii="宋体" w:hAnsi="宋体" w:cs="宋体" w:hint="eastAsia"/>
                <w:sz w:val="24"/>
              </w:rPr>
              <w:t>对应中小企业划分标准所属行业</w:t>
            </w:r>
          </w:p>
        </w:tc>
      </w:tr>
      <w:tr w:rsidR="00874B33" w14:paraId="222872BE" w14:textId="77777777">
        <w:trPr>
          <w:trHeight w:val="454"/>
        </w:trPr>
        <w:tc>
          <w:tcPr>
            <w:tcW w:w="1081" w:type="dxa"/>
            <w:vAlign w:val="center"/>
          </w:tcPr>
          <w:p w14:paraId="241442D7" w14:textId="77777777" w:rsidR="00874B33" w:rsidRDefault="00000000">
            <w:pPr>
              <w:spacing w:line="0" w:lineRule="atLeast"/>
              <w:jc w:val="center"/>
              <w:rPr>
                <w:rFonts w:ascii="宋体" w:hAnsi="宋体" w:cs="宋体" w:hint="eastAsia"/>
                <w:sz w:val="24"/>
              </w:rPr>
            </w:pPr>
            <w:r>
              <w:rPr>
                <w:rFonts w:ascii="宋体" w:hAnsi="宋体" w:cs="宋体" w:hint="eastAsia"/>
                <w:sz w:val="24"/>
              </w:rPr>
              <w:t>1</w:t>
            </w:r>
          </w:p>
        </w:tc>
        <w:tc>
          <w:tcPr>
            <w:tcW w:w="3058" w:type="dxa"/>
            <w:vAlign w:val="center"/>
          </w:tcPr>
          <w:p w14:paraId="3854EE93" w14:textId="77777777" w:rsidR="00874B33" w:rsidRDefault="00000000">
            <w:pPr>
              <w:tabs>
                <w:tab w:val="left" w:pos="2022"/>
              </w:tabs>
              <w:spacing w:line="0" w:lineRule="atLeast"/>
              <w:jc w:val="center"/>
              <w:rPr>
                <w:rFonts w:ascii="宋体" w:hAnsi="宋体" w:cs="宋体" w:hint="eastAsia"/>
                <w:sz w:val="24"/>
              </w:rPr>
            </w:pPr>
            <w:r>
              <w:rPr>
                <w:rFonts w:asciiTheme="minorEastAsia" w:hAnsiTheme="minorEastAsia" w:cstheme="minorEastAsia" w:hint="eastAsia"/>
              </w:rPr>
              <w:t xml:space="preserve">2026年度10KV高压设备日常维护、抢修、预防性试验项目 </w:t>
            </w:r>
          </w:p>
        </w:tc>
        <w:tc>
          <w:tcPr>
            <w:tcW w:w="3635" w:type="dxa"/>
            <w:vAlign w:val="center"/>
          </w:tcPr>
          <w:p w14:paraId="2D514748" w14:textId="77777777" w:rsidR="00874B33" w:rsidRDefault="00000000">
            <w:pPr>
              <w:tabs>
                <w:tab w:val="left" w:pos="2022"/>
              </w:tabs>
              <w:spacing w:line="0" w:lineRule="atLeast"/>
              <w:jc w:val="center"/>
              <w:rPr>
                <w:rFonts w:ascii="宋体" w:hAnsi="宋体" w:cs="宋体" w:hint="eastAsia"/>
                <w:sz w:val="24"/>
              </w:rPr>
            </w:pPr>
            <w:r>
              <w:rPr>
                <w:rFonts w:asciiTheme="minorEastAsia" w:hAnsiTheme="minorEastAsia" w:cstheme="minorEastAsia" w:hint="eastAsia"/>
              </w:rPr>
              <w:t>其他未列明行业</w:t>
            </w:r>
          </w:p>
        </w:tc>
      </w:tr>
    </w:tbl>
    <w:p w14:paraId="04C6B7D9" w14:textId="77777777" w:rsidR="00874B33" w:rsidRDefault="00000000">
      <w:pPr>
        <w:spacing w:line="360" w:lineRule="auto"/>
        <w:rPr>
          <w:rFonts w:ascii="仿宋" w:eastAsia="仿宋" w:hAnsi="仿宋" w:cs="仿宋" w:hint="eastAsia"/>
          <w:b/>
          <w:sz w:val="24"/>
        </w:rPr>
      </w:pPr>
      <w:r>
        <w:rPr>
          <w:rFonts w:ascii="仿宋" w:eastAsia="仿宋" w:hAnsi="仿宋" w:cs="仿宋" w:hint="eastAsia"/>
          <w:b/>
          <w:sz w:val="24"/>
        </w:rPr>
        <w:t>二、项目需求</w:t>
      </w:r>
    </w:p>
    <w:p w14:paraId="5687A49F" w14:textId="77777777" w:rsidR="00874B33" w:rsidRDefault="00000000">
      <w:pPr>
        <w:spacing w:line="360" w:lineRule="auto"/>
        <w:rPr>
          <w:rFonts w:ascii="仿宋" w:eastAsia="仿宋" w:hAnsi="仿宋" w:cs="仿宋" w:hint="eastAsia"/>
          <w:b/>
          <w:sz w:val="24"/>
        </w:rPr>
      </w:pPr>
      <w:r>
        <w:rPr>
          <w:rFonts w:ascii="仿宋" w:eastAsia="仿宋" w:hAnsi="仿宋" w:cs="仿宋" w:hint="eastAsia"/>
          <w:b/>
          <w:sz w:val="24"/>
        </w:rPr>
        <w:t>（一）工作内容</w:t>
      </w:r>
    </w:p>
    <w:p w14:paraId="2CC348B8"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1、路灯箱变高压设备（指供电用户资产分界点到变压器低压侧低压进线柜开关上端之间所有供配电设备、线路等用户资产附属设施）的日常巡查、维修、维护。</w:t>
      </w:r>
    </w:p>
    <w:p w14:paraId="5AC99654"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2、高压设备日常抢修、与供电部门协调停电与送电事宜。</w:t>
      </w:r>
    </w:p>
    <w:p w14:paraId="02990C68"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3、高压设备预防性电试项目及路灯变、高压电缆抢修电试并出具国家电网认可的实验报告。</w:t>
      </w:r>
    </w:p>
    <w:p w14:paraId="447D96DF"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4、主材甲供。</w:t>
      </w:r>
    </w:p>
    <w:p w14:paraId="2111BF7C" w14:textId="77777777" w:rsidR="00874B33" w:rsidRDefault="00000000">
      <w:pPr>
        <w:spacing w:line="360" w:lineRule="auto"/>
        <w:rPr>
          <w:rFonts w:ascii="仿宋" w:eastAsia="仿宋" w:hAnsi="仿宋" w:cs="仿宋" w:hint="eastAsia"/>
          <w:b/>
          <w:sz w:val="24"/>
        </w:rPr>
      </w:pPr>
      <w:r>
        <w:rPr>
          <w:rFonts w:ascii="仿宋" w:eastAsia="仿宋" w:hAnsi="仿宋" w:cs="仿宋" w:hint="eastAsia"/>
          <w:b/>
          <w:sz w:val="24"/>
        </w:rPr>
        <w:t>（二）工作要求</w:t>
      </w:r>
    </w:p>
    <w:p w14:paraId="40EBB3B1"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中标单位必须严格施工严格遵守《国家电网公司电力安全工作规程》，落实安全措施，定期对路灯配电设施进行巡查、巡修、维护、更换损坏的设备，保障路灯供配电设施正常运行；配备专职人员配合路灯变高压跳闸的紧急抢修；做好清单范围预防性电试，并在供电部门备案。</w:t>
      </w:r>
    </w:p>
    <w:p w14:paraId="2D595742" w14:textId="77777777" w:rsidR="00874B33" w:rsidRDefault="00000000">
      <w:pPr>
        <w:spacing w:line="360" w:lineRule="auto"/>
        <w:ind w:firstLineChars="200" w:firstLine="482"/>
        <w:rPr>
          <w:rFonts w:ascii="仿宋" w:eastAsia="仿宋" w:hAnsi="仿宋" w:cs="仿宋" w:hint="eastAsia"/>
          <w:b/>
          <w:bCs/>
          <w:sz w:val="24"/>
        </w:rPr>
      </w:pPr>
      <w:r>
        <w:rPr>
          <w:rFonts w:ascii="仿宋" w:eastAsia="仿宋" w:hAnsi="仿宋" w:cs="仿宋" w:hint="eastAsia"/>
          <w:b/>
          <w:bCs/>
          <w:sz w:val="24"/>
        </w:rPr>
        <w:t>服务要求：</w:t>
      </w:r>
    </w:p>
    <w:p w14:paraId="57753D2A"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（1）中标单位应依据高压配电设备维护保养规范的要求和标准开展巡查、巡修、维护工作。</w:t>
      </w:r>
    </w:p>
    <w:p w14:paraId="47B86B52"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（2）服务期内，中标单位按照明处派发的任务单进行巡查、巡修、维护，任务完成后填写路灯变日常维护信息表。</w:t>
      </w:r>
    </w:p>
    <w:p w14:paraId="08F9F452"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高压配电系统在正常使用中发生故障或线路跳闸时，中标单位应在接到报修通知30分钟内派员到达现场进行故障处理，一般性故障24小时排除，工程性故障经照明处维护管理中心认可进行延时。如遇突发事件需要对高压配电系统停送电时，中标单位应在接到通知后立刻到达现场操作。</w:t>
      </w:r>
    </w:p>
    <w:p w14:paraId="781EA4DC"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（4）服务期内，因高压设备预防性电试导致供电线路跳闸的，由中标单位承担所有责任。</w:t>
      </w:r>
    </w:p>
    <w:p w14:paraId="4AA7792B"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lastRenderedPageBreak/>
        <w:t>（5）在高压配电设备维修、保养工作期间，中标单位必须操作现场放置醒目的标牌提示或张贴告示通知、标语。</w:t>
      </w:r>
    </w:p>
    <w:p w14:paraId="15E03A2B"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（6）服务期内，高压配电设备出现紧急状况或甲方提出特殊紧急的维护、保养、检查要求时，中标单位必须立即做出响应和采取相应措施，确保配电系统的正常运行。</w:t>
      </w:r>
    </w:p>
    <w:p w14:paraId="56244B67"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（7）服务期内，甲方有重大检查、领导视察等活动或特殊情况，中标单位应按采购人要求派遣专业维修人员到达现场，提供全程监护服务，确保高压配电系统的正常运行。</w:t>
      </w:r>
    </w:p>
    <w:p w14:paraId="496D88B5"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（8）必要时，中标单位应无条件提供安全的配件替代品以保证高压配电系统的正常运行。</w:t>
      </w:r>
    </w:p>
    <w:p w14:paraId="0A225CE0"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（9）中标单位工作人员对高压配电设备进行维修保养时，应佩带工作牌，必须与甲方用电管理方取得联系。</w:t>
      </w:r>
    </w:p>
    <w:p w14:paraId="6351BE09"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（10）中标单位从业人员必须是持有特种设备作业人员资格证书，发生人员变更，需第一时间书面通知采购人。</w:t>
      </w:r>
    </w:p>
    <w:p w14:paraId="51F4561B"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（11）负责与供电部门协调停电与送电事宜；有固定的现场施工负责人，具备良好的施工管理能力；熟悉城市照明设施分布状况。</w:t>
      </w:r>
    </w:p>
    <w:p w14:paraId="259826CC" w14:textId="77777777" w:rsidR="00874B33" w:rsidRDefault="00000000">
      <w:pPr>
        <w:snapToGrid w:val="0"/>
        <w:spacing w:line="360" w:lineRule="auto"/>
        <w:ind w:firstLineChars="200" w:firstLine="482"/>
        <w:rPr>
          <w:rFonts w:ascii="仿宋" w:eastAsia="仿宋" w:hAnsi="仿宋" w:cs="仿宋" w:hint="eastAsia"/>
          <w:b/>
          <w:sz w:val="24"/>
        </w:rPr>
      </w:pPr>
      <w:r>
        <w:rPr>
          <w:rFonts w:ascii="仿宋" w:eastAsia="仿宋" w:hAnsi="仿宋" w:cs="仿宋" w:hint="eastAsia"/>
          <w:b/>
          <w:sz w:val="24"/>
        </w:rPr>
        <w:t>（三）甲供材料管理</w:t>
      </w:r>
    </w:p>
    <w:p w14:paraId="5915238B"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中标单位必须执行《照明设施材料管理办法》、《废旧物资管理办法》的要求做好材料管理工作。由外包单位自行采购的辅助材料，必须符合相关质量要求。因外包单位采购材料所引起施工质量、安全和经济责任均由外包单位负责。</w:t>
      </w:r>
    </w:p>
    <w:p w14:paraId="1B01779F"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（2）中标单位在施工过程中，对我处提供的材料需妥善保管，如发生材料设施偷盗、破坏等情况，所有损失在劳务结算时按材料的实际采购价进行扣款。</w:t>
      </w:r>
    </w:p>
    <w:p w14:paraId="2256C65C" w14:textId="77777777" w:rsidR="00874B33" w:rsidRDefault="00000000">
      <w:pPr>
        <w:spacing w:line="360" w:lineRule="auto"/>
        <w:ind w:firstLineChars="200" w:firstLine="482"/>
        <w:jc w:val="left"/>
        <w:textAlignment w:val="baseline"/>
        <w:rPr>
          <w:rFonts w:ascii="仿宋" w:eastAsia="仿宋" w:hAnsi="仿宋" w:cs="仿宋" w:hint="eastAsia"/>
          <w:b/>
          <w:sz w:val="24"/>
        </w:rPr>
      </w:pPr>
      <w:r>
        <w:rPr>
          <w:rFonts w:ascii="仿宋" w:eastAsia="仿宋" w:hAnsi="仿宋" w:cs="仿宋" w:hint="eastAsia"/>
          <w:b/>
          <w:sz w:val="24"/>
        </w:rPr>
        <w:t>三、商务要求</w:t>
      </w:r>
    </w:p>
    <w:p w14:paraId="760488B7" w14:textId="77777777" w:rsidR="00874B33" w:rsidRDefault="00000000">
      <w:pPr>
        <w:spacing w:line="360" w:lineRule="auto"/>
        <w:ind w:firstLineChars="200" w:firstLine="482"/>
        <w:jc w:val="left"/>
        <w:textAlignment w:val="baseline"/>
        <w:rPr>
          <w:rFonts w:ascii="仿宋" w:eastAsia="仿宋" w:hAnsi="仿宋" w:cs="仿宋" w:hint="eastAsia"/>
          <w:b/>
          <w:sz w:val="24"/>
        </w:rPr>
      </w:pPr>
      <w:r>
        <w:rPr>
          <w:rFonts w:ascii="仿宋" w:eastAsia="仿宋" w:hAnsi="仿宋" w:cs="仿宋" w:hint="eastAsia"/>
          <w:b/>
          <w:sz w:val="24"/>
        </w:rPr>
        <w:t>（一）报价原则</w:t>
      </w:r>
    </w:p>
    <w:p w14:paraId="26FDD7C2"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本项目报价采用统一优惠率，优惠率不低于20%。优惠率的基数详见附件2026年1月版结算定额。</w:t>
      </w:r>
    </w:p>
    <w:p w14:paraId="734AE9F1" w14:textId="77777777" w:rsidR="00874B33" w:rsidRDefault="00000000">
      <w:pPr>
        <w:spacing w:line="360" w:lineRule="auto"/>
        <w:ind w:firstLineChars="200" w:firstLine="482"/>
        <w:jc w:val="left"/>
        <w:rPr>
          <w:rFonts w:ascii="仿宋" w:eastAsia="仿宋" w:hAnsi="仿宋" w:cs="仿宋" w:hint="eastAsia"/>
          <w:b/>
          <w:sz w:val="24"/>
        </w:rPr>
      </w:pPr>
      <w:r>
        <w:rPr>
          <w:rFonts w:ascii="仿宋" w:eastAsia="仿宋" w:hAnsi="仿宋" w:cs="仿宋" w:hint="eastAsia"/>
          <w:b/>
          <w:sz w:val="24"/>
        </w:rPr>
        <w:t>（二）结算及付款方式</w:t>
      </w:r>
    </w:p>
    <w:p w14:paraId="1BFDB2CC"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1、项目完成后，用工部门对劳务结算申报量和工程实际发生量进行核对，经用工部门负责人复核确认，以复核确定量为主要依据，确认劳务结算价格，凭</w:t>
      </w:r>
      <w:r>
        <w:rPr>
          <w:rFonts w:ascii="仿宋" w:eastAsia="仿宋" w:hAnsi="仿宋" w:cs="仿宋" w:hint="eastAsia"/>
          <w:sz w:val="24"/>
        </w:rPr>
        <w:lastRenderedPageBreak/>
        <w:t>结算审定单按劳务结算流程办理结算。</w:t>
      </w:r>
    </w:p>
    <w:p w14:paraId="6EC0F37B"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2、按《南通市城市照明管理处照明设施抢修服务结算定额（2026年1月版）》*（1-中标</w:t>
      </w:r>
      <w:r>
        <w:rPr>
          <w:rFonts w:ascii="仿宋" w:eastAsia="仿宋" w:hAnsi="仿宋" w:cs="仿宋" w:hint="eastAsia"/>
          <w:bCs/>
          <w:sz w:val="24"/>
        </w:rPr>
        <w:t>优惠率</w:t>
      </w:r>
      <w:r>
        <w:rPr>
          <w:rFonts w:ascii="仿宋" w:eastAsia="仿宋" w:hAnsi="仿宋" w:cs="仿宋" w:hint="eastAsia"/>
          <w:sz w:val="24"/>
        </w:rPr>
        <w:t>）进行结算。</w:t>
      </w:r>
    </w:p>
    <w:p w14:paraId="7B499870"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3、劳务单位结算单经审定后支付100%应付款项。</w:t>
      </w:r>
    </w:p>
    <w:p w14:paraId="5169EA1C" w14:textId="77777777" w:rsidR="00874B33" w:rsidRDefault="00000000">
      <w:pPr>
        <w:spacing w:line="360" w:lineRule="auto"/>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4、劳务单位结算一般应于任务接收后三个月内提交完成,超过结算期的的不予结算。</w:t>
      </w:r>
    </w:p>
    <w:p w14:paraId="674723E3" w14:textId="77777777" w:rsidR="00874B33" w:rsidRDefault="00000000">
      <w:pPr>
        <w:spacing w:line="360" w:lineRule="auto"/>
        <w:ind w:firstLineChars="200" w:firstLine="480"/>
        <w:rPr>
          <w:rFonts w:ascii="仿宋" w:eastAsia="仿宋" w:hAnsi="仿宋" w:cs="仿宋" w:hint="eastAsia"/>
          <w:b/>
          <w:sz w:val="24"/>
        </w:rPr>
      </w:pPr>
      <w:r>
        <w:rPr>
          <w:rFonts w:ascii="仿宋" w:eastAsia="仿宋" w:hAnsi="仿宋" w:cs="仿宋" w:hint="eastAsia"/>
          <w:color w:val="000000" w:themeColor="text1"/>
          <w:sz w:val="24"/>
        </w:rPr>
        <w:t>（三）</w:t>
      </w:r>
      <w:r>
        <w:rPr>
          <w:rFonts w:ascii="仿宋" w:eastAsia="仿宋" w:hAnsi="仿宋" w:cs="仿宋" w:hint="eastAsia"/>
          <w:b/>
          <w:sz w:val="24"/>
        </w:rPr>
        <w:t xml:space="preserve">合同签订 </w:t>
      </w:r>
    </w:p>
    <w:p w14:paraId="2F38B500"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劳务单位在确定中标后一日内根据本项目规模特点提交劳务人员名单，并在三日内完成合同签订。合同签订后中标单位方可履约，否则引起的一切后果由中标单位自行承担。</w:t>
      </w:r>
    </w:p>
    <w:p w14:paraId="2D848C4E" w14:textId="77777777" w:rsidR="00874B33" w:rsidRDefault="00000000">
      <w:pPr>
        <w:spacing w:line="360" w:lineRule="auto"/>
        <w:rPr>
          <w:rFonts w:ascii="仿宋" w:eastAsia="仿宋" w:hAnsi="仿宋" w:cs="仿宋" w:hint="eastAsia"/>
          <w:b/>
          <w:sz w:val="24"/>
        </w:rPr>
      </w:pPr>
      <w:r>
        <w:rPr>
          <w:rFonts w:ascii="仿宋" w:eastAsia="仿宋" w:hAnsi="仿宋" w:cs="仿宋" w:hint="eastAsia"/>
          <w:b/>
          <w:sz w:val="24"/>
        </w:rPr>
        <w:t>（四）合同履行</w:t>
      </w:r>
    </w:p>
    <w:p w14:paraId="510754DE" w14:textId="77777777" w:rsidR="00874B33" w:rsidRDefault="00000000">
      <w:pPr>
        <w:tabs>
          <w:tab w:val="left" w:pos="0"/>
        </w:tabs>
        <w:spacing w:line="360" w:lineRule="auto"/>
        <w:ind w:firstLineChars="200" w:firstLine="480"/>
        <w:rPr>
          <w:rFonts w:ascii="仿宋" w:eastAsia="仿宋" w:hAnsi="仿宋" w:hint="eastAsia"/>
          <w:sz w:val="24"/>
        </w:rPr>
      </w:pPr>
      <w:r>
        <w:rPr>
          <w:rFonts w:ascii="仿宋" w:eastAsia="仿宋" w:hAnsi="仿宋" w:hint="eastAsia"/>
          <w:sz w:val="24"/>
        </w:rPr>
        <w:t>1、本项目服务期限为自合同签订之日起至2026年12月31日止。合同到期后，经考核合格，按年续签合同，最多续签2次。</w:t>
      </w:r>
    </w:p>
    <w:p w14:paraId="214F9BE5" w14:textId="77777777" w:rsidR="00874B33" w:rsidRDefault="00000000">
      <w:pPr>
        <w:tabs>
          <w:tab w:val="left" w:pos="0"/>
        </w:tabs>
        <w:spacing w:line="360" w:lineRule="auto"/>
        <w:ind w:firstLineChars="200" w:firstLine="480"/>
        <w:rPr>
          <w:rFonts w:ascii="仿宋" w:eastAsia="仿宋" w:hAnsi="仿宋" w:cs="仿宋" w:hint="eastAsia"/>
          <w:sz w:val="24"/>
        </w:rPr>
      </w:pPr>
      <w:r>
        <w:rPr>
          <w:rFonts w:ascii="仿宋" w:eastAsia="仿宋" w:hAnsi="仿宋" w:cs="仿宋" w:hint="eastAsia"/>
          <w:sz w:val="24"/>
        </w:rPr>
        <w:t>2、中标单位无法满足工作要求的，照明处有权终止合同</w:t>
      </w:r>
      <w:r>
        <w:rPr>
          <w:rFonts w:ascii="仿宋" w:eastAsia="仿宋" w:hAnsi="仿宋" w:hint="eastAsia"/>
          <w:sz w:val="24"/>
        </w:rPr>
        <w:t>，并与</w:t>
      </w:r>
      <w:r>
        <w:rPr>
          <w:rFonts w:ascii="仿宋" w:eastAsia="仿宋" w:hAnsi="仿宋" w:cs="仿宋" w:hint="eastAsia"/>
          <w:sz w:val="24"/>
        </w:rPr>
        <w:t>优惠率报价次</w:t>
      </w:r>
      <w:r>
        <w:rPr>
          <w:rFonts w:ascii="仿宋" w:eastAsia="仿宋" w:hAnsi="仿宋" w:cs="仿宋"/>
          <w:sz w:val="24"/>
        </w:rPr>
        <w:t>高</w:t>
      </w:r>
      <w:r>
        <w:rPr>
          <w:rFonts w:ascii="仿宋" w:eastAsia="仿宋" w:hAnsi="仿宋" w:cs="仿宋" w:hint="eastAsia"/>
          <w:sz w:val="24"/>
        </w:rPr>
        <w:t>的施工单位</w:t>
      </w:r>
      <w:r>
        <w:rPr>
          <w:rFonts w:ascii="仿宋" w:eastAsia="仿宋" w:hAnsi="仿宋" w:hint="eastAsia"/>
          <w:sz w:val="24"/>
        </w:rPr>
        <w:t>签订合同。</w:t>
      </w:r>
    </w:p>
    <w:p w14:paraId="061C7277"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3、合同中涉及人工、材料单价合同期内不做相关调整。</w:t>
      </w:r>
    </w:p>
    <w:p w14:paraId="0C6003A5"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4、中标后劳务人员原则上需持续服务至该项目竣工，期间不得在其他分包单位项目施工。劳务人员确需更换调整的，在履行相关手续并经审核同意方可调整，否则按照我处相关规定进行处罚。</w:t>
      </w:r>
    </w:p>
    <w:p w14:paraId="5A787E32"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5、满足以下条款之一的，合同则立即解除：</w:t>
      </w:r>
    </w:p>
    <w:p w14:paraId="5B8E3947"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（1）劳务单位无法满足采购人的劳务单位管理办法和考核等相关要求；</w:t>
      </w:r>
    </w:p>
    <w:p w14:paraId="7A382EF5"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（2）未按照要求运行维护，给照明处造成严重影响的；</w:t>
      </w:r>
    </w:p>
    <w:p w14:paraId="586E68DC" w14:textId="77777777" w:rsidR="00874B33" w:rsidRDefault="00000000">
      <w:pPr>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（3）在一个考核期内考核累计扣除5分及以上的。</w:t>
      </w:r>
    </w:p>
    <w:p w14:paraId="1EB9A381" w14:textId="77777777" w:rsidR="00874B33" w:rsidRDefault="00000000">
      <w:pPr>
        <w:spacing w:line="360" w:lineRule="auto"/>
        <w:ind w:firstLineChars="100" w:firstLine="241"/>
        <w:rPr>
          <w:rFonts w:ascii="仿宋" w:eastAsia="仿宋" w:hAnsi="仿宋" w:cs="仿宋" w:hint="eastAsia"/>
          <w:b/>
          <w:sz w:val="24"/>
        </w:rPr>
      </w:pPr>
      <w:r>
        <w:rPr>
          <w:rFonts w:ascii="仿宋" w:eastAsia="仿宋" w:hAnsi="仿宋" w:cs="仿宋" w:hint="eastAsia"/>
          <w:b/>
          <w:sz w:val="24"/>
        </w:rPr>
        <w:t>（五）考核</w:t>
      </w:r>
    </w:p>
    <w:p w14:paraId="52C24EB3" w14:textId="77777777" w:rsidR="00874B33" w:rsidRDefault="00000000">
      <w:pPr>
        <w:spacing w:line="360" w:lineRule="auto"/>
        <w:ind w:firstLineChars="200" w:firstLine="480"/>
        <w:rPr>
          <w:rFonts w:ascii="仿宋" w:eastAsia="仿宋" w:hAnsi="仿宋" w:cs="仿宋" w:hint="eastAsia"/>
          <w:sz w:val="24"/>
        </w:rPr>
      </w:pPr>
      <w:r>
        <w:rPr>
          <w:rFonts w:ascii="仿宋" w:eastAsia="仿宋" w:hAnsi="仿宋" w:cs="仿宋" w:hint="eastAsia"/>
          <w:sz w:val="24"/>
        </w:rPr>
        <w:t>根据采购人相关考核办法执行。</w:t>
      </w:r>
    </w:p>
    <w:p w14:paraId="035203C5" w14:textId="77777777" w:rsidR="00874B33" w:rsidRDefault="00000000">
      <w:pPr>
        <w:spacing w:line="360" w:lineRule="auto"/>
        <w:rPr>
          <w:rFonts w:ascii="仿宋" w:eastAsia="仿宋" w:hAnsi="仿宋" w:cs="仿宋" w:hint="eastAsia"/>
          <w:b/>
          <w:sz w:val="24"/>
        </w:rPr>
      </w:pPr>
      <w:r>
        <w:rPr>
          <w:rFonts w:ascii="仿宋" w:eastAsia="仿宋" w:hAnsi="仿宋" w:cs="仿宋" w:hint="eastAsia"/>
          <w:b/>
          <w:sz w:val="24"/>
        </w:rPr>
        <w:t>（六）注意事项</w:t>
      </w:r>
    </w:p>
    <w:p w14:paraId="7C674EC4" w14:textId="77777777" w:rsidR="00874B33" w:rsidRDefault="00000000">
      <w:pPr>
        <w:widowControl/>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本次项目均在开放交通的小区，街道，后街后巷进行作业，各投标人自行考虑机械、符合施工要求的安全措施保障等因素，自行踏勘作业区域。</w:t>
      </w:r>
    </w:p>
    <w:p w14:paraId="2245A9DF" w14:textId="77777777" w:rsidR="00874B33" w:rsidRDefault="00000000">
      <w:pPr>
        <w:widowControl/>
        <w:spacing w:line="360" w:lineRule="auto"/>
        <w:ind w:firstLineChars="200" w:firstLine="480"/>
        <w:jc w:val="left"/>
        <w:rPr>
          <w:rFonts w:ascii="仿宋" w:eastAsia="仿宋" w:hAnsi="仿宋" w:cs="仿宋" w:hint="eastAsia"/>
          <w:bCs/>
          <w:sz w:val="28"/>
          <w:szCs w:val="28"/>
        </w:rPr>
      </w:pPr>
      <w:r>
        <w:rPr>
          <w:rFonts w:ascii="仿宋" w:eastAsia="仿宋" w:hAnsi="仿宋" w:cs="仿宋" w:hint="eastAsia"/>
          <w:sz w:val="24"/>
        </w:rPr>
        <w:t>投标人须认真理解项目实施内容，不清楚的应及时询问。</w:t>
      </w:r>
    </w:p>
    <w:p w14:paraId="6592935F" w14:textId="77777777" w:rsidR="00874B33" w:rsidRDefault="00000000">
      <w:pPr>
        <w:pStyle w:val="24"/>
        <w:spacing w:line="300" w:lineRule="auto"/>
        <w:ind w:firstLine="496"/>
        <w:jc w:val="left"/>
        <w:rPr>
          <w:rFonts w:ascii="宋体" w:eastAsia="宋体" w:cs="宋体" w:hint="eastAsia"/>
          <w:b/>
          <w:bCs/>
          <w:sz w:val="24"/>
          <w:szCs w:val="24"/>
        </w:rPr>
      </w:pPr>
      <w:r>
        <w:rPr>
          <w:rFonts w:ascii="宋体" w:eastAsia="宋体" w:cs="宋体" w:hint="eastAsia"/>
          <w:b/>
          <w:bCs/>
          <w:sz w:val="24"/>
          <w:szCs w:val="24"/>
        </w:rPr>
        <w:t>四、采购需求中必须满足的实质性要求</w:t>
      </w:r>
    </w:p>
    <w:p w14:paraId="432C88AA" w14:textId="77777777" w:rsidR="00874B33" w:rsidRDefault="00000000">
      <w:pPr>
        <w:spacing w:line="440" w:lineRule="exact"/>
        <w:rPr>
          <w:rFonts w:ascii="仿宋" w:eastAsia="仿宋" w:hAnsi="仿宋" w:cs="仿宋" w:hint="eastAsia"/>
          <w:b/>
          <w:i/>
          <w:sz w:val="24"/>
          <w:u w:val="single"/>
        </w:rPr>
      </w:pPr>
      <w:r>
        <w:rPr>
          <w:rFonts w:ascii="仿宋" w:eastAsia="仿宋" w:hAnsi="仿宋" w:cs="仿宋" w:hint="eastAsia"/>
          <w:b/>
          <w:i/>
          <w:sz w:val="24"/>
          <w:u w:val="single"/>
        </w:rPr>
        <w:lastRenderedPageBreak/>
        <w:t>4.1技术部分实质性要求</w:t>
      </w:r>
    </w:p>
    <w:p w14:paraId="1E83C3D7" w14:textId="77777777" w:rsidR="00874B33" w:rsidRDefault="00000000">
      <w:pPr>
        <w:pStyle w:val="24"/>
        <w:spacing w:line="360" w:lineRule="auto"/>
        <w:ind w:firstLine="494"/>
        <w:rPr>
          <w:rFonts w:ascii="仿宋" w:eastAsia="仿宋" w:hAnsi="仿宋" w:cs="仿宋" w:hint="eastAsia"/>
          <w:bCs/>
          <w:i/>
          <w:sz w:val="24"/>
          <w:szCs w:val="24"/>
          <w:u w:val="single"/>
        </w:rPr>
      </w:pPr>
      <w:r>
        <w:rPr>
          <w:rFonts w:ascii="仿宋" w:eastAsia="仿宋" w:hAnsi="仿宋" w:cs="仿宋" w:hint="eastAsia"/>
          <w:bCs/>
          <w:i/>
          <w:sz w:val="24"/>
          <w:szCs w:val="24"/>
          <w:u w:val="single"/>
        </w:rPr>
        <w:t>（1）投标人提供承诺，完全满足采购人技术部分实质性要求。</w:t>
      </w:r>
    </w:p>
    <w:p w14:paraId="3FFCE007" w14:textId="77777777" w:rsidR="00874B33" w:rsidRDefault="00000000">
      <w:pPr>
        <w:spacing w:line="360" w:lineRule="auto"/>
        <w:ind w:firstLine="480"/>
        <w:rPr>
          <w:rFonts w:ascii="仿宋" w:eastAsia="仿宋" w:hAnsi="仿宋" w:cs="仿宋" w:hint="eastAsia"/>
          <w:bCs/>
          <w:i/>
          <w:sz w:val="24"/>
          <w:u w:val="single"/>
        </w:rPr>
      </w:pPr>
      <w:r>
        <w:rPr>
          <w:rFonts w:ascii="仿宋" w:eastAsia="仿宋" w:hAnsi="仿宋" w:cs="仿宋" w:hint="eastAsia"/>
          <w:i/>
          <w:iCs/>
          <w:sz w:val="24"/>
          <w:u w:val="single"/>
        </w:rPr>
        <w:t>（2）</w:t>
      </w:r>
      <w:r>
        <w:rPr>
          <w:rFonts w:ascii="仿宋" w:eastAsia="仿宋" w:hAnsi="仿宋" w:cs="仿宋" w:hint="eastAsia"/>
          <w:bCs/>
          <w:i/>
          <w:sz w:val="24"/>
          <w:u w:val="single"/>
        </w:rPr>
        <w:t>投标人提供承诺，保证中标后能够保质、保量、按时向采购人提供优质服务，中标后认真组织足够的人员、设备进行施工，保证按期保质完成本项目，如投标人的服务不能满足采购人的工期、质量、安全等要求时，须在3个工作日内整改到位；发生两次设备或人员不满足现场工期、质量、安全要求，经整改仍不满足要求的，发包人有权解除合同。</w:t>
      </w:r>
      <w:r>
        <w:rPr>
          <w:rFonts w:ascii="宋体" w:eastAsia="仿宋" w:hAnsi="宋体" w:hint="eastAsia"/>
          <w:sz w:val="24"/>
        </w:rPr>
        <w:t xml:space="preserve"> </w:t>
      </w:r>
    </w:p>
    <w:p w14:paraId="632B4CF9" w14:textId="77777777" w:rsidR="00874B33" w:rsidRDefault="00000000">
      <w:pPr>
        <w:spacing w:line="360" w:lineRule="auto"/>
        <w:rPr>
          <w:rFonts w:ascii="仿宋" w:eastAsia="仿宋" w:hAnsi="仿宋" w:cs="仿宋" w:hint="eastAsia"/>
          <w:b/>
          <w:bCs/>
          <w:i/>
          <w:sz w:val="24"/>
          <w:u w:val="single"/>
        </w:rPr>
      </w:pPr>
      <w:r>
        <w:rPr>
          <w:rFonts w:ascii="仿宋" w:eastAsia="仿宋" w:hAnsi="仿宋" w:cs="仿宋" w:hint="eastAsia"/>
          <w:b/>
          <w:i/>
          <w:sz w:val="24"/>
          <w:u w:val="single"/>
        </w:rPr>
        <w:t>4.2商务部分实质性要求</w:t>
      </w:r>
    </w:p>
    <w:p w14:paraId="0F34E3E5" w14:textId="77777777" w:rsidR="00874B33" w:rsidRDefault="00000000">
      <w:pPr>
        <w:pStyle w:val="24"/>
        <w:spacing w:line="360" w:lineRule="auto"/>
        <w:ind w:firstLine="494"/>
        <w:rPr>
          <w:rFonts w:ascii="宋体" w:eastAsia="仿宋" w:hint="eastAsia"/>
          <w:sz w:val="24"/>
        </w:rPr>
      </w:pPr>
      <w:r>
        <w:rPr>
          <w:rFonts w:ascii="仿宋" w:eastAsia="仿宋" w:hAnsi="仿宋" w:cs="仿宋" w:hint="eastAsia"/>
          <w:bCs/>
          <w:i/>
          <w:sz w:val="24"/>
          <w:szCs w:val="24"/>
          <w:u w:val="single"/>
        </w:rPr>
        <w:t>投标人提供承诺，中标单位承诺严格执行南通市用工工资标准的有关规定，并承担其雇员的劳动报酬、福利待遇、按劳动法交纳社会保险、劳动保护、工伤抚恤等用人费用，承担未正常执行劳动法用工规定所产生的法律责任，维护和保障员工的合法权益，因雇员的劳动用工所产生的一切纠纷及人身安全均由中标单位承担。</w:t>
      </w:r>
      <w:r>
        <w:rPr>
          <w:rFonts w:ascii="宋体" w:eastAsia="仿宋" w:hint="eastAsia"/>
          <w:sz w:val="24"/>
        </w:rPr>
        <w:t xml:space="preserve"> </w:t>
      </w:r>
    </w:p>
    <w:p w14:paraId="7B179032" w14:textId="77777777" w:rsidR="00874B33" w:rsidRDefault="00000000">
      <w:pPr>
        <w:spacing w:line="360" w:lineRule="auto"/>
        <w:rPr>
          <w:rFonts w:ascii="仿宋" w:eastAsia="仿宋" w:hAnsi="仿宋" w:cs="仿宋" w:hint="eastAsia"/>
          <w:b/>
          <w:bCs/>
          <w:i/>
          <w:sz w:val="24"/>
          <w:u w:val="single"/>
        </w:rPr>
      </w:pPr>
      <w:r>
        <w:rPr>
          <w:rFonts w:ascii="仿宋" w:eastAsia="仿宋" w:hAnsi="仿宋" w:cs="仿宋" w:hint="eastAsia"/>
          <w:b/>
          <w:i/>
          <w:sz w:val="24"/>
          <w:u w:val="single"/>
        </w:rPr>
        <w:t>4.3价格部分实质性要求</w:t>
      </w:r>
    </w:p>
    <w:p w14:paraId="5203BD5B" w14:textId="77777777" w:rsidR="00874B33" w:rsidRDefault="00000000">
      <w:pPr>
        <w:pStyle w:val="24"/>
        <w:spacing w:line="360" w:lineRule="auto"/>
        <w:ind w:firstLine="494"/>
        <w:rPr>
          <w:rFonts w:ascii="仿宋" w:eastAsia="仿宋" w:hAnsi="仿宋" w:cs="仿宋" w:hint="eastAsia"/>
          <w:bCs/>
          <w:i/>
          <w:sz w:val="24"/>
          <w:szCs w:val="24"/>
          <w:u w:val="single"/>
        </w:rPr>
      </w:pPr>
      <w:r>
        <w:rPr>
          <w:rFonts w:ascii="仿宋" w:eastAsia="仿宋" w:hAnsi="仿宋" w:cs="仿宋" w:hint="eastAsia"/>
          <w:bCs/>
          <w:i/>
          <w:sz w:val="24"/>
          <w:szCs w:val="24"/>
          <w:u w:val="single"/>
        </w:rPr>
        <w:t>（1）投标人提供承诺，投标人报价优惠率不低于20%，否则视为无效投标。</w:t>
      </w:r>
      <w:r>
        <w:rPr>
          <w:rFonts w:ascii="宋体" w:eastAsia="仿宋" w:hint="eastAsia"/>
          <w:sz w:val="24"/>
        </w:rPr>
        <w:t xml:space="preserve"> </w:t>
      </w:r>
    </w:p>
    <w:p w14:paraId="74843B2D" w14:textId="77777777" w:rsidR="00874B33" w:rsidRDefault="00000000">
      <w:pPr>
        <w:pStyle w:val="24"/>
        <w:spacing w:line="360" w:lineRule="auto"/>
        <w:ind w:firstLine="494"/>
        <w:rPr>
          <w:rFonts w:ascii="仿宋" w:eastAsia="仿宋" w:hAnsi="仿宋" w:cs="仿宋" w:hint="eastAsia"/>
          <w:bCs/>
          <w:i/>
          <w:sz w:val="24"/>
          <w:szCs w:val="24"/>
          <w:u w:val="single"/>
        </w:rPr>
      </w:pPr>
      <w:r>
        <w:rPr>
          <w:rFonts w:ascii="仿宋" w:eastAsia="仿宋" w:hAnsi="仿宋" w:cs="仿宋" w:hint="eastAsia"/>
          <w:bCs/>
          <w:i/>
          <w:sz w:val="24"/>
          <w:szCs w:val="24"/>
          <w:u w:val="single"/>
        </w:rPr>
        <w:t>（2）投标人提供承诺，投标人的报价明显低于其他通过符合性审查投标人的报价，有可能影响服务质量或者不能诚信履约的，如不能在合理的时间内证明其报价合理性，视为无效标。</w:t>
      </w:r>
      <w:r>
        <w:rPr>
          <w:rFonts w:ascii="宋体" w:eastAsia="仿宋" w:hint="eastAsia"/>
          <w:sz w:val="24"/>
        </w:rPr>
        <w:t xml:space="preserve"> </w:t>
      </w:r>
    </w:p>
    <w:p w14:paraId="0FDF1580" w14:textId="77777777" w:rsidR="00874B33" w:rsidRDefault="00874B33">
      <w:pPr>
        <w:pStyle w:val="24"/>
        <w:spacing w:line="360" w:lineRule="auto"/>
        <w:ind w:firstLine="494"/>
        <w:rPr>
          <w:rFonts w:ascii="宋体" w:hint="eastAsia"/>
          <w:sz w:val="24"/>
        </w:rPr>
      </w:pPr>
    </w:p>
    <w:p w14:paraId="7C48958E" w14:textId="77777777" w:rsidR="00874B33" w:rsidRDefault="00000000">
      <w:pPr>
        <w:rPr>
          <w:b/>
          <w:w w:val="80"/>
          <w:sz w:val="36"/>
          <w:szCs w:val="36"/>
        </w:rPr>
      </w:pPr>
      <w:r>
        <w:rPr>
          <w:rFonts w:hint="eastAsia"/>
          <w:b/>
          <w:w w:val="80"/>
          <w:sz w:val="36"/>
          <w:szCs w:val="36"/>
        </w:rPr>
        <w:br w:type="page"/>
      </w:r>
    </w:p>
    <w:p w14:paraId="079E626C" w14:textId="77777777" w:rsidR="00874B33" w:rsidRDefault="00000000">
      <w:pPr>
        <w:pStyle w:val="ad"/>
        <w:widowControl w:val="0"/>
        <w:adjustRightInd w:val="0"/>
        <w:snapToGrid w:val="0"/>
        <w:spacing w:before="0" w:beforeAutospacing="0" w:after="0" w:afterAutospacing="0" w:line="360" w:lineRule="auto"/>
        <w:jc w:val="center"/>
        <w:outlineLvl w:val="0"/>
        <w:rPr>
          <w:rFonts w:hint="eastAsia"/>
          <w:b/>
          <w:w w:val="80"/>
          <w:sz w:val="36"/>
          <w:szCs w:val="36"/>
        </w:rPr>
      </w:pPr>
      <w:r>
        <w:rPr>
          <w:rFonts w:hint="eastAsia"/>
          <w:b/>
          <w:w w:val="80"/>
          <w:sz w:val="36"/>
          <w:szCs w:val="36"/>
        </w:rPr>
        <w:lastRenderedPageBreak/>
        <w:t>第四章  评审程序和内容</w:t>
      </w:r>
    </w:p>
    <w:p w14:paraId="62328A32" w14:textId="77777777" w:rsidR="00874B33" w:rsidRDefault="00000000">
      <w:pPr>
        <w:spacing w:line="500" w:lineRule="exact"/>
        <w:ind w:firstLine="562"/>
        <w:jc w:val="left"/>
        <w:rPr>
          <w:rFonts w:ascii="宋体" w:hAnsi="宋体" w:cs="宋体" w:hint="eastAsia"/>
          <w:b/>
          <w:sz w:val="28"/>
          <w:szCs w:val="28"/>
        </w:rPr>
      </w:pPr>
      <w:r>
        <w:rPr>
          <w:rFonts w:ascii="宋体" w:hAnsi="宋体" w:cs="宋体" w:hint="eastAsia"/>
          <w:b/>
          <w:sz w:val="28"/>
          <w:szCs w:val="28"/>
        </w:rPr>
        <w:t>一、谈判方式</w:t>
      </w:r>
    </w:p>
    <w:p w14:paraId="47EC8C83" w14:textId="77777777" w:rsidR="00874B33" w:rsidRDefault="00000000">
      <w:pPr>
        <w:tabs>
          <w:tab w:val="left" w:pos="3585"/>
        </w:tabs>
        <w:spacing w:line="500" w:lineRule="exact"/>
        <w:ind w:firstLine="537"/>
        <w:rPr>
          <w:rFonts w:ascii="宋体" w:hAnsi="宋体" w:cs="宋体" w:hint="eastAsia"/>
          <w:sz w:val="24"/>
        </w:rPr>
      </w:pPr>
      <w:r>
        <w:rPr>
          <w:rFonts w:ascii="宋体" w:hAnsi="宋体" w:cs="宋体" w:hint="eastAsia"/>
          <w:sz w:val="24"/>
        </w:rPr>
        <w:t>不见面谈判模式：供应商按采购文件约定参加谈判活动。</w:t>
      </w:r>
    </w:p>
    <w:p w14:paraId="58D74A17" w14:textId="77777777" w:rsidR="00874B33" w:rsidRDefault="00000000">
      <w:pPr>
        <w:spacing w:line="500" w:lineRule="exact"/>
        <w:ind w:firstLine="562"/>
        <w:jc w:val="left"/>
        <w:rPr>
          <w:rFonts w:ascii="宋体" w:hAnsi="宋体" w:cs="宋体" w:hint="eastAsia"/>
          <w:sz w:val="24"/>
        </w:rPr>
      </w:pPr>
      <w:r>
        <w:rPr>
          <w:rFonts w:ascii="宋体" w:hAnsi="宋体" w:cs="宋体" w:hint="eastAsia"/>
          <w:b/>
          <w:sz w:val="24"/>
        </w:rPr>
        <w:t>二、</w:t>
      </w:r>
      <w:r>
        <w:rPr>
          <w:rFonts w:ascii="宋体" w:hAnsi="宋体" w:cs="宋体" w:hint="eastAsia"/>
          <w:sz w:val="24"/>
        </w:rPr>
        <w:t>谈判程序及评审方法和标准</w:t>
      </w:r>
    </w:p>
    <w:p w14:paraId="56423FA7" w14:textId="77777777" w:rsidR="00874B33" w:rsidRDefault="00000000">
      <w:pPr>
        <w:spacing w:line="500" w:lineRule="exact"/>
        <w:ind w:firstLine="560"/>
        <w:rPr>
          <w:rFonts w:ascii="宋体" w:hAnsi="宋体" w:cs="宋体" w:hint="eastAsia"/>
          <w:sz w:val="24"/>
        </w:rPr>
      </w:pPr>
      <w:r>
        <w:rPr>
          <w:rFonts w:ascii="宋体" w:hAnsi="宋体" w:cs="宋体" w:hint="eastAsia"/>
          <w:sz w:val="24"/>
        </w:rPr>
        <w:t>供应商先对响应文件进行密封性检查，采购人审查响应供应商资格，符合资格的供应商接受谈判小组的各轮谈判，在质量和服务相等的前提下，最后报价最低者为成交供应商。</w:t>
      </w:r>
    </w:p>
    <w:p w14:paraId="4690C7B4" w14:textId="77777777" w:rsidR="00874B33" w:rsidRDefault="00000000">
      <w:pPr>
        <w:widowControl/>
        <w:shd w:val="clear" w:color="auto" w:fill="FFFFFF"/>
        <w:spacing w:line="460" w:lineRule="exact"/>
        <w:ind w:firstLine="560"/>
        <w:rPr>
          <w:rFonts w:ascii="宋体" w:hAnsi="宋体" w:cs="宋体" w:hint="eastAsia"/>
          <w:bCs/>
          <w:sz w:val="24"/>
        </w:rPr>
      </w:pPr>
      <w:r>
        <w:rPr>
          <w:rFonts w:ascii="宋体" w:hAnsi="宋体" w:cs="宋体" w:hint="eastAsia"/>
          <w:bCs/>
          <w:sz w:val="24"/>
        </w:rPr>
        <w:t>资格审查评审结束后进入最后报价环节（</w:t>
      </w:r>
      <w:r>
        <w:rPr>
          <w:rFonts w:ascii="宋体" w:hAnsi="宋体" w:cs="宋体" w:hint="eastAsia"/>
          <w:b/>
          <w:sz w:val="24"/>
        </w:rPr>
        <w:t>本项目需对首轮提交价格响应文件进行核对评审。首轮价格响应文件符合采购文件规范要求的，进入最后报价</w:t>
      </w:r>
      <w:r>
        <w:rPr>
          <w:rFonts w:ascii="宋体" w:hAnsi="宋体" w:cs="宋体" w:hint="eastAsia"/>
          <w:bCs/>
          <w:sz w:val="24"/>
        </w:rPr>
        <w:t>），最后报价将作为评审价。</w:t>
      </w:r>
    </w:p>
    <w:p w14:paraId="3B4A1CA8" w14:textId="77777777" w:rsidR="00874B33" w:rsidRDefault="00000000">
      <w:pPr>
        <w:tabs>
          <w:tab w:val="left" w:pos="900"/>
        </w:tabs>
        <w:spacing w:line="500" w:lineRule="exact"/>
        <w:ind w:firstLine="559"/>
        <w:rPr>
          <w:rFonts w:ascii="宋体" w:hAnsi="宋体" w:cs="宋体" w:hint="eastAsia"/>
          <w:b/>
          <w:bCs/>
          <w:sz w:val="24"/>
        </w:rPr>
      </w:pPr>
      <w:r>
        <w:rPr>
          <w:rFonts w:ascii="宋体" w:hAnsi="宋体" w:cs="宋体" w:hint="eastAsia"/>
          <w:b/>
          <w:bCs/>
          <w:sz w:val="24"/>
        </w:rPr>
        <w:t>在最终报价环节，代理机构在发送最后报价填报通知后，所有的响应供应商须在规定的时间内</w:t>
      </w:r>
      <w:r>
        <w:rPr>
          <w:rFonts w:ascii="宋体" w:hAnsi="宋体" w:cs="宋体" w:hint="eastAsia"/>
          <w:b/>
          <w:bCs/>
          <w:color w:val="FF0000"/>
          <w:sz w:val="24"/>
        </w:rPr>
        <w:t>（15分钟）</w:t>
      </w:r>
      <w:r>
        <w:rPr>
          <w:rFonts w:ascii="宋体" w:hAnsi="宋体" w:cs="宋体" w:hint="eastAsia"/>
          <w:b/>
          <w:bCs/>
          <w:sz w:val="24"/>
        </w:rPr>
        <w:t>填写完成。</w:t>
      </w:r>
    </w:p>
    <w:p w14:paraId="253A31D3" w14:textId="77777777" w:rsidR="00874B33" w:rsidRDefault="00000000">
      <w:pPr>
        <w:spacing w:line="500" w:lineRule="exact"/>
        <w:ind w:firstLine="560"/>
        <w:rPr>
          <w:rFonts w:ascii="宋体" w:hAnsi="宋体" w:cs="宋体" w:hint="eastAsia"/>
          <w:sz w:val="24"/>
        </w:rPr>
      </w:pPr>
      <w:r>
        <w:rPr>
          <w:rFonts w:ascii="宋体" w:hAnsi="宋体" w:cs="宋体" w:hint="eastAsia"/>
          <w:sz w:val="24"/>
        </w:rPr>
        <w:t>最后报价是供应商响应文件的有效组成部分，提交最后报价的供应商不得少于3家；只有符合《政府采购非招标采购方式管理暂行办法》第二十七条第二款规定情形的，提交最后报价的供应商可以为2家。</w:t>
      </w:r>
    </w:p>
    <w:p w14:paraId="4496287F" w14:textId="77777777" w:rsidR="00874B33" w:rsidRDefault="00000000">
      <w:pPr>
        <w:spacing w:line="500" w:lineRule="exact"/>
        <w:ind w:firstLine="560"/>
        <w:rPr>
          <w:rFonts w:ascii="宋体" w:hAnsi="宋体" w:cs="宋体" w:hint="eastAsia"/>
          <w:sz w:val="24"/>
        </w:rPr>
      </w:pPr>
      <w:r>
        <w:rPr>
          <w:rFonts w:ascii="宋体" w:hAnsi="宋体" w:cs="宋体" w:hint="eastAsia"/>
          <w:sz w:val="24"/>
        </w:rPr>
        <w:t>出现下列情形之一的，谈判小组应当启动异常低价响应审查程序：</w:t>
      </w:r>
    </w:p>
    <w:p w14:paraId="4F9C567E" w14:textId="77777777" w:rsidR="00874B33" w:rsidRDefault="00000000">
      <w:pPr>
        <w:spacing w:line="500" w:lineRule="exact"/>
        <w:ind w:firstLine="560"/>
        <w:rPr>
          <w:rFonts w:cs="宋体"/>
          <w:color w:val="000000"/>
          <w:sz w:val="24"/>
        </w:rPr>
      </w:pPr>
      <w:r>
        <w:rPr>
          <w:rFonts w:ascii="宋体" w:hAnsi="宋体" w:cs="宋体" w:hint="eastAsia"/>
          <w:sz w:val="24"/>
        </w:rPr>
        <w:t>1.投标（响应）报价低于全部通过符合性审查供应商投标（响应）报价平均值50%的，即投标（响应）报价&lt;全部通过符合性审查供应商投标（响应）报价平均值×50%</w:t>
      </w:r>
      <w:r>
        <w:rPr>
          <w:rFonts w:cs="宋体" w:hint="eastAsia"/>
          <w:color w:val="000000"/>
          <w:sz w:val="24"/>
        </w:rPr>
        <w:t>；</w:t>
      </w:r>
    </w:p>
    <w:p w14:paraId="3BAF0F1E" w14:textId="77777777" w:rsidR="00874B33" w:rsidRDefault="00000000">
      <w:pPr>
        <w:spacing w:line="360" w:lineRule="auto"/>
        <w:ind w:firstLine="480"/>
        <w:rPr>
          <w:rFonts w:cs="宋体"/>
          <w:color w:val="000000"/>
          <w:sz w:val="24"/>
        </w:rPr>
      </w:pPr>
      <w:r>
        <w:rPr>
          <w:rFonts w:cs="宋体" w:hint="eastAsia"/>
          <w:color w:val="000000"/>
          <w:sz w:val="24"/>
        </w:rPr>
        <w:t>2.</w:t>
      </w:r>
      <w:r>
        <w:rPr>
          <w:rFonts w:cs="宋体" w:hint="eastAsia"/>
          <w:color w:val="000000"/>
          <w:sz w:val="24"/>
        </w:rPr>
        <w:t>投标（响应）报价低于通过符合性审查的次低报价供应商投标（响应）报价</w:t>
      </w:r>
      <w:r>
        <w:rPr>
          <w:rFonts w:cs="宋体" w:hint="eastAsia"/>
          <w:color w:val="000000"/>
          <w:sz w:val="24"/>
        </w:rPr>
        <w:t>50%</w:t>
      </w:r>
      <w:r>
        <w:rPr>
          <w:rFonts w:cs="宋体" w:hint="eastAsia"/>
          <w:color w:val="000000"/>
          <w:sz w:val="24"/>
        </w:rPr>
        <w:t>的，即投标（响应）报价</w:t>
      </w:r>
      <w:r>
        <w:rPr>
          <w:rFonts w:cs="宋体" w:hint="eastAsia"/>
          <w:color w:val="000000"/>
          <w:sz w:val="24"/>
        </w:rPr>
        <w:t>&lt;</w:t>
      </w:r>
      <w:r>
        <w:rPr>
          <w:rFonts w:cs="宋体" w:hint="eastAsia"/>
          <w:color w:val="000000"/>
          <w:sz w:val="24"/>
        </w:rPr>
        <w:t>通过符合性审查的次低报价供应商投标（响应）报价×</w:t>
      </w:r>
      <w:r>
        <w:rPr>
          <w:rFonts w:cs="宋体" w:hint="eastAsia"/>
          <w:color w:val="000000"/>
          <w:sz w:val="24"/>
        </w:rPr>
        <w:t>50%</w:t>
      </w:r>
      <w:r>
        <w:rPr>
          <w:rFonts w:cs="宋体" w:hint="eastAsia"/>
          <w:color w:val="000000"/>
          <w:sz w:val="24"/>
        </w:rPr>
        <w:t>；</w:t>
      </w:r>
    </w:p>
    <w:p w14:paraId="45E3C897" w14:textId="77777777" w:rsidR="00874B33" w:rsidRDefault="00000000">
      <w:pPr>
        <w:spacing w:line="360" w:lineRule="auto"/>
        <w:ind w:firstLine="480"/>
        <w:rPr>
          <w:rFonts w:cs="宋体"/>
          <w:color w:val="000000"/>
          <w:sz w:val="24"/>
        </w:rPr>
      </w:pPr>
      <w:r>
        <w:rPr>
          <w:rFonts w:cs="宋体" w:hint="eastAsia"/>
          <w:color w:val="000000"/>
          <w:sz w:val="24"/>
        </w:rPr>
        <w:t>3.</w:t>
      </w:r>
      <w:r>
        <w:rPr>
          <w:rFonts w:cs="宋体" w:hint="eastAsia"/>
          <w:color w:val="000000"/>
          <w:sz w:val="24"/>
        </w:rPr>
        <w:t>投标（响应）报价低于采购项目最高限价</w:t>
      </w:r>
      <w:r>
        <w:rPr>
          <w:rFonts w:cs="宋体" w:hint="eastAsia"/>
          <w:color w:val="000000"/>
          <w:sz w:val="24"/>
        </w:rPr>
        <w:t>45%</w:t>
      </w:r>
      <w:r>
        <w:rPr>
          <w:rFonts w:cs="宋体" w:hint="eastAsia"/>
          <w:color w:val="000000"/>
          <w:sz w:val="24"/>
        </w:rPr>
        <w:t>的，即投标（响应）报价</w:t>
      </w:r>
      <w:r>
        <w:rPr>
          <w:rFonts w:cs="宋体" w:hint="eastAsia"/>
          <w:color w:val="000000"/>
          <w:sz w:val="24"/>
        </w:rPr>
        <w:t>&lt;</w:t>
      </w:r>
      <w:r>
        <w:rPr>
          <w:rFonts w:cs="宋体" w:hint="eastAsia"/>
          <w:color w:val="000000"/>
          <w:sz w:val="24"/>
        </w:rPr>
        <w:t>采购项目最高限价×</w:t>
      </w:r>
      <w:r>
        <w:rPr>
          <w:rFonts w:cs="宋体" w:hint="eastAsia"/>
          <w:color w:val="000000"/>
          <w:sz w:val="24"/>
        </w:rPr>
        <w:t>45%</w:t>
      </w:r>
      <w:r>
        <w:rPr>
          <w:rFonts w:cs="宋体" w:hint="eastAsia"/>
          <w:color w:val="000000"/>
          <w:sz w:val="24"/>
        </w:rPr>
        <w:t>；</w:t>
      </w:r>
    </w:p>
    <w:p w14:paraId="4E9328C3" w14:textId="77777777" w:rsidR="00874B33" w:rsidRDefault="00000000">
      <w:pPr>
        <w:spacing w:line="360" w:lineRule="auto"/>
        <w:ind w:firstLine="480"/>
        <w:rPr>
          <w:rFonts w:cs="宋体"/>
          <w:color w:val="000000"/>
          <w:sz w:val="24"/>
        </w:rPr>
      </w:pPr>
      <w:r>
        <w:rPr>
          <w:rFonts w:cs="宋体" w:hint="eastAsia"/>
          <w:color w:val="000000"/>
          <w:sz w:val="24"/>
        </w:rPr>
        <w:t>4.</w:t>
      </w:r>
      <w:r>
        <w:rPr>
          <w:rFonts w:cs="宋体" w:hint="eastAsia"/>
          <w:color w:val="000000"/>
          <w:sz w:val="24"/>
        </w:rPr>
        <w:t>评审委员会基于专业判断，认为供应商报价过低，有可能影响产品质量或者不能诚信履约的其他情形。</w:t>
      </w:r>
    </w:p>
    <w:p w14:paraId="7E8FADDB" w14:textId="77777777" w:rsidR="00874B33" w:rsidRDefault="00000000">
      <w:pPr>
        <w:spacing w:line="360" w:lineRule="auto"/>
        <w:ind w:firstLine="480"/>
        <w:rPr>
          <w:sz w:val="24"/>
        </w:rPr>
      </w:pPr>
      <w:r>
        <w:rPr>
          <w:rFonts w:cs="宋体" w:hint="eastAsia"/>
          <w:color w:val="000000"/>
          <w:sz w:val="24"/>
        </w:rPr>
        <w:t>相关法律法规对供应商报价有规定的，从其规定。</w:t>
      </w:r>
    </w:p>
    <w:p w14:paraId="690DB5C6" w14:textId="77777777" w:rsidR="00874B33" w:rsidRDefault="00000000">
      <w:pPr>
        <w:snapToGrid w:val="0"/>
        <w:spacing w:line="360" w:lineRule="auto"/>
        <w:ind w:firstLineChars="202" w:firstLine="485"/>
        <w:rPr>
          <w:sz w:val="24"/>
        </w:rPr>
      </w:pPr>
      <w:r>
        <w:rPr>
          <w:rFonts w:hint="eastAsia"/>
          <w:sz w:val="24"/>
        </w:rPr>
        <w:t>启动异常低价响应审查后，谈判小组将要求相关供应商在合理的时间内提供</w:t>
      </w:r>
      <w:r>
        <w:rPr>
          <w:rFonts w:hint="eastAsia"/>
          <w:sz w:val="24"/>
        </w:rPr>
        <w:lastRenderedPageBreak/>
        <w:t>项目具体成本测算等与报价合理性相关的书面说明及相关证明材料，对响应价格作出解释，由谈判小组结合同类产品在主要电商平台的价格、该行业当地薪资水平等情况，依据专业经验对供应商报价合理性进行判断。</w:t>
      </w:r>
    </w:p>
    <w:p w14:paraId="4E0359A6" w14:textId="77777777" w:rsidR="00874B33" w:rsidRDefault="00000000">
      <w:pPr>
        <w:snapToGrid w:val="0"/>
        <w:spacing w:line="360" w:lineRule="auto"/>
        <w:ind w:firstLineChars="202" w:firstLine="485"/>
        <w:rPr>
          <w:rFonts w:ascii="宋体" w:hAnsi="宋体" w:cs="宋体" w:hint="eastAsia"/>
          <w:bCs/>
          <w:sz w:val="24"/>
        </w:rPr>
      </w:pPr>
      <w:r>
        <w:rPr>
          <w:rFonts w:hint="eastAsia"/>
          <w:sz w:val="24"/>
        </w:rPr>
        <w:t>响应供应商不提供书面说明、证明材料，或者提供的书面说明、证明材料不能证明其报价合理性的，谈判小组应当将其作为无效响应处理。审查相关情况应当在评审报告中进行记录。</w:t>
      </w:r>
    </w:p>
    <w:p w14:paraId="719324A5" w14:textId="77777777" w:rsidR="00874B33" w:rsidRDefault="00000000">
      <w:pPr>
        <w:spacing w:line="500" w:lineRule="exact"/>
        <w:ind w:firstLine="560"/>
        <w:rPr>
          <w:rFonts w:ascii="宋体" w:hAnsi="宋体" w:cs="宋体" w:hint="eastAsia"/>
          <w:bCs/>
          <w:sz w:val="24"/>
        </w:rPr>
      </w:pPr>
      <w:r>
        <w:rPr>
          <w:rFonts w:ascii="宋体" w:hAnsi="宋体" w:cs="宋体" w:hint="eastAsia"/>
          <w:bCs/>
          <w:sz w:val="24"/>
        </w:rPr>
        <w:t>若该供应商拒绝说明或未在规定期限内提供说明，或虽有书面说明但仍无法证明其报价合理性的，则谈判小组有权取消其谈判成交资格，按顺序由最后报价次低的供应商递补，以此类推。</w:t>
      </w:r>
    </w:p>
    <w:p w14:paraId="34F1CAFF" w14:textId="77777777" w:rsidR="00874B33" w:rsidRDefault="00000000">
      <w:pPr>
        <w:spacing w:line="500" w:lineRule="exact"/>
        <w:ind w:firstLine="555"/>
        <w:rPr>
          <w:rFonts w:ascii="宋体" w:hAnsi="宋体" w:cs="宋体" w:hint="eastAsia"/>
          <w:sz w:val="24"/>
        </w:rPr>
      </w:pPr>
      <w:r>
        <w:rPr>
          <w:rFonts w:ascii="宋体" w:hAnsi="宋体" w:cs="宋体" w:hint="eastAsia"/>
          <w:sz w:val="24"/>
        </w:rPr>
        <w:t>评委在认真审阅响应文件的基础上，根据各响应文件的响应程度独立评判。</w:t>
      </w:r>
    </w:p>
    <w:p w14:paraId="3B05789F" w14:textId="77777777" w:rsidR="00874B33" w:rsidRDefault="00000000">
      <w:pPr>
        <w:spacing w:line="500" w:lineRule="exact"/>
        <w:rPr>
          <w:rFonts w:ascii="宋体" w:hAnsi="宋体" w:cs="宋体" w:hint="eastAsia"/>
          <w:b/>
          <w:sz w:val="24"/>
        </w:rPr>
      </w:pPr>
      <w:r>
        <w:rPr>
          <w:rFonts w:ascii="宋体" w:hAnsi="宋体" w:cs="宋体" w:hint="eastAsia"/>
          <w:b/>
          <w:sz w:val="24"/>
        </w:rPr>
        <w:t>（一）采购人（代表）委托评审小组对供应商资格进行审查。</w:t>
      </w:r>
    </w:p>
    <w:p w14:paraId="5BF13963" w14:textId="77777777" w:rsidR="00874B33" w:rsidRDefault="00000000">
      <w:pPr>
        <w:spacing w:line="500" w:lineRule="exact"/>
        <w:ind w:firstLine="576"/>
        <w:rPr>
          <w:rFonts w:ascii="宋体" w:hAnsi="宋体" w:cs="宋体" w:hint="eastAsia"/>
          <w:sz w:val="24"/>
        </w:rPr>
      </w:pPr>
      <w:r>
        <w:rPr>
          <w:rFonts w:ascii="宋体" w:hAnsi="宋体" w:cs="宋体" w:hint="eastAsia"/>
          <w:sz w:val="24"/>
        </w:rPr>
        <w:t>供应商资格不合格的，其响应文件判定为无效响应文件。</w:t>
      </w:r>
    </w:p>
    <w:p w14:paraId="50336BB2" w14:textId="77777777" w:rsidR="00874B33" w:rsidRDefault="00000000">
      <w:pPr>
        <w:spacing w:line="500" w:lineRule="exact"/>
        <w:jc w:val="left"/>
        <w:rPr>
          <w:rFonts w:ascii="宋体" w:hAnsi="宋体" w:cs="宋体" w:hint="eastAsia"/>
          <w:b/>
          <w:sz w:val="24"/>
        </w:rPr>
      </w:pPr>
      <w:r>
        <w:rPr>
          <w:rFonts w:ascii="宋体" w:hAnsi="宋体" w:cs="宋体" w:hint="eastAsia"/>
          <w:b/>
          <w:sz w:val="24"/>
        </w:rPr>
        <w:t>（二）谈判小组对符合资格供应商的响应文件进行符合性审查。</w:t>
      </w:r>
    </w:p>
    <w:p w14:paraId="5FB7789C" w14:textId="77777777" w:rsidR="00874B33" w:rsidRDefault="00000000">
      <w:pPr>
        <w:spacing w:line="500" w:lineRule="exact"/>
        <w:ind w:firstLine="576"/>
        <w:rPr>
          <w:rFonts w:ascii="宋体" w:hAnsi="宋体" w:cs="宋体" w:hint="eastAsia"/>
          <w:sz w:val="24"/>
        </w:rPr>
      </w:pPr>
      <w:r>
        <w:rPr>
          <w:rFonts w:ascii="宋体" w:hAnsi="宋体" w:cs="宋体" w:hint="eastAsia"/>
          <w:sz w:val="24"/>
        </w:rPr>
        <w:t xml:space="preserve">未通过符合性审查的响应文件，将被判为不满足谈判文件实质性要求。 </w:t>
      </w:r>
    </w:p>
    <w:p w14:paraId="1C9AD68F" w14:textId="77777777" w:rsidR="00874B33" w:rsidRDefault="00000000">
      <w:pPr>
        <w:spacing w:line="500" w:lineRule="exact"/>
        <w:rPr>
          <w:rFonts w:ascii="宋体" w:hAnsi="宋体" w:cs="宋体" w:hint="eastAsia"/>
          <w:bCs/>
          <w:sz w:val="24"/>
        </w:rPr>
      </w:pPr>
      <w:r>
        <w:rPr>
          <w:rFonts w:ascii="宋体" w:hAnsi="宋体" w:cs="宋体" w:hint="eastAsia"/>
          <w:b/>
          <w:sz w:val="24"/>
        </w:rPr>
        <w:t>（</w:t>
      </w:r>
      <w:r>
        <w:rPr>
          <w:rFonts w:ascii="宋体" w:hAnsi="宋体" w:cs="宋体" w:hint="eastAsia"/>
          <w:b/>
          <w:bCs/>
          <w:sz w:val="24"/>
        </w:rPr>
        <w:t>三</w:t>
      </w:r>
      <w:r>
        <w:rPr>
          <w:rFonts w:ascii="宋体" w:hAnsi="宋体" w:cs="宋体" w:hint="eastAsia"/>
          <w:b/>
          <w:sz w:val="24"/>
        </w:rPr>
        <w:t>）成交供应商的确定</w:t>
      </w:r>
    </w:p>
    <w:p w14:paraId="7B25F646" w14:textId="77777777" w:rsidR="00874B33" w:rsidRDefault="00000000">
      <w:pPr>
        <w:spacing w:line="500" w:lineRule="exact"/>
        <w:ind w:firstLine="560"/>
        <w:rPr>
          <w:rFonts w:ascii="宋体" w:hAnsi="宋体" w:cs="宋体" w:hint="eastAsia"/>
          <w:b/>
          <w:sz w:val="24"/>
          <w:u w:val="thick" w:color="EE0000"/>
        </w:rPr>
      </w:pPr>
      <w:r>
        <w:rPr>
          <w:rFonts w:ascii="宋体" w:hAnsi="宋体" w:cs="宋体" w:hint="eastAsia"/>
          <w:b/>
          <w:sz w:val="24"/>
          <w:u w:val="thick" w:color="EE0000"/>
        </w:rPr>
        <w:t>谈判小组将从质量和服务均能满足采购文件实质性响应要求的供应商中，按照最后报价由低到高（即优惠率从大到小）顺序推荐3名成交候选供应商，并编写评审报告。</w:t>
      </w:r>
    </w:p>
    <w:p w14:paraId="7A65E2D2" w14:textId="77777777" w:rsidR="00874B33" w:rsidRDefault="00000000">
      <w:pPr>
        <w:spacing w:line="500" w:lineRule="exact"/>
        <w:ind w:firstLine="570"/>
        <w:rPr>
          <w:rFonts w:ascii="宋体" w:hAnsi="宋体" w:cs="宋体" w:hint="eastAsia"/>
          <w:sz w:val="24"/>
        </w:rPr>
      </w:pPr>
      <w:r>
        <w:rPr>
          <w:rFonts w:ascii="宋体" w:hAnsi="宋体" w:cs="宋体" w:hint="eastAsia"/>
          <w:sz w:val="24"/>
        </w:rPr>
        <w:t>采购人委托谈判小组直接确定排名第一的成交候选人为成交供应商。</w:t>
      </w:r>
    </w:p>
    <w:p w14:paraId="31BB9B2F" w14:textId="77777777" w:rsidR="00874B33" w:rsidRDefault="00000000">
      <w:pPr>
        <w:spacing w:line="500" w:lineRule="exact"/>
        <w:ind w:firstLine="570"/>
        <w:rPr>
          <w:rFonts w:ascii="宋体" w:hAnsi="宋体" w:cs="宋体" w:hint="eastAsia"/>
          <w:sz w:val="24"/>
        </w:rPr>
      </w:pPr>
      <w:r>
        <w:rPr>
          <w:rFonts w:ascii="宋体" w:hAnsi="宋体" w:cs="宋体" w:hint="eastAsia"/>
          <w:sz w:val="24"/>
        </w:rPr>
        <w:t>如果最低报价供应商不止一家，则按照签到顺序抽签方式决定第一的成交候选人。</w:t>
      </w:r>
    </w:p>
    <w:p w14:paraId="053D2E86" w14:textId="77777777" w:rsidR="00874B33" w:rsidRDefault="00000000">
      <w:pPr>
        <w:spacing w:line="500" w:lineRule="exact"/>
        <w:rPr>
          <w:rFonts w:ascii="宋体" w:hAnsi="宋体" w:cs="宋体" w:hint="eastAsia"/>
          <w:b/>
          <w:sz w:val="24"/>
        </w:rPr>
      </w:pPr>
      <w:r>
        <w:rPr>
          <w:rFonts w:ascii="宋体" w:hAnsi="宋体" w:cs="宋体" w:hint="eastAsia"/>
          <w:b/>
          <w:sz w:val="24"/>
        </w:rPr>
        <w:t>（四）采购人代表宣布评审结果。</w:t>
      </w:r>
    </w:p>
    <w:p w14:paraId="172E72FE" w14:textId="77777777" w:rsidR="00874B33" w:rsidRDefault="00000000">
      <w:pPr>
        <w:spacing w:line="500" w:lineRule="exact"/>
        <w:rPr>
          <w:rFonts w:ascii="宋体" w:hAnsi="宋体" w:cs="宋体" w:hint="eastAsia"/>
          <w:b/>
          <w:sz w:val="24"/>
        </w:rPr>
      </w:pPr>
      <w:r>
        <w:rPr>
          <w:rFonts w:ascii="宋体" w:hAnsi="宋体" w:cs="宋体" w:hint="eastAsia"/>
          <w:b/>
          <w:sz w:val="24"/>
        </w:rPr>
        <w:t>（五）公告成交结果</w:t>
      </w:r>
    </w:p>
    <w:p w14:paraId="6BFE4978" w14:textId="77777777" w:rsidR="00874B33" w:rsidRDefault="00000000">
      <w:pPr>
        <w:spacing w:line="500" w:lineRule="exact"/>
        <w:ind w:firstLine="570"/>
        <w:rPr>
          <w:rFonts w:ascii="宋体" w:hAnsi="宋体" w:cs="宋体" w:hint="eastAsia"/>
          <w:sz w:val="24"/>
        </w:rPr>
      </w:pPr>
      <w:r>
        <w:rPr>
          <w:rFonts w:ascii="宋体" w:hAnsi="宋体" w:cs="宋体" w:hint="eastAsia"/>
          <w:sz w:val="24"/>
        </w:rPr>
        <w:t>自确定成交供应商之日起2个工作日内，在南通市住房和城乡建设局官网公告成交结果，公告期限为1个工作日。</w:t>
      </w:r>
    </w:p>
    <w:p w14:paraId="15558093" w14:textId="77777777" w:rsidR="00874B33" w:rsidRDefault="00000000">
      <w:pPr>
        <w:spacing w:line="500" w:lineRule="exact"/>
        <w:rPr>
          <w:rFonts w:ascii="宋体" w:hAnsi="宋体" w:cs="宋体" w:hint="eastAsia"/>
          <w:b/>
          <w:bCs/>
          <w:sz w:val="24"/>
        </w:rPr>
      </w:pPr>
      <w:r>
        <w:rPr>
          <w:rFonts w:ascii="宋体" w:hAnsi="宋体" w:cs="宋体" w:hint="eastAsia"/>
          <w:b/>
          <w:sz w:val="24"/>
        </w:rPr>
        <w:t>（</w:t>
      </w:r>
      <w:r>
        <w:rPr>
          <w:rFonts w:ascii="宋体" w:hAnsi="宋体" w:cs="宋体" w:hint="eastAsia"/>
          <w:b/>
          <w:bCs/>
          <w:sz w:val="24"/>
        </w:rPr>
        <w:t>六</w:t>
      </w:r>
      <w:r>
        <w:rPr>
          <w:rFonts w:ascii="宋体" w:hAnsi="宋体" w:cs="宋体" w:hint="eastAsia"/>
          <w:b/>
          <w:sz w:val="24"/>
        </w:rPr>
        <w:t>）</w:t>
      </w:r>
      <w:r>
        <w:rPr>
          <w:rFonts w:ascii="宋体" w:hAnsi="宋体" w:cs="宋体" w:hint="eastAsia"/>
          <w:b/>
          <w:bCs/>
          <w:sz w:val="24"/>
        </w:rPr>
        <w:t>发放成交通知书</w:t>
      </w:r>
    </w:p>
    <w:p w14:paraId="0C32442C" w14:textId="77777777" w:rsidR="00874B33" w:rsidRDefault="00000000">
      <w:pPr>
        <w:spacing w:line="500" w:lineRule="exact"/>
        <w:ind w:firstLine="560"/>
        <w:rPr>
          <w:rFonts w:ascii="宋体" w:hAnsi="宋体" w:cs="宋体" w:hint="eastAsia"/>
          <w:bCs/>
          <w:sz w:val="24"/>
        </w:rPr>
      </w:pPr>
      <w:r>
        <w:rPr>
          <w:rFonts w:ascii="宋体" w:hAnsi="宋体" w:cs="宋体" w:hint="eastAsia"/>
          <w:sz w:val="24"/>
        </w:rPr>
        <w:t>公告成交结果的同时，采购人</w:t>
      </w:r>
      <w:r>
        <w:rPr>
          <w:rFonts w:ascii="宋体" w:hAnsi="宋体" w:cs="宋体" w:hint="eastAsia"/>
          <w:bCs/>
          <w:sz w:val="24"/>
        </w:rPr>
        <w:t>向成交供应商发放成交通知书。</w:t>
      </w:r>
    </w:p>
    <w:p w14:paraId="7F6E0B5F" w14:textId="77777777" w:rsidR="00874B33" w:rsidRDefault="00000000">
      <w:pPr>
        <w:spacing w:line="500" w:lineRule="exact"/>
        <w:ind w:firstLine="570"/>
        <w:rPr>
          <w:rFonts w:ascii="宋体" w:hAnsi="宋体" w:cs="宋体" w:hint="eastAsia"/>
          <w:sz w:val="24"/>
        </w:rPr>
      </w:pPr>
      <w:r>
        <w:rPr>
          <w:rFonts w:ascii="宋体" w:hAnsi="宋体" w:cs="宋体" w:hint="eastAsia"/>
          <w:sz w:val="24"/>
        </w:rPr>
        <w:t>成交通知书发出后，采购人不得违法改变成交结果，成交供应商无正当理</w:t>
      </w:r>
      <w:r>
        <w:rPr>
          <w:rFonts w:ascii="宋体" w:hAnsi="宋体" w:cs="宋体" w:hint="eastAsia"/>
          <w:sz w:val="24"/>
        </w:rPr>
        <w:lastRenderedPageBreak/>
        <w:t>由不得放弃成交。</w:t>
      </w:r>
    </w:p>
    <w:p w14:paraId="3BB72EFA" w14:textId="77777777" w:rsidR="00874B33" w:rsidRDefault="00000000">
      <w:pPr>
        <w:spacing w:line="500" w:lineRule="exact"/>
        <w:ind w:firstLine="570"/>
        <w:rPr>
          <w:rFonts w:ascii="宋体" w:hAnsi="宋体" w:cs="宋体" w:hint="eastAsia"/>
          <w:sz w:val="24"/>
        </w:rPr>
      </w:pPr>
      <w:r>
        <w:rPr>
          <w:rFonts w:ascii="宋体" w:hAnsi="宋体" w:cs="宋体" w:hint="eastAsia"/>
          <w:sz w:val="24"/>
        </w:rPr>
        <w:t>成交供应商无故弃标，或者因其自身原因不再具备成交资格等，采购人可以按照评审委员会评审结果，按综合得分从高向低排序，由其他成交候选人递补，或重新组织采购。</w:t>
      </w:r>
    </w:p>
    <w:p w14:paraId="7D920336" w14:textId="77777777" w:rsidR="00874B33" w:rsidRDefault="00000000">
      <w:pPr>
        <w:rPr>
          <w:rFonts w:ascii="宋体" w:hAnsi="宋体" w:cs="宋体" w:hint="eastAsia"/>
          <w:b/>
          <w:sz w:val="24"/>
        </w:rPr>
      </w:pPr>
      <w:r>
        <w:rPr>
          <w:rFonts w:ascii="宋体" w:hAnsi="宋体" w:cs="宋体" w:hint="eastAsia"/>
          <w:b/>
          <w:sz w:val="24"/>
        </w:rPr>
        <w:br w:type="page" w:clear="all"/>
      </w:r>
    </w:p>
    <w:p w14:paraId="65921903" w14:textId="77777777" w:rsidR="00874B33" w:rsidRDefault="00000000">
      <w:pPr>
        <w:spacing w:line="440" w:lineRule="exact"/>
        <w:jc w:val="center"/>
        <w:rPr>
          <w:rFonts w:ascii="黑体" w:eastAsia="黑体" w:hAnsi="黑体" w:hint="eastAsia"/>
          <w:kern w:val="2"/>
          <w:sz w:val="36"/>
          <w:szCs w:val="36"/>
        </w:rPr>
      </w:pPr>
      <w:r>
        <w:rPr>
          <w:rFonts w:ascii="黑体" w:eastAsia="黑体" w:hAnsi="黑体" w:hint="eastAsia"/>
          <w:kern w:val="2"/>
          <w:sz w:val="36"/>
          <w:szCs w:val="36"/>
        </w:rPr>
        <w:lastRenderedPageBreak/>
        <w:t>第五章合同样本</w:t>
      </w:r>
    </w:p>
    <w:p w14:paraId="30D68599" w14:textId="77777777" w:rsidR="00874B33" w:rsidRDefault="00874B33">
      <w:pPr>
        <w:spacing w:line="440" w:lineRule="exact"/>
        <w:jc w:val="center"/>
        <w:rPr>
          <w:rFonts w:ascii="黑体" w:eastAsia="黑体" w:hAnsi="黑体" w:hint="eastAsia"/>
          <w:kern w:val="2"/>
          <w:sz w:val="36"/>
          <w:szCs w:val="36"/>
        </w:rPr>
      </w:pPr>
    </w:p>
    <w:p w14:paraId="30CFFB93" w14:textId="77777777" w:rsidR="00874B33" w:rsidRDefault="00000000">
      <w:pPr>
        <w:spacing w:line="440" w:lineRule="exact"/>
        <w:jc w:val="center"/>
        <w:rPr>
          <w:rFonts w:ascii="黑体" w:eastAsia="黑体" w:hAnsi="黑体" w:hint="eastAsia"/>
          <w:kern w:val="2"/>
          <w:sz w:val="36"/>
          <w:szCs w:val="36"/>
        </w:rPr>
      </w:pPr>
      <w:r>
        <w:rPr>
          <w:rFonts w:ascii="黑体" w:eastAsia="黑体" w:hAnsi="黑体" w:hint="eastAsia"/>
          <w:kern w:val="2"/>
          <w:sz w:val="36"/>
          <w:szCs w:val="36"/>
        </w:rPr>
        <w:t>2026年度10KV高压设备日常维护、抢修、预防性试验项目合同</w:t>
      </w:r>
    </w:p>
    <w:p w14:paraId="35F30AB3" w14:textId="77777777" w:rsidR="00874B33" w:rsidRDefault="00000000">
      <w:pPr>
        <w:spacing w:line="440" w:lineRule="exact"/>
        <w:ind w:right="844"/>
        <w:jc w:val="center"/>
        <w:rPr>
          <w:rFonts w:ascii="仿宋" w:eastAsia="仿宋" w:hAnsi="仿宋" w:cs="仿宋" w:hint="eastAsia"/>
          <w:b/>
          <w:szCs w:val="21"/>
        </w:rPr>
      </w:pPr>
      <w:r>
        <w:rPr>
          <w:rFonts w:ascii="仿宋" w:eastAsia="仿宋" w:hAnsi="仿宋" w:cs="仿宋" w:hint="eastAsia"/>
          <w:b/>
          <w:szCs w:val="21"/>
        </w:rPr>
        <w:t xml:space="preserve">                                           合同编号：</w:t>
      </w:r>
    </w:p>
    <w:p w14:paraId="47EE35C4" w14:textId="77777777" w:rsidR="00874B33" w:rsidRDefault="00000000">
      <w:pPr>
        <w:spacing w:line="480" w:lineRule="exact"/>
        <w:rPr>
          <w:rFonts w:ascii="仿宋" w:eastAsia="仿宋" w:hAnsi="仿宋" w:cs="仿宋" w:hint="eastAsia"/>
          <w:b/>
          <w:sz w:val="28"/>
          <w:szCs w:val="28"/>
        </w:rPr>
      </w:pPr>
      <w:r>
        <w:rPr>
          <w:rFonts w:ascii="仿宋" w:eastAsia="仿宋" w:hAnsi="仿宋" w:cs="仿宋" w:hint="eastAsia"/>
          <w:b/>
          <w:sz w:val="28"/>
          <w:szCs w:val="28"/>
        </w:rPr>
        <w:t>甲方：南通市城市照明管理处</w:t>
      </w:r>
    </w:p>
    <w:p w14:paraId="189177A6" w14:textId="77777777" w:rsidR="00874B33" w:rsidRDefault="00000000">
      <w:pPr>
        <w:spacing w:line="480" w:lineRule="exact"/>
        <w:rPr>
          <w:rFonts w:ascii="仿宋" w:eastAsia="仿宋" w:hAnsi="仿宋" w:cs="仿宋" w:hint="eastAsia"/>
          <w:b/>
          <w:sz w:val="28"/>
          <w:szCs w:val="28"/>
          <w:u w:val="single"/>
        </w:rPr>
      </w:pPr>
      <w:r>
        <w:rPr>
          <w:rFonts w:ascii="仿宋" w:eastAsia="仿宋" w:hAnsi="仿宋" w:cs="仿宋" w:hint="eastAsia"/>
          <w:b/>
          <w:sz w:val="28"/>
          <w:szCs w:val="28"/>
        </w:rPr>
        <w:t>乙方：</w:t>
      </w:r>
      <w:r>
        <w:rPr>
          <w:rFonts w:ascii="仿宋" w:eastAsia="仿宋" w:hAnsi="仿宋" w:cs="仿宋" w:hint="eastAsia"/>
          <w:b/>
          <w:sz w:val="28"/>
          <w:szCs w:val="28"/>
          <w:u w:val="single"/>
        </w:rPr>
        <w:t xml:space="preserve">                       </w:t>
      </w:r>
    </w:p>
    <w:p w14:paraId="1FA7CDCF"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依照《中华人民共和国民法典》、《中华人民共和国建筑法》及其它有关法律、行政法规，遵循平等、自愿、公平和诚实信用的原则，双方就</w:t>
      </w:r>
      <w:r>
        <w:rPr>
          <w:rFonts w:ascii="仿宋" w:eastAsia="仿宋" w:hAnsi="仿宋" w:cs="仿宋" w:hint="eastAsia"/>
          <w:b/>
          <w:bCs/>
          <w:kern w:val="2"/>
          <w:sz w:val="28"/>
          <w:szCs w:val="28"/>
          <w:u w:val="single"/>
        </w:rPr>
        <w:t>2026年度10KV高压设备日常维护、抢修、预防性试验项目</w:t>
      </w:r>
      <w:r>
        <w:rPr>
          <w:rFonts w:ascii="仿宋" w:eastAsia="仿宋" w:hAnsi="仿宋" w:cs="仿宋" w:hint="eastAsia"/>
          <w:kern w:val="2"/>
          <w:sz w:val="28"/>
          <w:szCs w:val="28"/>
        </w:rPr>
        <w:t>事项协商一致，同意订立合同。</w:t>
      </w:r>
    </w:p>
    <w:p w14:paraId="038F4203" w14:textId="77777777" w:rsidR="00874B33" w:rsidRDefault="00000000">
      <w:pPr>
        <w:spacing w:line="480" w:lineRule="exact"/>
        <w:jc w:val="left"/>
        <w:rPr>
          <w:rFonts w:ascii="仿宋" w:eastAsia="仿宋" w:hAnsi="仿宋" w:cs="仿宋" w:hint="eastAsia"/>
          <w:b/>
          <w:kern w:val="2"/>
          <w:sz w:val="28"/>
          <w:szCs w:val="28"/>
        </w:rPr>
      </w:pPr>
      <w:r>
        <w:rPr>
          <w:rFonts w:ascii="仿宋" w:eastAsia="仿宋" w:hAnsi="仿宋" w:cs="仿宋" w:hint="eastAsia"/>
          <w:b/>
          <w:kern w:val="2"/>
          <w:sz w:val="28"/>
          <w:szCs w:val="28"/>
        </w:rPr>
        <w:t>一、工程名称</w:t>
      </w:r>
    </w:p>
    <w:p w14:paraId="29E42F54" w14:textId="77777777" w:rsidR="00874B33" w:rsidRDefault="00000000">
      <w:pPr>
        <w:spacing w:line="480" w:lineRule="exact"/>
        <w:ind w:firstLineChars="200" w:firstLine="560"/>
        <w:jc w:val="left"/>
        <w:rPr>
          <w:rFonts w:ascii="仿宋" w:eastAsia="仿宋" w:hAnsi="仿宋" w:cs="仿宋" w:hint="eastAsia"/>
          <w:color w:val="000000"/>
          <w:kern w:val="2"/>
          <w:sz w:val="28"/>
          <w:szCs w:val="28"/>
        </w:rPr>
      </w:pPr>
      <w:r>
        <w:rPr>
          <w:rFonts w:ascii="仿宋" w:eastAsia="仿宋" w:hAnsi="仿宋" w:cs="仿宋" w:hint="eastAsia"/>
          <w:kern w:val="2"/>
          <w:sz w:val="28"/>
          <w:szCs w:val="28"/>
        </w:rPr>
        <w:t xml:space="preserve">2026年度10KV高压设备日常维护、抢修、预防性试验项目 </w:t>
      </w:r>
    </w:p>
    <w:p w14:paraId="31F872DF"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二、工作内容</w:t>
      </w:r>
    </w:p>
    <w:p w14:paraId="235BA82F"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1、路灯箱变高压设备（指供电用户资产分界点到变压器低压侧低压进线柜开关上端之间所有供配电设备、线路等用户资产附属设施）的日常巡查、维修、维护。</w:t>
      </w:r>
    </w:p>
    <w:p w14:paraId="0E4FDE61"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2、高压设备日常抢修、与供电部门协调停电与送电事宜。</w:t>
      </w:r>
    </w:p>
    <w:p w14:paraId="2912F7C5"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3、高压设备预防性电试项目及路灯变、高压电缆抢修电试并出具国家电网认可的实验报告。</w:t>
      </w:r>
    </w:p>
    <w:p w14:paraId="57B813D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4、主材甲供。</w:t>
      </w:r>
    </w:p>
    <w:p w14:paraId="4BDCE4D5"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三、工作要求</w:t>
      </w:r>
    </w:p>
    <w:p w14:paraId="7443AA26"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满足“2026年度10KV高压设备日常维护、抢修、预防性试验项目”招标文件的要求。</w:t>
      </w:r>
    </w:p>
    <w:p w14:paraId="62E36DC9"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乙方必须严格施工严格遵守《国家电网公司电力安全工作规程》，落实安全措施，定期对路灯配电设施进行巡查、巡修、维护、更换损坏的设备，保障路灯供配电设施正常运行；配备专职人员配合路灯变高压跳闸的紧急抢修；做好清单范围预防性电试，并在供电部门备案。</w:t>
      </w:r>
    </w:p>
    <w:p w14:paraId="49F7AD22" w14:textId="77777777" w:rsidR="00874B33" w:rsidRDefault="00000000">
      <w:pPr>
        <w:spacing w:line="480" w:lineRule="exact"/>
        <w:ind w:firstLineChars="200" w:firstLine="562"/>
        <w:rPr>
          <w:rFonts w:ascii="仿宋" w:eastAsia="仿宋" w:hAnsi="仿宋" w:cs="仿宋" w:hint="eastAsia"/>
          <w:b/>
          <w:bCs/>
          <w:kern w:val="2"/>
          <w:sz w:val="28"/>
          <w:szCs w:val="28"/>
        </w:rPr>
      </w:pPr>
      <w:r>
        <w:rPr>
          <w:rFonts w:ascii="仿宋" w:eastAsia="仿宋" w:hAnsi="仿宋" w:cs="仿宋" w:hint="eastAsia"/>
          <w:b/>
          <w:bCs/>
          <w:kern w:val="2"/>
          <w:sz w:val="28"/>
          <w:szCs w:val="28"/>
        </w:rPr>
        <w:t>服务要求：</w:t>
      </w:r>
    </w:p>
    <w:p w14:paraId="3DB9C785"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lastRenderedPageBreak/>
        <w:t>（1）乙方应依据高压配电设备维护保养规范的要求和标准开展巡查、巡修、维护工作。</w:t>
      </w:r>
    </w:p>
    <w:p w14:paraId="1B280ED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（2）服务期内，乙方按照明处派发的任务单进行巡查、巡修、维护，任务完成后填写路灯变日常维护信息表。</w:t>
      </w:r>
    </w:p>
    <w:p w14:paraId="6ACCFEB4"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高压配电系统在正常使用中发生故障或线路跳闸时，乙方应在接到报修通知30分钟内派员到达现场进行故障处理，一般性故障24小时排除，工程性故障经照明处维护管理中心认可进行延时。如遇突发事件需要对高压配电系统停送电时，乙方应在接到通知后立刻到达现场操作。</w:t>
      </w:r>
    </w:p>
    <w:p w14:paraId="5554219F"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（4）服务期内，因高压设备预防性电试导致供电线路跳闸的，由乙方承担所有责任。</w:t>
      </w:r>
    </w:p>
    <w:p w14:paraId="179AAFB3"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（5）在高压配电设备维修、保养工作期间，乙方必须操作现场放置醒目的标牌提示或张贴告示通知、标语。</w:t>
      </w:r>
    </w:p>
    <w:p w14:paraId="24531ED3"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（6）服务期内，高压配电设备出现紧急状况或甲方提出特殊紧急的维护、保养、检查要求时，乙方必须立即做出响应和采取相应措施，确保配电系统的正常运行。</w:t>
      </w:r>
    </w:p>
    <w:p w14:paraId="23D2525B"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（7）服务期内，甲方有重大检查、领导视察等活动或特殊情况，乙方应按采购人要求派遣专业维修人员到达现场，提供全程监护服务，确保高压配电系统的正常运行。</w:t>
      </w:r>
    </w:p>
    <w:p w14:paraId="56AE2E65"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（8）必要时，乙方应无条件提供安全的配件替代品以保证高压配电系统的正常运行。</w:t>
      </w:r>
    </w:p>
    <w:p w14:paraId="7336C183"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（9）乙方工作人员对高压配电设备进行维修保养时，应佩带工作牌，必须与甲方用电管理方取得联系。</w:t>
      </w:r>
    </w:p>
    <w:p w14:paraId="16AAC33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（10）乙方从业人员必须是持有特种设备作业人员资格证书，发生人员变更，需第一时间书面通知采购人。</w:t>
      </w:r>
    </w:p>
    <w:p w14:paraId="300FDBF0" w14:textId="77777777" w:rsidR="00874B33" w:rsidRDefault="00000000">
      <w:pPr>
        <w:spacing w:line="480" w:lineRule="exact"/>
        <w:ind w:firstLineChars="200" w:firstLine="560"/>
        <w:rPr>
          <w:rFonts w:ascii="仿宋" w:eastAsia="仿宋" w:hAnsi="仿宋" w:cs="仿宋" w:hint="eastAsia"/>
          <w:b/>
          <w:kern w:val="2"/>
          <w:sz w:val="28"/>
          <w:szCs w:val="28"/>
        </w:rPr>
      </w:pPr>
      <w:r>
        <w:rPr>
          <w:rFonts w:ascii="仿宋" w:eastAsia="仿宋" w:hAnsi="仿宋" w:cs="仿宋" w:hint="eastAsia"/>
          <w:kern w:val="2"/>
          <w:sz w:val="28"/>
          <w:szCs w:val="28"/>
        </w:rPr>
        <w:t>（11）负责与供电部门协调停电与送电事宜；有固定的现场施工负责人，具备良好的施工管理能力；熟悉城市照明设施分布状况。</w:t>
      </w:r>
    </w:p>
    <w:p w14:paraId="6B75608C"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四、双方职责</w:t>
      </w:r>
    </w:p>
    <w:p w14:paraId="1105DD5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甲方责任：</w:t>
      </w:r>
    </w:p>
    <w:p w14:paraId="290802AE"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lastRenderedPageBreak/>
        <w:t>1、组织及负责对乙方施工作业人员进行施工技术、措施等方面的交底。</w:t>
      </w:r>
    </w:p>
    <w:p w14:paraId="335BA50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2、组织有关人员对乙方进场施工作业人员进行安全、质量、文明施工、综合治理等方面的监督和检查。</w:t>
      </w:r>
    </w:p>
    <w:p w14:paraId="5DD6D2E3"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3、负责对乙方施工的工程质量、文明施工及安全生产等方面的工作进行指导、监控，并按规定及时做好</w:t>
      </w:r>
      <w:r>
        <w:rPr>
          <w:rFonts w:ascii="仿宋" w:eastAsia="仿宋" w:hAnsi="仿宋" w:cs="仿宋" w:hint="eastAsia"/>
          <w:color w:val="0D0D0D"/>
          <w:kern w:val="2"/>
          <w:sz w:val="28"/>
          <w:szCs w:val="28"/>
        </w:rPr>
        <w:t>工程</w:t>
      </w:r>
      <w:r>
        <w:rPr>
          <w:rFonts w:ascii="仿宋" w:eastAsia="仿宋" w:hAnsi="仿宋" w:cs="仿宋" w:hint="eastAsia"/>
          <w:kern w:val="2"/>
          <w:sz w:val="28"/>
          <w:szCs w:val="28"/>
        </w:rPr>
        <w:t>的验收工作。</w:t>
      </w:r>
    </w:p>
    <w:p w14:paraId="15652409"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kern w:val="2"/>
          <w:sz w:val="28"/>
          <w:szCs w:val="28"/>
        </w:rPr>
        <w:t>4、</w:t>
      </w:r>
      <w:r>
        <w:rPr>
          <w:rFonts w:ascii="仿宋" w:eastAsia="仿宋" w:hAnsi="仿宋" w:cs="仿宋" w:hint="eastAsia"/>
          <w:color w:val="0D0D0D"/>
          <w:kern w:val="2"/>
          <w:sz w:val="28"/>
          <w:szCs w:val="28"/>
        </w:rPr>
        <w:t>工程施工中甲方应协助乙方协调施工中遇到的有关问题，路灯定位时施工员应到施工现场进行确认。</w:t>
      </w:r>
    </w:p>
    <w:p w14:paraId="64243161"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5、按照合同约定，按时足额向乙方支付工程款。</w:t>
      </w:r>
    </w:p>
    <w:p w14:paraId="5B873459"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乙方责任：</w:t>
      </w:r>
    </w:p>
    <w:p w14:paraId="6CF0199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乙方必须派专人负责该工程的现场施工组织管理和协调，并把该负责人的联系资料报城市照明管理处，该施工负责人应掌握主体施工进度，并且要听从甲方施工调度，如果因自身人员和机械设备的原因，经常性地不能跟上主体施工进度，导致施工进度滞后而严重影响工期的，城市照明管理处经比质比价小组决定，有权停止其施工合同，及时指定其他参与报价的设施抢修单位继续施工，结算按该指定单位报价进行，结算费用由我处在乙方相关工程费用中扣除。</w:t>
      </w:r>
    </w:p>
    <w:p w14:paraId="5211A458"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2、按甲方的各项交底要求，严格按国家操作规范和施工验收规范，精心组织施工，认真编制施工作业计划，按甲方要求组织和配备满足本合同工程要求的人员、材料、设备进场，按期完成施工。</w:t>
      </w:r>
    </w:p>
    <w:p w14:paraId="09DAA7B4"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3、乙方每天上报当日工作计划，实施过程中如有变更必须及时调整上报。</w:t>
      </w:r>
    </w:p>
    <w:p w14:paraId="24604EC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4、乙方不得拖欠民工工资及其他相关外欠款，否则，一经甲方发现，甲方有权在结算支付时扣留乙方款项，并有权代其给予支付，乙方对此必须接受并认可。</w:t>
      </w:r>
    </w:p>
    <w:p w14:paraId="1DBBE0F9"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5.乙方应负责协调解决好施工中可能出现的外围环境干扰，其费用自行承担。</w:t>
      </w:r>
    </w:p>
    <w:p w14:paraId="4BB26368"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6、遵守国家有关法律、法规和乡规民约，因乙方责任而引起的法律诉讼、经济纠纷以及执法部门的追究等，均由乙方自行处理。</w:t>
      </w:r>
    </w:p>
    <w:p w14:paraId="159C7A6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lastRenderedPageBreak/>
        <w:t>7、乙方在施工过程中，不论以何种形式被检查发现偷工减料、以次充好、工程存在质量问题、工期滞后或存在安全隐患的，根据情节严重程度处500元至5000元罚款。情节特别严重的发包人有权终止合同，并且已完工合格的有效工程量只按50%计量结算。</w:t>
      </w:r>
    </w:p>
    <w:p w14:paraId="2F10914B" w14:textId="77777777" w:rsidR="00874B33" w:rsidRDefault="00000000">
      <w:pPr>
        <w:spacing w:line="480" w:lineRule="exact"/>
        <w:ind w:firstLineChars="200" w:firstLine="560"/>
        <w:jc w:val="left"/>
        <w:rPr>
          <w:rFonts w:ascii="仿宋" w:eastAsia="仿宋" w:hAnsi="仿宋" w:cs="仿宋" w:hint="eastAsia"/>
          <w:kern w:val="2"/>
          <w:sz w:val="28"/>
          <w:szCs w:val="28"/>
        </w:rPr>
      </w:pPr>
      <w:r>
        <w:rPr>
          <w:rFonts w:ascii="仿宋" w:eastAsia="仿宋" w:hAnsi="仿宋" w:cs="仿宋" w:hint="eastAsia"/>
          <w:kern w:val="2"/>
          <w:sz w:val="28"/>
          <w:szCs w:val="28"/>
        </w:rPr>
        <w:t>8、信守合同，维护甲方的信誉，严格执行国家安全生产的有关规定，落实施工现场安全生产措施，做好各项基础工作。及时处理自己维修养护范围内的数字城管及其它政府热线的设施维修事宜，由于自身原因导致返工案件的，出现第1次，罚款5000元，出现第2次，罚款10000元，若出现第3次，立即终止其施工合同。</w:t>
      </w:r>
    </w:p>
    <w:p w14:paraId="29A2B5DA"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 xml:space="preserve"> 9、按国家和南通市的有关规定，办理好进场前的规范用工手续。</w:t>
      </w:r>
    </w:p>
    <w:p w14:paraId="62272A3C"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（1）乙方应向甲方提供《企业法人营业执照》、《企业资质等级证书》等有效证件。</w:t>
      </w:r>
    </w:p>
    <w:p w14:paraId="138C28E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（2）乙方进入甲方施工区域的生产作业人员，应出具作业人员身份证件、特殊工种操作证件等有效证件。</w:t>
      </w:r>
    </w:p>
    <w:p w14:paraId="030AB982"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10、乙方应加强对劳务作业人员的管理，自觉遵守各项管理规定。</w:t>
      </w:r>
    </w:p>
    <w:p w14:paraId="4D7B668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 xml:space="preserve">11、确保到场材料（甲供）不遗失，否则按实给予赔偿。 </w:t>
      </w:r>
    </w:p>
    <w:p w14:paraId="1219FD2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12、不得将本合同工程或其中任何部分私自转包给其他单位和个人，一旦发现，甲方有权单方面终止合同。</w:t>
      </w:r>
    </w:p>
    <w:p w14:paraId="0A11880E" w14:textId="77777777" w:rsidR="00874B33" w:rsidRDefault="00000000">
      <w:pPr>
        <w:spacing w:line="480" w:lineRule="exact"/>
        <w:jc w:val="left"/>
        <w:rPr>
          <w:rFonts w:ascii="仿宋" w:eastAsia="仿宋" w:hAnsi="仿宋" w:cs="仿宋" w:hint="eastAsia"/>
          <w:b/>
          <w:kern w:val="2"/>
          <w:sz w:val="28"/>
          <w:szCs w:val="28"/>
        </w:rPr>
      </w:pPr>
      <w:r>
        <w:rPr>
          <w:rFonts w:ascii="仿宋" w:eastAsia="仿宋" w:hAnsi="仿宋" w:cs="仿宋" w:hint="eastAsia"/>
          <w:b/>
          <w:kern w:val="2"/>
          <w:sz w:val="28"/>
          <w:szCs w:val="28"/>
        </w:rPr>
        <w:t>五、工程结算依据及方式</w:t>
      </w:r>
    </w:p>
    <w:p w14:paraId="5D9D2E1E" w14:textId="77777777" w:rsidR="00874B33" w:rsidRDefault="00000000">
      <w:pPr>
        <w:spacing w:line="480" w:lineRule="exact"/>
        <w:ind w:firstLineChars="200" w:firstLine="560"/>
        <w:rPr>
          <w:rFonts w:ascii="仿宋" w:eastAsia="仿宋" w:hAnsi="仿宋" w:cs="仿宋" w:hint="eastAsia"/>
          <w:kern w:val="2"/>
          <w:sz w:val="28"/>
          <w:szCs w:val="28"/>
          <w:u w:val="single"/>
        </w:rPr>
      </w:pPr>
      <w:r>
        <w:rPr>
          <w:rFonts w:ascii="仿宋" w:eastAsia="仿宋" w:hAnsi="仿宋" w:cs="仿宋" w:hint="eastAsia"/>
          <w:kern w:val="2"/>
          <w:sz w:val="28"/>
          <w:szCs w:val="28"/>
          <w:u w:val="single"/>
        </w:rPr>
        <w:t>以《南通市城市照明管理处照明设施抢修服务结算定额（2026年1月版）》为主要依据，</w:t>
      </w:r>
      <w:r>
        <w:rPr>
          <w:rFonts w:ascii="仿宋" w:eastAsia="仿宋" w:hAnsi="仿宋" w:cs="仿宋" w:hint="eastAsia"/>
          <w:b/>
          <w:bCs/>
          <w:kern w:val="2"/>
          <w:sz w:val="28"/>
          <w:szCs w:val="28"/>
          <w:u w:val="single"/>
        </w:rPr>
        <w:t>优惠率  %</w:t>
      </w:r>
      <w:r>
        <w:rPr>
          <w:rFonts w:ascii="仿宋" w:eastAsia="仿宋" w:hAnsi="仿宋" w:cs="仿宋" w:hint="eastAsia"/>
          <w:kern w:val="2"/>
          <w:sz w:val="28"/>
          <w:szCs w:val="28"/>
          <w:u w:val="single"/>
        </w:rPr>
        <w:t>结算。</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925"/>
      </w:tblGrid>
      <w:tr w:rsidR="00874B33" w14:paraId="6DCCAE65" w14:textId="77777777">
        <w:trPr>
          <w:trHeight w:val="821"/>
          <w:jc w:val="center"/>
        </w:trPr>
        <w:tc>
          <w:tcPr>
            <w:tcW w:w="1275" w:type="dxa"/>
            <w:vAlign w:val="center"/>
          </w:tcPr>
          <w:p w14:paraId="71FF151B" w14:textId="77777777" w:rsidR="00874B33" w:rsidRDefault="00000000">
            <w:pPr>
              <w:ind w:left="240" w:hangingChars="100" w:hanging="240"/>
              <w:jc w:val="center"/>
              <w:rPr>
                <w:rFonts w:ascii="仿宋" w:eastAsia="仿宋" w:hAnsi="仿宋" w:cs="仿宋" w:hint="eastAsia"/>
                <w:kern w:val="2"/>
                <w:sz w:val="24"/>
              </w:rPr>
            </w:pPr>
            <w:r>
              <w:rPr>
                <w:rFonts w:ascii="仿宋" w:eastAsia="仿宋" w:hAnsi="仿宋" w:cs="仿宋" w:hint="eastAsia"/>
                <w:kern w:val="2"/>
                <w:sz w:val="24"/>
              </w:rPr>
              <w:t>主要结算</w:t>
            </w:r>
          </w:p>
          <w:p w14:paraId="61D98F56" w14:textId="77777777" w:rsidR="00874B33" w:rsidRDefault="00000000">
            <w:pPr>
              <w:ind w:firstLineChars="100" w:firstLine="240"/>
              <w:rPr>
                <w:rFonts w:ascii="仿宋" w:eastAsia="仿宋" w:hAnsi="仿宋" w:cs="仿宋" w:hint="eastAsia"/>
                <w:kern w:val="2"/>
                <w:sz w:val="24"/>
              </w:rPr>
            </w:pPr>
            <w:r>
              <w:rPr>
                <w:rFonts w:ascii="仿宋" w:eastAsia="仿宋" w:hAnsi="仿宋" w:cs="仿宋" w:hint="eastAsia"/>
                <w:kern w:val="2"/>
                <w:sz w:val="24"/>
              </w:rPr>
              <w:t>定额</w:t>
            </w:r>
          </w:p>
        </w:tc>
        <w:tc>
          <w:tcPr>
            <w:tcW w:w="5925" w:type="dxa"/>
            <w:vAlign w:val="center"/>
          </w:tcPr>
          <w:p w14:paraId="725CD10C" w14:textId="77777777" w:rsidR="00874B33" w:rsidRDefault="00000000">
            <w:pPr>
              <w:rPr>
                <w:rFonts w:ascii="仿宋" w:eastAsia="仿宋" w:hAnsi="仿宋" w:cs="仿宋" w:hint="eastAsia"/>
                <w:kern w:val="2"/>
                <w:sz w:val="24"/>
              </w:rPr>
            </w:pPr>
            <w:r>
              <w:rPr>
                <w:rFonts w:ascii="仿宋" w:eastAsia="仿宋" w:hAnsi="仿宋" w:cs="仿宋" w:hint="eastAsia"/>
                <w:kern w:val="2"/>
                <w:sz w:val="24"/>
              </w:rPr>
              <w:t>13-1至13-23</w:t>
            </w:r>
          </w:p>
        </w:tc>
      </w:tr>
      <w:tr w:rsidR="00874B33" w14:paraId="0EFA60DB" w14:textId="77777777">
        <w:trPr>
          <w:trHeight w:val="820"/>
          <w:jc w:val="center"/>
        </w:trPr>
        <w:tc>
          <w:tcPr>
            <w:tcW w:w="1275" w:type="dxa"/>
            <w:vAlign w:val="center"/>
          </w:tcPr>
          <w:p w14:paraId="604B4E67" w14:textId="77777777" w:rsidR="00874B33" w:rsidRDefault="00000000">
            <w:pPr>
              <w:ind w:left="240" w:hangingChars="100" w:hanging="240"/>
              <w:jc w:val="center"/>
              <w:rPr>
                <w:rFonts w:ascii="仿宋" w:eastAsia="仿宋" w:hAnsi="仿宋" w:cs="仿宋" w:hint="eastAsia"/>
                <w:kern w:val="2"/>
                <w:sz w:val="24"/>
              </w:rPr>
            </w:pPr>
            <w:r>
              <w:rPr>
                <w:rFonts w:ascii="仿宋" w:eastAsia="仿宋" w:hAnsi="仿宋" w:cs="仿宋" w:hint="eastAsia"/>
                <w:kern w:val="2"/>
                <w:sz w:val="24"/>
              </w:rPr>
              <w:t>说明</w:t>
            </w:r>
          </w:p>
        </w:tc>
        <w:tc>
          <w:tcPr>
            <w:tcW w:w="5925" w:type="dxa"/>
            <w:vAlign w:val="center"/>
          </w:tcPr>
          <w:p w14:paraId="440BAD0B" w14:textId="77777777" w:rsidR="00874B33" w:rsidRDefault="00000000">
            <w:pPr>
              <w:spacing w:line="360" w:lineRule="auto"/>
              <w:rPr>
                <w:rFonts w:ascii="仿宋" w:eastAsia="仿宋" w:hAnsi="仿宋" w:cs="仿宋" w:hint="eastAsia"/>
                <w:kern w:val="2"/>
                <w:sz w:val="24"/>
              </w:rPr>
            </w:pPr>
            <w:r>
              <w:rPr>
                <w:rFonts w:ascii="仿宋" w:eastAsia="仿宋" w:hAnsi="仿宋" w:cs="仿宋" w:hint="eastAsia"/>
                <w:kern w:val="2"/>
                <w:sz w:val="24"/>
              </w:rPr>
              <w:t>10KV配电维护中更换项目参照“10KV配电维护”安装定额的工作量乘以0.65计量。</w:t>
            </w:r>
          </w:p>
        </w:tc>
      </w:tr>
    </w:tbl>
    <w:p w14:paraId="36626D94"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项目完成后，用工部门对劳务结算申报量和工程实际发生量进行核对，经用工部门负责人复核确认，以复核确定量为主要依据，确认劳务结算价格，凭结算审定单按劳务结算流程办理结算。</w:t>
      </w:r>
    </w:p>
    <w:p w14:paraId="79128D32" w14:textId="77777777" w:rsidR="00874B33" w:rsidRDefault="00000000">
      <w:pPr>
        <w:spacing w:line="480" w:lineRule="exact"/>
        <w:rPr>
          <w:rFonts w:ascii="仿宋" w:eastAsia="仿宋" w:hAnsi="仿宋" w:cs="仿宋" w:hint="eastAsia"/>
          <w:b/>
          <w:color w:val="0D0D0D"/>
          <w:kern w:val="2"/>
          <w:sz w:val="28"/>
          <w:szCs w:val="28"/>
        </w:rPr>
      </w:pPr>
      <w:r>
        <w:rPr>
          <w:rFonts w:ascii="仿宋" w:eastAsia="仿宋" w:hAnsi="仿宋" w:cs="仿宋" w:hint="eastAsia"/>
          <w:b/>
          <w:color w:val="0D0D0D"/>
          <w:kern w:val="2"/>
          <w:sz w:val="28"/>
          <w:szCs w:val="28"/>
        </w:rPr>
        <w:t>六、工程付款</w:t>
      </w:r>
    </w:p>
    <w:p w14:paraId="57BFAD7A" w14:textId="77777777" w:rsidR="00874B33" w:rsidRDefault="00000000">
      <w:pPr>
        <w:spacing w:line="360" w:lineRule="auto"/>
        <w:ind w:firstLineChars="200" w:firstLine="560"/>
        <w:rPr>
          <w:rFonts w:ascii="仿宋" w:eastAsia="仿宋" w:hAnsi="仿宋" w:cs="仿宋" w:hint="eastAsia"/>
          <w:b/>
          <w:kern w:val="2"/>
          <w:sz w:val="28"/>
          <w:szCs w:val="28"/>
        </w:rPr>
      </w:pPr>
      <w:r>
        <w:rPr>
          <w:rFonts w:ascii="仿宋" w:eastAsia="仿宋" w:hAnsi="仿宋" w:cs="仿宋" w:hint="eastAsia"/>
          <w:kern w:val="2"/>
          <w:sz w:val="28"/>
          <w:szCs w:val="28"/>
        </w:rPr>
        <w:lastRenderedPageBreak/>
        <w:t>劳务单位结算单经审定后支付100%应付款项。劳务单位结算一般应于任务接收后三个月内提交完成,超过结算期的的不予结算，有特殊情况的应在要求的结算期内书面提交情况说明并经部门批准后方可延期。</w:t>
      </w:r>
    </w:p>
    <w:p w14:paraId="6F6EF3F7"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七、材料供应</w:t>
      </w:r>
    </w:p>
    <w:p w14:paraId="0E9231FC"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《南通市城市照明管理处照明设施抢修服务结算定额（2026年1月版）》中没有特殊说明都是主材甲供。混凝土、砂石、水泥、井盖材料、砖头、油漆涂料等辅材由乙方提供。</w:t>
      </w:r>
      <w:r>
        <w:rPr>
          <w:rFonts w:ascii="仿宋" w:eastAsia="仿宋" w:hAnsi="仿宋" w:cs="仿宋" w:hint="eastAsia"/>
          <w:kern w:val="2"/>
          <w:sz w:val="28"/>
          <w:szCs w:val="28"/>
        </w:rPr>
        <w:br/>
        <w:t xml:space="preserve">    1、所有甲供材料均应按乙方计划要求，在道路允许的情况下按期运送到位，否则，乙方应自行解决，费用由乙方承担。</w:t>
      </w:r>
      <w:r>
        <w:rPr>
          <w:rFonts w:ascii="仿宋" w:eastAsia="仿宋" w:hAnsi="仿宋" w:cs="仿宋" w:hint="eastAsia"/>
          <w:kern w:val="2"/>
          <w:sz w:val="28"/>
          <w:szCs w:val="28"/>
        </w:rPr>
        <w:br/>
        <w:t xml:space="preserve">    2、对于甲方统一供应的材料，乙方必须负责卸车并承担材料保管、场内损耗（含浪费）及二次搬运等费用。甲方供应的材料其费用将在每次结算中按结算进行清算。</w:t>
      </w:r>
      <w:r>
        <w:rPr>
          <w:rFonts w:ascii="仿宋" w:eastAsia="仿宋" w:hAnsi="仿宋" w:cs="仿宋" w:hint="eastAsia"/>
          <w:kern w:val="2"/>
          <w:sz w:val="28"/>
          <w:szCs w:val="28"/>
        </w:rPr>
        <w:br/>
        <w:t xml:space="preserve">    3、乙方负责供应的材料由乙方负责机械运输，如借用甲方机械车辆，需付台班费。</w:t>
      </w:r>
      <w:r>
        <w:rPr>
          <w:rFonts w:ascii="仿宋" w:eastAsia="仿宋" w:hAnsi="仿宋" w:cs="仿宋" w:hint="eastAsia"/>
          <w:kern w:val="2"/>
          <w:sz w:val="28"/>
          <w:szCs w:val="28"/>
        </w:rPr>
        <w:br/>
        <w:t xml:space="preserve">    4、乙供材料乙方须严格、认真做好材料使用的检查和检验关，不合格材料或没有正规出厂合格证的材料，坚决不允许用于本工程。或经检验评定为不合格的材料乙方应立即清除出场，其费用自理。否则，因此而造成一切后果由乙方自行承担。</w:t>
      </w:r>
    </w:p>
    <w:p w14:paraId="19944FB7" w14:textId="77777777" w:rsidR="00874B33" w:rsidRDefault="00000000">
      <w:pPr>
        <w:spacing w:line="480" w:lineRule="exact"/>
        <w:rPr>
          <w:rFonts w:ascii="仿宋" w:eastAsia="仿宋" w:hAnsi="仿宋" w:cs="仿宋" w:hint="eastAsia"/>
          <w:kern w:val="2"/>
          <w:sz w:val="28"/>
          <w:szCs w:val="28"/>
        </w:rPr>
      </w:pPr>
      <w:r>
        <w:rPr>
          <w:rFonts w:ascii="仿宋" w:eastAsia="仿宋" w:hAnsi="仿宋" w:cs="仿宋" w:hint="eastAsia"/>
          <w:b/>
          <w:kern w:val="2"/>
          <w:sz w:val="28"/>
          <w:szCs w:val="28"/>
        </w:rPr>
        <w:t>八、工程质量与安全生产</w:t>
      </w:r>
    </w:p>
    <w:p w14:paraId="69C2D7AD"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1、乙方应严格按照施工图纸和国家照明规范及甲方《工程管理办法》进行施工，确保施工质量和工期。城市照明管理处会定期或不定期对现场施工内容进行现场验收。除了有经各项目经理确认的设计变更外，一旦发现有不符合施工图纸的，除限期责令其整改外，出现一次，按该工程结算审核价的30%进行处罚。</w:t>
      </w:r>
    </w:p>
    <w:p w14:paraId="72D8EA87"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2、施工过程中，施工质量不能达到照明施工规范的要求的，城市照明管理处经比质比价小组决定后有权终止施工合同，并且已施工</w:t>
      </w:r>
      <w:r>
        <w:rPr>
          <w:rFonts w:ascii="仿宋" w:eastAsia="仿宋" w:hAnsi="仿宋" w:cs="仿宋" w:hint="eastAsia"/>
          <w:color w:val="0D0D0D"/>
          <w:kern w:val="2"/>
          <w:sz w:val="28"/>
          <w:szCs w:val="28"/>
        </w:rPr>
        <w:lastRenderedPageBreak/>
        <w:t>合格的工程量只按50%计量，不符合要求的不予结算。</w:t>
      </w:r>
    </w:p>
    <w:p w14:paraId="06AA1F5A"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3、甲方对乙方承担的工程要做安全交底，提出明确的安全要求，并进行监督检查，乙方必须认真贯彻有关安全施工的规章制度，严格遵守安全操作规程，施工现场范围内，乙方应做好安全防护与安全标志工作，制作安全警告标示牌，乙方承担相应费用，施工中如因违反上述规定而发生安全事故，其损失由乙方负责。</w:t>
      </w:r>
    </w:p>
    <w:p w14:paraId="47817F29"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4、乙方必须遵守国家及地方政府部门颁布的一切有关施工安全、劳动保护、文明施工、卫生管理、环境保护等法规制度和甲方编制的本工程安全施工组织要求，严格按照安全标准施工，做好本工程的安全管理工作。</w:t>
      </w:r>
    </w:p>
    <w:p w14:paraId="4DF81BF7"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5、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14:paraId="4255A4ED"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6、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14:paraId="6AA4FBE6"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7、乙方应按照甲方的管理体系组织实施本工程，自觉接受有关人员的检查、指导或审核，并对所提出的问题或不足进行全面检查和整改。</w:t>
      </w:r>
    </w:p>
    <w:p w14:paraId="5660A4A8" w14:textId="77777777" w:rsidR="00874B33" w:rsidRDefault="00000000">
      <w:pPr>
        <w:spacing w:line="480" w:lineRule="exact"/>
        <w:ind w:firstLineChars="200" w:firstLine="560"/>
        <w:rPr>
          <w:rFonts w:ascii="仿宋" w:eastAsia="仿宋" w:hAnsi="仿宋" w:cs="仿宋" w:hint="eastAsia"/>
          <w:color w:val="0D0D0D"/>
          <w:kern w:val="2"/>
          <w:sz w:val="28"/>
          <w:szCs w:val="28"/>
        </w:rPr>
      </w:pPr>
      <w:r>
        <w:rPr>
          <w:rFonts w:ascii="仿宋" w:eastAsia="仿宋" w:hAnsi="仿宋" w:cs="仿宋" w:hint="eastAsia"/>
          <w:color w:val="0D0D0D"/>
          <w:kern w:val="2"/>
          <w:sz w:val="28"/>
          <w:szCs w:val="28"/>
        </w:rPr>
        <w:t>8、乙方应全面搞好文明施工和标准化作业，遵守环境保护法，对已完成的各类施工场地，进行彻底清理，同时安排专人看管好已完工程。否则，由此所造成的一切后果（包括业主及地方职能部门的罚款）均由乙方全部承担。</w:t>
      </w:r>
    </w:p>
    <w:p w14:paraId="5499B5C5" w14:textId="77777777" w:rsidR="00874B33" w:rsidRDefault="00000000">
      <w:pPr>
        <w:spacing w:line="480" w:lineRule="exact"/>
        <w:ind w:firstLineChars="200" w:firstLine="560"/>
        <w:rPr>
          <w:rFonts w:ascii="仿宋" w:eastAsia="仿宋" w:hAnsi="仿宋" w:cs="仿宋" w:hint="eastAsia"/>
          <w:color w:val="FF0000"/>
          <w:kern w:val="2"/>
          <w:sz w:val="28"/>
          <w:szCs w:val="28"/>
        </w:rPr>
      </w:pPr>
      <w:r>
        <w:rPr>
          <w:rFonts w:ascii="仿宋" w:eastAsia="仿宋" w:hAnsi="仿宋" w:cs="仿宋" w:hint="eastAsia"/>
          <w:color w:val="0D0D0D"/>
          <w:kern w:val="2"/>
          <w:sz w:val="28"/>
          <w:szCs w:val="28"/>
        </w:rPr>
        <w:t>9、按照《中华人民共和国职业病防治法》的规定，乙方应自行承担投入本工程的所有人员职业病的预防、检查、治疗及康复等工作，并承担由此而发生的一切费用。</w:t>
      </w:r>
    </w:p>
    <w:p w14:paraId="27DF2042"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九、合同履行</w:t>
      </w:r>
    </w:p>
    <w:p w14:paraId="35E547B6" w14:textId="77777777" w:rsidR="00874B33" w:rsidRDefault="00000000">
      <w:pPr>
        <w:tabs>
          <w:tab w:val="left" w:pos="0"/>
        </w:tabs>
        <w:spacing w:line="480" w:lineRule="exact"/>
        <w:ind w:firstLineChars="200" w:firstLine="560"/>
        <w:rPr>
          <w:rFonts w:ascii="仿宋" w:eastAsia="仿宋" w:hAnsi="仿宋" w:hint="eastAsia"/>
          <w:strike/>
          <w:kern w:val="2"/>
          <w:sz w:val="24"/>
        </w:rPr>
      </w:pPr>
      <w:r>
        <w:rPr>
          <w:rFonts w:ascii="仿宋" w:eastAsia="仿宋" w:hAnsi="仿宋" w:cs="仿宋" w:hint="eastAsia"/>
          <w:kern w:val="2"/>
          <w:sz w:val="28"/>
          <w:szCs w:val="28"/>
        </w:rPr>
        <w:lastRenderedPageBreak/>
        <w:t>1、合同期为</w:t>
      </w:r>
      <w:r>
        <w:rPr>
          <w:rFonts w:ascii="仿宋" w:eastAsia="仿宋" w:hAnsi="仿宋" w:cs="仿宋" w:hint="eastAsia"/>
          <w:kern w:val="2"/>
          <w:sz w:val="28"/>
          <w:szCs w:val="28"/>
          <w:u w:val="single"/>
        </w:rPr>
        <w:t xml:space="preserve">自合同签订之日起至2026年12月31日  </w:t>
      </w:r>
      <w:r>
        <w:rPr>
          <w:rFonts w:ascii="仿宋" w:eastAsia="仿宋" w:hAnsi="仿宋" w:cs="仿宋" w:hint="eastAsia"/>
          <w:kern w:val="2"/>
          <w:sz w:val="28"/>
          <w:szCs w:val="28"/>
        </w:rPr>
        <w:t>。</w:t>
      </w:r>
    </w:p>
    <w:p w14:paraId="37FCF2C0" w14:textId="77777777" w:rsidR="00874B33" w:rsidRDefault="00000000">
      <w:pPr>
        <w:spacing w:line="480" w:lineRule="exact"/>
        <w:ind w:firstLineChars="200" w:firstLine="560"/>
        <w:rPr>
          <w:rFonts w:ascii="仿宋" w:eastAsia="仿宋" w:hAnsi="仿宋" w:cs="仿宋" w:hint="eastAsia"/>
          <w:strike/>
          <w:kern w:val="2"/>
          <w:sz w:val="28"/>
          <w:szCs w:val="28"/>
        </w:rPr>
      </w:pPr>
      <w:r>
        <w:rPr>
          <w:rFonts w:ascii="仿宋" w:eastAsia="仿宋" w:hAnsi="仿宋" w:cs="仿宋" w:hint="eastAsia"/>
          <w:kern w:val="2"/>
          <w:sz w:val="28"/>
          <w:szCs w:val="28"/>
        </w:rPr>
        <w:t>2、乙方无法满足工作要求的，照明处有权终止合同。</w:t>
      </w:r>
    </w:p>
    <w:p w14:paraId="7DF97D39"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3、合同中涉及人工、材料单价合同期内不做相关调整。</w:t>
      </w:r>
    </w:p>
    <w:p w14:paraId="6745ECD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4、中标后劳务人员原则上需持续服务至该项目竣工，期间不得在其他分包单位项目施工。劳务人员确需更换调整的，在履行相关手续并经审核同意方可调整，否则按照我处相关规定进行处罚。</w:t>
      </w:r>
    </w:p>
    <w:p w14:paraId="009CCF8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5、满足以下条款之一的，合同则立即解除：</w:t>
      </w:r>
    </w:p>
    <w:p w14:paraId="1AD311F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（1）劳务单位无法满足采购人的劳务单位管理办法和考核等相关要求；</w:t>
      </w:r>
    </w:p>
    <w:p w14:paraId="2E64FDFC"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（2）未按照要求运行维护，给照明处造成严重影响的；</w:t>
      </w:r>
    </w:p>
    <w:p w14:paraId="737075F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（3）在一个考核期内考核累计扣除5分及以上的。</w:t>
      </w:r>
    </w:p>
    <w:p w14:paraId="3C696206" w14:textId="77777777" w:rsidR="00874B33" w:rsidRDefault="00000000">
      <w:pPr>
        <w:spacing w:line="480" w:lineRule="exact"/>
        <w:jc w:val="left"/>
        <w:rPr>
          <w:rFonts w:ascii="仿宋" w:eastAsia="仿宋" w:hAnsi="仿宋" w:cs="仿宋" w:hint="eastAsia"/>
          <w:kern w:val="2"/>
          <w:sz w:val="28"/>
          <w:szCs w:val="28"/>
        </w:rPr>
      </w:pPr>
      <w:r>
        <w:rPr>
          <w:rFonts w:ascii="仿宋" w:eastAsia="仿宋" w:hAnsi="仿宋" w:cs="仿宋" w:hint="eastAsia"/>
          <w:b/>
          <w:kern w:val="2"/>
          <w:sz w:val="28"/>
          <w:szCs w:val="28"/>
        </w:rPr>
        <w:t>十、考核</w:t>
      </w:r>
    </w:p>
    <w:p w14:paraId="31E25CB8" w14:textId="77777777" w:rsidR="00874B33" w:rsidRDefault="00000000">
      <w:pPr>
        <w:spacing w:line="480" w:lineRule="exact"/>
        <w:ind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1、中标候选人无故放弃中标资格的，暂停该单位在我处投标资格1年。</w:t>
      </w:r>
    </w:p>
    <w:p w14:paraId="540BBED5" w14:textId="77777777" w:rsidR="00874B33" w:rsidRDefault="00000000">
      <w:pPr>
        <w:spacing w:line="480" w:lineRule="exact"/>
        <w:ind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2、我处在施工过程中如发现乙方没有实力在规定的工期内完成施工任务的或者未按工程计划阶段性节点完成相应工程量的，我处有权终止合同，劳务结算按已完工作量的50%进行结算。</w:t>
      </w:r>
    </w:p>
    <w:p w14:paraId="61A4CFDD" w14:textId="77777777" w:rsidR="00874B33" w:rsidRDefault="00000000">
      <w:pPr>
        <w:spacing w:line="480" w:lineRule="exact"/>
        <w:ind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3、乙方必须按照本工程项目的现场情况、《城市道路照明工程施工及验收规程》、《城市道路照明技术规范》等有关规定的要求，并执行南通市城市照明管理处制定的项目质量目标。积极配合我处对施工过程中的每个关键工序进行检查。若未通过检查擅自进行下道工序施工，每发现一次处500元罚款。</w:t>
      </w:r>
    </w:p>
    <w:p w14:paraId="0AC72D00" w14:textId="77777777" w:rsidR="00874B33" w:rsidRDefault="00000000">
      <w:pPr>
        <w:spacing w:line="480" w:lineRule="exact"/>
        <w:ind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4、</w:t>
      </w:r>
      <w:r>
        <w:rPr>
          <w:rFonts w:ascii="仿宋" w:eastAsia="仿宋" w:hAnsi="仿宋" w:cs="仿宋" w:hint="eastAsia"/>
          <w:kern w:val="2"/>
          <w:sz w:val="28"/>
          <w:szCs w:val="28"/>
        </w:rPr>
        <w:t>根据采购人相关考核办法执行，</w:t>
      </w:r>
      <w:r>
        <w:rPr>
          <w:rFonts w:ascii="仿宋" w:eastAsia="仿宋" w:hAnsi="仿宋" w:cs="仿宋" w:hint="eastAsia"/>
          <w:color w:val="000000"/>
          <w:kern w:val="2"/>
          <w:sz w:val="28"/>
          <w:szCs w:val="28"/>
        </w:rPr>
        <w:t>我处进行不定期抽查考核。</w:t>
      </w:r>
    </w:p>
    <w:p w14:paraId="16161911" w14:textId="77777777" w:rsidR="00874B33" w:rsidRDefault="00000000">
      <w:pPr>
        <w:spacing w:line="480" w:lineRule="exact"/>
        <w:ind w:firstLineChars="200" w:firstLine="560"/>
        <w:rPr>
          <w:rFonts w:ascii="仿宋" w:eastAsia="仿宋" w:hAnsi="仿宋" w:cs="仿宋" w:hint="eastAsia"/>
          <w:color w:val="000000"/>
          <w:kern w:val="2"/>
          <w:sz w:val="28"/>
          <w:szCs w:val="28"/>
        </w:rPr>
      </w:pPr>
      <w:r>
        <w:rPr>
          <w:rFonts w:ascii="仿宋" w:eastAsia="仿宋" w:hAnsi="仿宋" w:cs="仿宋" w:hint="eastAsia"/>
          <w:color w:val="000000"/>
          <w:kern w:val="2"/>
          <w:sz w:val="28"/>
          <w:szCs w:val="28"/>
        </w:rPr>
        <w:t>5、在项目实施过程中，照明处质量考核小组将根据相关标准规范对施工质量、安全进行监督考核，对违反规定的现象将予以处罚。</w:t>
      </w:r>
    </w:p>
    <w:p w14:paraId="68CC6043" w14:textId="77777777" w:rsidR="00874B33" w:rsidRDefault="00874B33">
      <w:pPr>
        <w:spacing w:line="480" w:lineRule="exact"/>
        <w:rPr>
          <w:rFonts w:ascii="仿宋" w:eastAsia="仿宋" w:hAnsi="仿宋" w:cs="仿宋" w:hint="eastAsia"/>
          <w:b/>
          <w:kern w:val="2"/>
          <w:sz w:val="28"/>
          <w:szCs w:val="28"/>
        </w:rPr>
      </w:pPr>
    </w:p>
    <w:p w14:paraId="0395E84C"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十一、争议</w:t>
      </w:r>
    </w:p>
    <w:p w14:paraId="28FD6C0D"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本合同发生纠纷，可自行协商解决，如协商不成，约定向南通仲裁委员会提请仲裁。</w:t>
      </w:r>
    </w:p>
    <w:p w14:paraId="1D26EA4B" w14:textId="77777777" w:rsidR="00874B33" w:rsidRDefault="00874B33">
      <w:pPr>
        <w:spacing w:line="480" w:lineRule="exact"/>
        <w:rPr>
          <w:rFonts w:ascii="仿宋" w:eastAsia="仿宋" w:hAnsi="仿宋" w:cs="仿宋" w:hint="eastAsia"/>
          <w:b/>
          <w:kern w:val="2"/>
          <w:sz w:val="28"/>
          <w:szCs w:val="28"/>
        </w:rPr>
      </w:pPr>
    </w:p>
    <w:p w14:paraId="78F7023B"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十二、本合同经甲乙双方法定代表人签字盖章后生效。一式肆份，甲乙双方各执贰份。</w:t>
      </w:r>
    </w:p>
    <w:p w14:paraId="371D7A1C" w14:textId="77777777" w:rsidR="00874B33" w:rsidRDefault="00000000">
      <w:pPr>
        <w:spacing w:line="480" w:lineRule="exact"/>
        <w:rPr>
          <w:rFonts w:ascii="仿宋" w:eastAsia="仿宋" w:hAnsi="仿宋" w:cs="仿宋" w:hint="eastAsia"/>
          <w:b/>
          <w:kern w:val="2"/>
          <w:sz w:val="28"/>
          <w:szCs w:val="28"/>
        </w:rPr>
      </w:pPr>
      <w:r>
        <w:rPr>
          <w:rFonts w:ascii="仿宋" w:eastAsia="仿宋" w:hAnsi="仿宋" w:cs="仿宋" w:hint="eastAsia"/>
          <w:b/>
          <w:kern w:val="2"/>
          <w:sz w:val="28"/>
          <w:szCs w:val="28"/>
        </w:rPr>
        <w:t>十三、附件</w:t>
      </w:r>
    </w:p>
    <w:p w14:paraId="00E25493"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1、安全生产责任协议书。</w:t>
      </w:r>
    </w:p>
    <w:p w14:paraId="05D33B10" w14:textId="77777777" w:rsidR="00874B33" w:rsidRDefault="00000000">
      <w:pPr>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 xml:space="preserve">                 </w:t>
      </w:r>
    </w:p>
    <w:p w14:paraId="138D7603" w14:textId="77777777" w:rsidR="00874B33" w:rsidRDefault="00000000">
      <w:pPr>
        <w:ind w:left="435"/>
        <w:jc w:val="left"/>
        <w:rPr>
          <w:rFonts w:ascii="仿宋" w:eastAsia="仿宋" w:hAnsi="仿宋" w:cs="仿宋" w:hint="eastAsia"/>
          <w:kern w:val="2"/>
          <w:sz w:val="28"/>
          <w:szCs w:val="28"/>
        </w:rPr>
      </w:pPr>
      <w:r>
        <w:rPr>
          <w:rFonts w:ascii="仿宋" w:eastAsia="仿宋" w:hAnsi="仿宋" w:cs="仿宋" w:hint="eastAsia"/>
          <w:kern w:val="2"/>
          <w:sz w:val="28"/>
          <w:szCs w:val="28"/>
        </w:rPr>
        <w:t>甲方（盖章）：                  乙方（盖章）：</w:t>
      </w:r>
    </w:p>
    <w:p w14:paraId="34F4FB9C" w14:textId="77777777" w:rsidR="00874B33" w:rsidRDefault="00874B33">
      <w:pPr>
        <w:jc w:val="left"/>
        <w:rPr>
          <w:rFonts w:ascii="仿宋" w:eastAsia="仿宋" w:hAnsi="仿宋" w:cs="仿宋" w:hint="eastAsia"/>
          <w:kern w:val="2"/>
          <w:sz w:val="28"/>
          <w:szCs w:val="28"/>
        </w:rPr>
      </w:pPr>
    </w:p>
    <w:p w14:paraId="356551D1" w14:textId="77777777" w:rsidR="00874B33" w:rsidRDefault="00000000">
      <w:pPr>
        <w:jc w:val="left"/>
        <w:rPr>
          <w:rFonts w:ascii="仿宋" w:eastAsia="仿宋" w:hAnsi="仿宋" w:cs="仿宋" w:hint="eastAsia"/>
          <w:kern w:val="2"/>
          <w:sz w:val="28"/>
          <w:szCs w:val="28"/>
        </w:rPr>
      </w:pPr>
      <w:r>
        <w:rPr>
          <w:rFonts w:ascii="仿宋" w:eastAsia="仿宋" w:hAnsi="仿宋" w:cs="仿宋" w:hint="eastAsia"/>
          <w:kern w:val="2"/>
          <w:sz w:val="28"/>
          <w:szCs w:val="28"/>
        </w:rPr>
        <w:t>法定代表人（签字或盖章）：        法定代表人（签字或盖章）：</w:t>
      </w:r>
    </w:p>
    <w:p w14:paraId="0B00892F" w14:textId="77777777" w:rsidR="00874B33" w:rsidRDefault="00874B33">
      <w:pPr>
        <w:jc w:val="left"/>
        <w:rPr>
          <w:rFonts w:ascii="仿宋" w:eastAsia="仿宋" w:hAnsi="仿宋" w:cs="仿宋" w:hint="eastAsia"/>
          <w:kern w:val="2"/>
          <w:sz w:val="28"/>
          <w:szCs w:val="28"/>
        </w:rPr>
      </w:pPr>
    </w:p>
    <w:p w14:paraId="2E9B83C7" w14:textId="77777777" w:rsidR="00874B33" w:rsidRDefault="00000000">
      <w:pPr>
        <w:spacing w:line="500" w:lineRule="exact"/>
        <w:ind w:firstLineChars="200" w:firstLine="560"/>
        <w:jc w:val="left"/>
        <w:rPr>
          <w:rFonts w:ascii="宋体" w:hAnsi="宋体" w:hint="eastAsia"/>
          <w:kern w:val="2"/>
          <w:sz w:val="24"/>
        </w:rPr>
        <w:sectPr w:rsidR="00874B33">
          <w:footerReference w:type="default" r:id="rId10"/>
          <w:pgSz w:w="11906" w:h="16838"/>
          <w:pgMar w:top="1440" w:right="1800" w:bottom="1440" w:left="1800" w:header="851" w:footer="992" w:gutter="0"/>
          <w:cols w:space="425"/>
          <w:docGrid w:type="lines" w:linePitch="312"/>
        </w:sectPr>
      </w:pPr>
      <w:r>
        <w:rPr>
          <w:rFonts w:ascii="仿宋" w:eastAsia="仿宋" w:hAnsi="仿宋" w:cs="仿宋" w:hint="eastAsia"/>
          <w:kern w:val="2"/>
          <w:sz w:val="28"/>
          <w:szCs w:val="28"/>
        </w:rPr>
        <w:t xml:space="preserve">2026 年  月  日                   2026 年  月  日 </w:t>
      </w:r>
    </w:p>
    <w:p w14:paraId="1F1B2982" w14:textId="77777777" w:rsidR="00874B33" w:rsidRDefault="00000000">
      <w:pPr>
        <w:spacing w:line="500" w:lineRule="exact"/>
        <w:jc w:val="left"/>
        <w:rPr>
          <w:rFonts w:ascii="宋体" w:hAnsi="宋体" w:hint="eastAsia"/>
          <w:kern w:val="2"/>
          <w:sz w:val="24"/>
        </w:rPr>
      </w:pPr>
      <w:r>
        <w:rPr>
          <w:rFonts w:ascii="宋体" w:hAnsi="宋体" w:hint="eastAsia"/>
          <w:kern w:val="2"/>
          <w:sz w:val="24"/>
        </w:rPr>
        <w:lastRenderedPageBreak/>
        <w:t>附件</w:t>
      </w:r>
    </w:p>
    <w:p w14:paraId="70142D40" w14:textId="77777777" w:rsidR="00874B33" w:rsidRDefault="00874B33">
      <w:pPr>
        <w:spacing w:line="500" w:lineRule="exact"/>
        <w:ind w:firstLineChars="200" w:firstLine="482"/>
        <w:jc w:val="center"/>
        <w:rPr>
          <w:rFonts w:ascii="宋体" w:hAnsi="宋体" w:hint="eastAsia"/>
          <w:b/>
          <w:kern w:val="2"/>
          <w:sz w:val="24"/>
        </w:rPr>
      </w:pPr>
    </w:p>
    <w:p w14:paraId="5118E5F6" w14:textId="77777777" w:rsidR="00874B33" w:rsidRDefault="00000000">
      <w:pPr>
        <w:spacing w:line="500" w:lineRule="exact"/>
        <w:ind w:firstLineChars="200" w:firstLine="723"/>
        <w:jc w:val="center"/>
        <w:rPr>
          <w:rFonts w:ascii="宋体" w:hAnsi="宋体" w:hint="eastAsia"/>
          <w:kern w:val="2"/>
          <w:sz w:val="36"/>
          <w:szCs w:val="36"/>
        </w:rPr>
      </w:pPr>
      <w:r>
        <w:rPr>
          <w:rFonts w:ascii="宋体" w:hAnsi="宋体" w:hint="eastAsia"/>
          <w:b/>
          <w:kern w:val="2"/>
          <w:sz w:val="36"/>
          <w:szCs w:val="36"/>
        </w:rPr>
        <w:t>安全生产责任协议书</w:t>
      </w:r>
    </w:p>
    <w:p w14:paraId="433AF5FE" w14:textId="77777777" w:rsidR="00874B33" w:rsidRDefault="00874B33">
      <w:pPr>
        <w:spacing w:line="500" w:lineRule="exact"/>
        <w:ind w:firstLineChars="200" w:firstLine="480"/>
        <w:rPr>
          <w:rFonts w:ascii="宋体" w:hAnsi="宋体" w:hint="eastAsia"/>
          <w:kern w:val="2"/>
          <w:sz w:val="24"/>
        </w:rPr>
      </w:pPr>
    </w:p>
    <w:p w14:paraId="47FBF321" w14:textId="77777777" w:rsidR="00874B33" w:rsidRDefault="00000000">
      <w:pPr>
        <w:spacing w:line="500" w:lineRule="exact"/>
        <w:ind w:firstLineChars="200" w:firstLine="562"/>
        <w:rPr>
          <w:rFonts w:ascii="宋体" w:hAnsi="宋体" w:hint="eastAsia"/>
          <w:b/>
          <w:kern w:val="2"/>
          <w:sz w:val="28"/>
          <w:szCs w:val="28"/>
        </w:rPr>
      </w:pPr>
      <w:r>
        <w:rPr>
          <w:rFonts w:ascii="宋体" w:hAnsi="宋体" w:hint="eastAsia"/>
          <w:b/>
          <w:kern w:val="2"/>
          <w:sz w:val="28"/>
          <w:szCs w:val="28"/>
        </w:rPr>
        <w:t>甲方（全称）：南通市城市照明管理处</w:t>
      </w:r>
    </w:p>
    <w:p w14:paraId="27AB1B5F" w14:textId="77777777" w:rsidR="00874B33" w:rsidRDefault="00000000">
      <w:pPr>
        <w:spacing w:line="500" w:lineRule="exact"/>
        <w:ind w:firstLineChars="200" w:firstLine="562"/>
        <w:rPr>
          <w:rFonts w:ascii="宋体" w:hAnsi="宋体" w:cs="仿宋" w:hint="eastAsia"/>
          <w:b/>
          <w:sz w:val="28"/>
          <w:szCs w:val="28"/>
          <w:u w:val="single"/>
        </w:rPr>
      </w:pPr>
      <w:r>
        <w:rPr>
          <w:rFonts w:ascii="宋体" w:hAnsi="宋体" w:hint="eastAsia"/>
          <w:b/>
          <w:kern w:val="2"/>
          <w:sz w:val="28"/>
          <w:szCs w:val="28"/>
        </w:rPr>
        <w:t>乙方（全称）：</w:t>
      </w:r>
      <w:r>
        <w:rPr>
          <w:rFonts w:ascii="宋体" w:hAnsi="宋体" w:cs="仿宋" w:hint="eastAsia"/>
          <w:b/>
          <w:sz w:val="28"/>
          <w:szCs w:val="28"/>
          <w:u w:val="single"/>
        </w:rPr>
        <w:t xml:space="preserve">                     </w:t>
      </w:r>
    </w:p>
    <w:p w14:paraId="6A45D1F1" w14:textId="77777777" w:rsidR="00874B33" w:rsidRDefault="00874B33">
      <w:pPr>
        <w:spacing w:line="500" w:lineRule="exact"/>
        <w:rPr>
          <w:rFonts w:ascii="宋体" w:eastAsia="仿宋_GB2312" w:hAnsi="宋体" w:hint="eastAsia"/>
          <w:kern w:val="2"/>
          <w:sz w:val="25"/>
        </w:rPr>
      </w:pPr>
    </w:p>
    <w:p w14:paraId="139400DE"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 xml:space="preserve">为落实安全生产的管理要求，确保我处照明工程建设的顺利进行，保障作业人员在劳动过程中的安全和健康，按照国家有关规定，经甲乙双方共同协商，同意明确如下协议： </w:t>
      </w:r>
    </w:p>
    <w:p w14:paraId="2FF1F0DC"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一、甲方向乙方工程项目负责人进行安全技术交底。</w:t>
      </w:r>
    </w:p>
    <w:p w14:paraId="6FB1E1D7"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二、甲方负责组织对乙方安全规范作业、文明施工情况的检查，定期组织考核；发现乙方施工中的不安全情况，有权纠正，发出隐患整改通知书或立即停止其工作；对乙方和乙方施工人员违反有关安全规定制度，有权按甲方的有关处罚规定予以处理。</w:t>
      </w:r>
    </w:p>
    <w:p w14:paraId="1631DE9B"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三、甲方不得要求乙方违反安全管理的规定进行施工。</w:t>
      </w:r>
    </w:p>
    <w:p w14:paraId="1235B08F"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四、乙方必须贯彻“管生产必须管安全”的原则，做到有计划、有布置、有检查、有总结。</w:t>
      </w:r>
    </w:p>
    <w:p w14:paraId="30C32608"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五、乙方进场施工，须经甲方同意，并指定施工负责人，施工现场设立安全监督，便于施工过程中的协调、联系。</w:t>
      </w:r>
    </w:p>
    <w:p w14:paraId="4996D0B4"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六、乙方施工前，必须对施工人员进行安全教育；施工人员进入现场必须穿戴劳护用品，特种作业人员还必须携带特种作业操作证，便于甲方人员和上级主管领导检查；</w:t>
      </w:r>
    </w:p>
    <w:p w14:paraId="39D17464"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七、乙方使用的施工机械、器具及安全防护设施必须按规定进行检查、检验，确保符合安全规定并在检定周期内使用。</w:t>
      </w:r>
    </w:p>
    <w:p w14:paraId="336AE27E"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八、乙方在施工过程中当天产生的垃圾尽量当日清理干净。施工结束后，乙方应对施工现场彻底清理，做到工完、料尽、场地清。清理出的垃圾不能随意堆放在甲方管理的场地内，否则可根据实际情况进行罚款。对</w:t>
      </w:r>
      <w:r>
        <w:rPr>
          <w:rFonts w:ascii="仿宋" w:eastAsia="仿宋" w:hAnsi="仿宋" w:cs="仿宋" w:hint="eastAsia"/>
          <w:kern w:val="2"/>
          <w:sz w:val="28"/>
          <w:szCs w:val="28"/>
        </w:rPr>
        <w:lastRenderedPageBreak/>
        <w:t>施工中发生的操作、交通等意外事故由乙方负责。</w:t>
      </w:r>
    </w:p>
    <w:p w14:paraId="267FBE29"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九、乙方在施工过程中违章作业、野蛮施工、管理混乱，发生人身事故和重大事故，造成的人身伤、残、亡安全事故，由劳务单位自己承担全部费用，且甲方有权立即终止合同。</w:t>
      </w:r>
    </w:p>
    <w:p w14:paraId="0DAF0230"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十、本协议中未涉及的有关条款，甲乙双方可根据需要协商补充修改。如遇有国家和本市的有关法规不符的，应按国家和本市的有关法规执行。</w:t>
      </w:r>
    </w:p>
    <w:p w14:paraId="0DF3B65F" w14:textId="77777777" w:rsidR="00874B33" w:rsidRDefault="00000000">
      <w:pPr>
        <w:spacing w:line="480" w:lineRule="exact"/>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十一、本协议作为甲乙双方劳务合同的附件，在劳务合同签约后生效，与劳务合同具有同等法律效力。劳务合同期满，本协议终止。</w:t>
      </w:r>
    </w:p>
    <w:p w14:paraId="59A80033" w14:textId="77777777" w:rsidR="00874B33" w:rsidRDefault="00874B33">
      <w:pPr>
        <w:ind w:firstLineChars="200" w:firstLine="560"/>
        <w:rPr>
          <w:rFonts w:ascii="仿宋" w:eastAsia="仿宋" w:hAnsi="仿宋" w:cs="仿宋" w:hint="eastAsia"/>
          <w:kern w:val="2"/>
          <w:sz w:val="28"/>
          <w:szCs w:val="28"/>
        </w:rPr>
      </w:pPr>
    </w:p>
    <w:p w14:paraId="1D1C8C61" w14:textId="77777777" w:rsidR="00874B33" w:rsidRDefault="00874B33">
      <w:pPr>
        <w:ind w:firstLineChars="200" w:firstLine="560"/>
        <w:rPr>
          <w:rFonts w:ascii="仿宋" w:eastAsia="仿宋" w:hAnsi="仿宋" w:cs="仿宋" w:hint="eastAsia"/>
          <w:kern w:val="2"/>
          <w:sz w:val="28"/>
          <w:szCs w:val="28"/>
        </w:rPr>
      </w:pPr>
    </w:p>
    <w:p w14:paraId="6B4235A2" w14:textId="77777777" w:rsidR="00874B33" w:rsidRDefault="00000000">
      <w:pPr>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甲方（盖章）：                 乙方（盖章）：</w:t>
      </w:r>
    </w:p>
    <w:p w14:paraId="6610843B" w14:textId="77777777" w:rsidR="00874B33" w:rsidRDefault="00874B33">
      <w:pPr>
        <w:ind w:firstLineChars="200" w:firstLine="560"/>
        <w:rPr>
          <w:rFonts w:ascii="仿宋" w:eastAsia="仿宋" w:hAnsi="仿宋" w:cs="仿宋" w:hint="eastAsia"/>
          <w:kern w:val="2"/>
          <w:sz w:val="28"/>
          <w:szCs w:val="28"/>
        </w:rPr>
      </w:pPr>
    </w:p>
    <w:p w14:paraId="22ADB95B" w14:textId="77777777" w:rsidR="00874B33" w:rsidRDefault="00874B33">
      <w:pPr>
        <w:ind w:firstLineChars="200" w:firstLine="560"/>
        <w:rPr>
          <w:rFonts w:ascii="仿宋" w:eastAsia="仿宋" w:hAnsi="仿宋" w:cs="仿宋" w:hint="eastAsia"/>
          <w:kern w:val="2"/>
          <w:sz w:val="28"/>
          <w:szCs w:val="28"/>
        </w:rPr>
      </w:pPr>
    </w:p>
    <w:p w14:paraId="7DAC9D70" w14:textId="77777777" w:rsidR="00874B33" w:rsidRDefault="00000000">
      <w:pPr>
        <w:rPr>
          <w:rFonts w:ascii="仿宋" w:eastAsia="仿宋" w:hAnsi="仿宋" w:cs="仿宋" w:hint="eastAsia"/>
          <w:kern w:val="2"/>
          <w:sz w:val="28"/>
          <w:szCs w:val="28"/>
        </w:rPr>
      </w:pPr>
      <w:r>
        <w:rPr>
          <w:rFonts w:ascii="仿宋" w:eastAsia="仿宋" w:hAnsi="仿宋" w:cs="仿宋" w:hint="eastAsia"/>
          <w:kern w:val="2"/>
          <w:sz w:val="28"/>
          <w:szCs w:val="28"/>
        </w:rPr>
        <w:t>法定代表人（签字或盖章）：        法定代表人（签字或盖章）：</w:t>
      </w:r>
    </w:p>
    <w:p w14:paraId="6220D988" w14:textId="77777777" w:rsidR="00874B33" w:rsidRDefault="00874B33">
      <w:pPr>
        <w:ind w:firstLineChars="200" w:firstLine="560"/>
        <w:rPr>
          <w:rFonts w:ascii="仿宋" w:eastAsia="仿宋" w:hAnsi="仿宋" w:cs="仿宋" w:hint="eastAsia"/>
          <w:kern w:val="2"/>
          <w:sz w:val="28"/>
          <w:szCs w:val="28"/>
        </w:rPr>
      </w:pPr>
    </w:p>
    <w:p w14:paraId="21461C63" w14:textId="77777777" w:rsidR="00874B33" w:rsidRDefault="00874B33">
      <w:pPr>
        <w:ind w:firstLineChars="200" w:firstLine="560"/>
        <w:rPr>
          <w:rFonts w:ascii="仿宋" w:eastAsia="仿宋" w:hAnsi="仿宋" w:cs="仿宋" w:hint="eastAsia"/>
          <w:kern w:val="2"/>
          <w:sz w:val="28"/>
          <w:szCs w:val="28"/>
        </w:rPr>
      </w:pPr>
    </w:p>
    <w:p w14:paraId="19BBBD9C" w14:textId="77777777" w:rsidR="00874B33" w:rsidRDefault="00000000">
      <w:pPr>
        <w:ind w:firstLineChars="200" w:firstLine="560"/>
        <w:rPr>
          <w:rFonts w:ascii="仿宋" w:eastAsia="仿宋" w:hAnsi="仿宋" w:cs="仿宋" w:hint="eastAsia"/>
          <w:kern w:val="2"/>
          <w:sz w:val="28"/>
          <w:szCs w:val="28"/>
        </w:rPr>
      </w:pPr>
      <w:r>
        <w:rPr>
          <w:rFonts w:ascii="仿宋" w:eastAsia="仿宋" w:hAnsi="仿宋" w:cs="仿宋" w:hint="eastAsia"/>
          <w:kern w:val="2"/>
          <w:sz w:val="28"/>
          <w:szCs w:val="28"/>
        </w:rPr>
        <w:t xml:space="preserve">2026 年  月  日                  2026 年  月  日          </w:t>
      </w:r>
    </w:p>
    <w:p w14:paraId="5265D3A0" w14:textId="77777777" w:rsidR="00874B33" w:rsidRDefault="00874B33"/>
    <w:p w14:paraId="277485AE" w14:textId="77777777" w:rsidR="00874B33" w:rsidRDefault="00000000">
      <w:pPr>
        <w:rPr>
          <w:rFonts w:ascii="宋体" w:hAnsi="宋体" w:cs="宋体" w:hint="eastAsia"/>
          <w:b/>
          <w:bCs/>
          <w:sz w:val="24"/>
        </w:rPr>
      </w:pPr>
      <w:r>
        <w:rPr>
          <w:rFonts w:ascii="宋体" w:hAnsi="宋体" w:cs="宋体" w:hint="eastAsia"/>
          <w:sz w:val="32"/>
          <w:szCs w:val="32"/>
        </w:rPr>
        <w:br w:type="page"/>
      </w:r>
    </w:p>
    <w:p w14:paraId="3C3934E9" w14:textId="77777777" w:rsidR="00874B33" w:rsidRDefault="00000000">
      <w:pPr>
        <w:spacing w:line="480" w:lineRule="atLeast"/>
        <w:jc w:val="center"/>
        <w:outlineLvl w:val="0"/>
        <w:rPr>
          <w:rFonts w:ascii="宋体" w:hAnsi="宋体" w:hint="eastAsia"/>
          <w:b/>
          <w:w w:val="80"/>
          <w:sz w:val="36"/>
          <w:szCs w:val="36"/>
        </w:rPr>
      </w:pPr>
      <w:r>
        <w:rPr>
          <w:rFonts w:ascii="宋体" w:hAnsi="宋体" w:hint="eastAsia"/>
          <w:b/>
          <w:w w:val="80"/>
          <w:sz w:val="36"/>
          <w:szCs w:val="36"/>
        </w:rPr>
        <w:lastRenderedPageBreak/>
        <w:t>第六章  响应文件格式</w:t>
      </w:r>
    </w:p>
    <w:p w14:paraId="79AF9A2B" w14:textId="77777777" w:rsidR="00874B33" w:rsidRDefault="00874B33">
      <w:pPr>
        <w:spacing w:line="360" w:lineRule="auto"/>
        <w:ind w:firstLineChars="200" w:firstLine="480"/>
        <w:rPr>
          <w:rFonts w:ascii="宋体" w:hAnsi="宋体" w:cs="宋体" w:hint="eastAsia"/>
          <w:sz w:val="24"/>
        </w:rPr>
      </w:pPr>
    </w:p>
    <w:p w14:paraId="60BA676B" w14:textId="77777777" w:rsidR="00874B33" w:rsidRDefault="00000000">
      <w:pPr>
        <w:tabs>
          <w:tab w:val="left" w:pos="1050"/>
          <w:tab w:val="right" w:leader="dot" w:pos="9402"/>
        </w:tabs>
        <w:spacing w:beforeLines="100" w:before="290" w:line="600" w:lineRule="exact"/>
        <w:outlineLvl w:val="0"/>
      </w:pPr>
      <w:r>
        <w:rPr>
          <w:rFonts w:ascii="宋体" w:hAnsi="宋体" w:hint="eastAsia"/>
          <w:b/>
          <w:w w:val="80"/>
          <w:sz w:val="30"/>
          <w:szCs w:val="30"/>
        </w:rPr>
        <w:t>谈判响应文件格式</w:t>
      </w:r>
    </w:p>
    <w:p w14:paraId="6A1E6130" w14:textId="77777777" w:rsidR="00874B33" w:rsidRDefault="00000000">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一、响应文件目录</w:t>
      </w:r>
    </w:p>
    <w:p w14:paraId="2A836F2A" w14:textId="77777777" w:rsidR="00874B33" w:rsidRDefault="00000000">
      <w:pPr>
        <w:snapToGrid w:val="0"/>
        <w:spacing w:line="420" w:lineRule="exact"/>
        <w:ind w:firstLineChars="200" w:firstLine="480"/>
        <w:rPr>
          <w:rFonts w:ascii="宋体" w:hAnsi="宋体" w:hint="eastAsia"/>
          <w:sz w:val="24"/>
        </w:rPr>
      </w:pPr>
      <w:r>
        <w:rPr>
          <w:rFonts w:ascii="宋体" w:hAnsi="宋体"/>
          <w:sz w:val="24"/>
        </w:rPr>
        <w:t>1</w:t>
      </w:r>
      <w:r>
        <w:rPr>
          <w:rFonts w:ascii="宋体" w:hAnsi="宋体" w:hint="eastAsia"/>
          <w:sz w:val="24"/>
        </w:rPr>
        <w:t>.</w:t>
      </w:r>
      <w:r>
        <w:rPr>
          <w:rFonts w:ascii="宋体" w:hAnsi="宋体"/>
          <w:sz w:val="24"/>
        </w:rPr>
        <w:t>资格后审资料文件</w:t>
      </w:r>
    </w:p>
    <w:p w14:paraId="0F4C7A59" w14:textId="77777777" w:rsidR="00874B33" w:rsidRDefault="00000000">
      <w:pPr>
        <w:snapToGrid w:val="0"/>
        <w:spacing w:line="420" w:lineRule="exact"/>
        <w:ind w:firstLineChars="200" w:firstLine="480"/>
        <w:rPr>
          <w:rFonts w:ascii="宋体" w:hAnsi="宋体" w:hint="eastAsia"/>
          <w:sz w:val="24"/>
        </w:rPr>
      </w:pPr>
      <w:r>
        <w:rPr>
          <w:rFonts w:ascii="宋体" w:hAnsi="宋体" w:hint="eastAsia"/>
          <w:sz w:val="24"/>
        </w:rPr>
        <w:t>2.报价</w:t>
      </w:r>
      <w:r>
        <w:rPr>
          <w:rFonts w:ascii="宋体" w:hAnsi="宋体"/>
          <w:sz w:val="24"/>
        </w:rPr>
        <w:t>响应文件</w:t>
      </w:r>
    </w:p>
    <w:p w14:paraId="03FE64E1" w14:textId="77777777" w:rsidR="00874B33" w:rsidRDefault="00000000">
      <w:pPr>
        <w:adjustRightInd w:val="0"/>
        <w:snapToGrid w:val="0"/>
        <w:spacing w:line="420" w:lineRule="exact"/>
        <w:ind w:firstLineChars="202" w:firstLine="487"/>
        <w:jc w:val="left"/>
        <w:outlineLvl w:val="1"/>
        <w:rPr>
          <w:rFonts w:ascii="宋体" w:hAnsi="宋体" w:hint="eastAsia"/>
          <w:b/>
          <w:bCs/>
          <w:sz w:val="24"/>
        </w:rPr>
      </w:pPr>
      <w:r>
        <w:rPr>
          <w:rFonts w:ascii="宋体" w:hAnsi="宋体" w:hint="eastAsia"/>
          <w:b/>
          <w:bCs/>
          <w:sz w:val="24"/>
        </w:rPr>
        <w:t>二、谈判响应文件封面范例</w:t>
      </w:r>
    </w:p>
    <w:p w14:paraId="5170B639" w14:textId="77777777" w:rsidR="00874B33" w:rsidRDefault="00874B33">
      <w:pPr>
        <w:snapToGrid w:val="0"/>
        <w:spacing w:line="420" w:lineRule="exact"/>
        <w:jc w:val="center"/>
        <w:rPr>
          <w:rFonts w:ascii="宋体" w:hAnsi="宋体" w:hint="eastAsia"/>
          <w:sz w:val="24"/>
        </w:rPr>
      </w:pPr>
    </w:p>
    <w:p w14:paraId="6C0B822B" w14:textId="77777777" w:rsidR="00874B33" w:rsidRDefault="00000000">
      <w:pPr>
        <w:spacing w:line="420" w:lineRule="exact"/>
        <w:jc w:val="left"/>
        <w:rPr>
          <w:rFonts w:ascii="宋体" w:hAnsi="宋体" w:hint="eastAsia"/>
          <w:sz w:val="24"/>
        </w:rPr>
      </w:pPr>
      <w:r>
        <w:rPr>
          <w:rFonts w:hint="eastAsia"/>
          <w:b/>
          <w:sz w:val="36"/>
          <w:szCs w:val="36"/>
        </w:rPr>
        <w:t>项目名称：</w:t>
      </w:r>
    </w:p>
    <w:p w14:paraId="108DA72E" w14:textId="77777777" w:rsidR="00874B33" w:rsidRDefault="00000000">
      <w:pPr>
        <w:spacing w:line="420" w:lineRule="exact"/>
        <w:ind w:firstLineChars="1300" w:firstLine="3120"/>
        <w:rPr>
          <w:rFonts w:ascii="宋体" w:hAnsi="宋体" w:hint="eastAsia"/>
          <w:sz w:val="24"/>
        </w:rPr>
      </w:pPr>
      <w:r>
        <w:rPr>
          <w:rFonts w:ascii="宋体" w:hAnsi="宋体" w:hint="eastAsia"/>
          <w:sz w:val="24"/>
        </w:rPr>
        <w:t>对应填写：资格后审资料文件</w:t>
      </w:r>
    </w:p>
    <w:p w14:paraId="2553576B" w14:textId="77777777" w:rsidR="00874B33" w:rsidRDefault="00000000">
      <w:pPr>
        <w:spacing w:line="420" w:lineRule="exact"/>
        <w:ind w:firstLineChars="1300" w:firstLine="3120"/>
        <w:jc w:val="left"/>
        <w:rPr>
          <w:rFonts w:ascii="宋体" w:hAnsi="宋体" w:hint="eastAsia"/>
          <w:sz w:val="24"/>
        </w:rPr>
      </w:pPr>
      <w:r>
        <w:rPr>
          <w:rFonts w:ascii="宋体" w:hAnsi="宋体" w:hint="eastAsia"/>
          <w:sz w:val="24"/>
        </w:rPr>
        <w:t>对应填写：报价谈判响应文件</w:t>
      </w:r>
    </w:p>
    <w:p w14:paraId="094D7732" w14:textId="77777777" w:rsidR="00874B33" w:rsidRDefault="00874B33">
      <w:pPr>
        <w:spacing w:line="420" w:lineRule="exact"/>
        <w:jc w:val="center"/>
        <w:rPr>
          <w:rFonts w:ascii="宋体" w:hAnsi="宋体" w:hint="eastAsia"/>
          <w:sz w:val="24"/>
        </w:rPr>
      </w:pPr>
    </w:p>
    <w:p w14:paraId="7BE26C09" w14:textId="77777777" w:rsidR="00874B33" w:rsidRDefault="00000000">
      <w:pPr>
        <w:spacing w:line="420" w:lineRule="exact"/>
        <w:jc w:val="center"/>
        <w:rPr>
          <w:rFonts w:ascii="宋体" w:hAnsi="宋体" w:hint="eastAsia"/>
          <w:sz w:val="24"/>
        </w:rPr>
      </w:pPr>
      <w:r>
        <w:rPr>
          <w:rFonts w:ascii="宋体" w:hAnsi="宋体" w:hint="eastAsia"/>
          <w:sz w:val="24"/>
        </w:rPr>
        <w:t>（资格后审）</w:t>
      </w:r>
    </w:p>
    <w:p w14:paraId="3857A249" w14:textId="77777777" w:rsidR="00874B33" w:rsidRDefault="00000000">
      <w:pPr>
        <w:snapToGrid w:val="0"/>
        <w:spacing w:line="420" w:lineRule="exact"/>
        <w:jc w:val="center"/>
        <w:rPr>
          <w:rFonts w:ascii="宋体" w:hAnsi="宋体" w:cs="仿宋_GB2312" w:hint="eastAsia"/>
          <w:sz w:val="24"/>
        </w:rPr>
      </w:pPr>
      <w:r>
        <w:rPr>
          <w:rFonts w:ascii="宋体" w:hAnsi="宋体" w:cs="仿宋_GB2312" w:hint="eastAsia"/>
          <w:sz w:val="24"/>
        </w:rPr>
        <w:t>项目编号：</w:t>
      </w:r>
    </w:p>
    <w:p w14:paraId="14F99EAB" w14:textId="77777777" w:rsidR="00874B33" w:rsidRDefault="00874B33">
      <w:pPr>
        <w:snapToGrid w:val="0"/>
        <w:spacing w:line="420" w:lineRule="exact"/>
        <w:jc w:val="center"/>
        <w:rPr>
          <w:rFonts w:ascii="宋体" w:hAnsi="宋体" w:cs="仿宋_GB2312" w:hint="eastAsia"/>
          <w:sz w:val="24"/>
        </w:rPr>
      </w:pPr>
    </w:p>
    <w:p w14:paraId="4748B8EC" w14:textId="77777777" w:rsidR="00874B33" w:rsidRDefault="00874B33">
      <w:pPr>
        <w:snapToGrid w:val="0"/>
        <w:spacing w:line="420" w:lineRule="exact"/>
        <w:jc w:val="center"/>
        <w:rPr>
          <w:rFonts w:ascii="宋体" w:hAnsi="宋体" w:cs="仿宋_GB2312" w:hint="eastAsia"/>
          <w:sz w:val="24"/>
        </w:rPr>
      </w:pPr>
    </w:p>
    <w:p w14:paraId="4BEB156B" w14:textId="77777777" w:rsidR="00874B33" w:rsidRDefault="00874B33">
      <w:pPr>
        <w:snapToGrid w:val="0"/>
        <w:spacing w:line="420" w:lineRule="exact"/>
        <w:jc w:val="center"/>
        <w:rPr>
          <w:rFonts w:ascii="宋体" w:hAnsi="宋体" w:cs="仿宋_GB2312" w:hint="eastAsia"/>
          <w:sz w:val="24"/>
        </w:rPr>
      </w:pPr>
    </w:p>
    <w:p w14:paraId="14A181FD" w14:textId="77777777" w:rsidR="00874B33" w:rsidRDefault="00874B33">
      <w:pPr>
        <w:snapToGrid w:val="0"/>
        <w:spacing w:line="420" w:lineRule="exact"/>
        <w:jc w:val="center"/>
        <w:rPr>
          <w:rFonts w:ascii="宋体" w:hAnsi="宋体" w:cs="仿宋_GB2312" w:hint="eastAsia"/>
          <w:sz w:val="24"/>
        </w:rPr>
      </w:pPr>
    </w:p>
    <w:p w14:paraId="130491C4" w14:textId="77777777" w:rsidR="00874B33" w:rsidRDefault="00874B33">
      <w:pPr>
        <w:snapToGrid w:val="0"/>
        <w:spacing w:line="420" w:lineRule="exact"/>
        <w:jc w:val="center"/>
        <w:rPr>
          <w:rFonts w:ascii="宋体" w:hAnsi="宋体" w:cs="仿宋_GB2312" w:hint="eastAsia"/>
          <w:sz w:val="24"/>
        </w:rPr>
      </w:pPr>
    </w:p>
    <w:p w14:paraId="3158D14A" w14:textId="77777777" w:rsidR="00874B33" w:rsidRDefault="00874B33">
      <w:pPr>
        <w:snapToGrid w:val="0"/>
        <w:spacing w:line="420" w:lineRule="exact"/>
        <w:jc w:val="center"/>
        <w:rPr>
          <w:rFonts w:ascii="宋体" w:hAnsi="宋体" w:cs="仿宋_GB2312" w:hint="eastAsia"/>
          <w:sz w:val="24"/>
        </w:rPr>
      </w:pPr>
    </w:p>
    <w:p w14:paraId="3761C97E" w14:textId="77777777" w:rsidR="00874B33" w:rsidRDefault="00874B33">
      <w:pPr>
        <w:snapToGrid w:val="0"/>
        <w:spacing w:line="420" w:lineRule="exact"/>
        <w:jc w:val="center"/>
        <w:rPr>
          <w:rFonts w:ascii="宋体" w:hAnsi="宋体" w:cs="仿宋_GB2312" w:hint="eastAsia"/>
          <w:sz w:val="24"/>
        </w:rPr>
      </w:pPr>
    </w:p>
    <w:p w14:paraId="3D7BB6CC" w14:textId="77777777" w:rsidR="00874B33" w:rsidRDefault="00874B33">
      <w:pPr>
        <w:snapToGrid w:val="0"/>
        <w:spacing w:line="420" w:lineRule="exact"/>
        <w:jc w:val="center"/>
        <w:rPr>
          <w:rFonts w:ascii="宋体" w:hAnsi="宋体" w:cs="仿宋_GB2312" w:hint="eastAsia"/>
          <w:sz w:val="24"/>
        </w:rPr>
      </w:pPr>
    </w:p>
    <w:p w14:paraId="4E2089A6" w14:textId="77777777" w:rsidR="00874B33" w:rsidRDefault="00874B33">
      <w:pPr>
        <w:snapToGrid w:val="0"/>
        <w:spacing w:line="420" w:lineRule="exact"/>
        <w:jc w:val="center"/>
        <w:rPr>
          <w:rFonts w:ascii="宋体" w:hAnsi="宋体" w:cs="仿宋_GB2312" w:hint="eastAsia"/>
          <w:sz w:val="24"/>
        </w:rPr>
      </w:pPr>
    </w:p>
    <w:p w14:paraId="514D8177" w14:textId="77777777" w:rsidR="00874B33" w:rsidRDefault="00874B33">
      <w:pPr>
        <w:snapToGrid w:val="0"/>
        <w:spacing w:line="420" w:lineRule="exact"/>
        <w:jc w:val="center"/>
        <w:rPr>
          <w:rFonts w:ascii="宋体" w:hAnsi="宋体" w:hint="eastAsia"/>
          <w:b/>
          <w:bCs/>
          <w:spacing w:val="20"/>
          <w:sz w:val="24"/>
        </w:rPr>
      </w:pPr>
    </w:p>
    <w:p w14:paraId="256C9C1B" w14:textId="77777777" w:rsidR="00874B33" w:rsidRDefault="00000000">
      <w:pPr>
        <w:adjustRightInd w:val="0"/>
        <w:snapToGrid w:val="0"/>
        <w:spacing w:line="420" w:lineRule="exact"/>
        <w:jc w:val="center"/>
        <w:rPr>
          <w:rFonts w:ascii="宋体" w:hAnsi="宋体" w:hint="eastAsia"/>
          <w:sz w:val="24"/>
        </w:rPr>
      </w:pPr>
      <w:r>
        <w:rPr>
          <w:rFonts w:ascii="宋体" w:hAnsi="宋体" w:hint="eastAsia"/>
          <w:sz w:val="24"/>
        </w:rPr>
        <w:t>投标人：投标人单位全称</w:t>
      </w:r>
    </w:p>
    <w:p w14:paraId="52AD8489" w14:textId="77777777" w:rsidR="00874B33" w:rsidRDefault="00000000">
      <w:pPr>
        <w:snapToGrid w:val="0"/>
        <w:spacing w:line="420" w:lineRule="exact"/>
        <w:jc w:val="center"/>
        <w:rPr>
          <w:rFonts w:ascii="宋体" w:hAnsi="宋体" w:hint="eastAsia"/>
          <w:sz w:val="24"/>
        </w:rPr>
      </w:pPr>
      <w:r>
        <w:rPr>
          <w:rFonts w:ascii="宋体" w:hAnsi="宋体" w:hint="eastAsia"/>
          <w:sz w:val="24"/>
        </w:rPr>
        <w:t>年     月     日</w:t>
      </w:r>
    </w:p>
    <w:p w14:paraId="65C2559B" w14:textId="77777777" w:rsidR="00874B33" w:rsidRDefault="00000000">
      <w:pPr>
        <w:rPr>
          <w:rFonts w:ascii="宋体" w:hAnsi="宋体" w:cs="宋体" w:hint="eastAsia"/>
          <w:sz w:val="24"/>
          <w:lang w:val="zh-CN"/>
        </w:rPr>
      </w:pPr>
      <w:r>
        <w:rPr>
          <w:rFonts w:ascii="宋体" w:hAnsi="宋体" w:cs="宋体" w:hint="eastAsia"/>
          <w:sz w:val="24"/>
          <w:lang w:val="zh-CN"/>
        </w:rPr>
        <w:br w:type="page" w:clear="all"/>
      </w:r>
    </w:p>
    <w:p w14:paraId="6B5B1357" w14:textId="77777777" w:rsidR="00874B33" w:rsidRDefault="00000000">
      <w:pPr>
        <w:adjustRightInd w:val="0"/>
        <w:snapToGrid w:val="0"/>
        <w:spacing w:line="420" w:lineRule="exact"/>
        <w:jc w:val="left"/>
        <w:outlineLvl w:val="1"/>
        <w:rPr>
          <w:rFonts w:ascii="宋体" w:hAnsi="宋体" w:hint="eastAsia"/>
          <w:b/>
          <w:bCs/>
          <w:sz w:val="24"/>
        </w:rPr>
      </w:pPr>
      <w:r>
        <w:rPr>
          <w:rFonts w:ascii="宋体" w:hAnsi="宋体" w:hint="eastAsia"/>
          <w:b/>
          <w:bCs/>
          <w:sz w:val="24"/>
        </w:rPr>
        <w:lastRenderedPageBreak/>
        <w:t>三、响应文件</w:t>
      </w:r>
    </w:p>
    <w:p w14:paraId="2001F05C" w14:textId="77777777" w:rsidR="00874B33" w:rsidRDefault="00000000">
      <w:pPr>
        <w:adjustRightInd w:val="0"/>
        <w:snapToGrid w:val="0"/>
        <w:spacing w:line="420" w:lineRule="exact"/>
        <w:ind w:firstLineChars="202" w:firstLine="487"/>
        <w:outlineLvl w:val="2"/>
        <w:rPr>
          <w:rFonts w:ascii="宋体" w:hAnsi="宋体" w:hint="eastAsia"/>
          <w:b/>
          <w:sz w:val="24"/>
        </w:rPr>
      </w:pPr>
      <w:r>
        <w:rPr>
          <w:rFonts w:ascii="Calibri" w:hAnsi="Calibri" w:cs="Calibri"/>
          <w:b/>
          <w:sz w:val="24"/>
        </w:rPr>
        <w:t>①</w:t>
      </w:r>
      <w:r>
        <w:rPr>
          <w:rFonts w:ascii="宋体" w:hAnsi="宋体" w:hint="eastAsia"/>
          <w:b/>
          <w:sz w:val="24"/>
        </w:rPr>
        <w:t>资格后审材料文件</w:t>
      </w:r>
    </w:p>
    <w:p w14:paraId="056EC7BA" w14:textId="77777777" w:rsidR="00874B33" w:rsidRDefault="00000000">
      <w:pPr>
        <w:adjustRightInd w:val="0"/>
        <w:snapToGrid w:val="0"/>
        <w:spacing w:line="360" w:lineRule="exact"/>
        <w:ind w:firstLineChars="236" w:firstLine="566"/>
        <w:rPr>
          <w:rFonts w:ascii="宋体" w:hAnsi="宋体" w:hint="eastAsia"/>
          <w:sz w:val="24"/>
        </w:rPr>
      </w:pPr>
      <w:r>
        <w:rPr>
          <w:rFonts w:ascii="宋体" w:hAnsi="宋体" w:hint="eastAsia"/>
          <w:sz w:val="24"/>
        </w:rPr>
        <w:t>【特别提醒】单位负责人为同一人或者存在直接控股、管理关系的不同投标人，不得同时参与同一采购项目相同标段的政府采购活动；为采购项目提供规范编制或者项目管理、监理、检测等服务的投标人，不得再参加该采购项目的其他采购活动；如发现投标人递交的资格后审材料有弄虚作假行为，该投标人将记入不良记录，并上报有关部门，如已成交，采购人有权取消其成交资格并解除合同，由此带来的一切责任和损失均由该投标人承担。</w:t>
      </w:r>
    </w:p>
    <w:p w14:paraId="05F0D6EF" w14:textId="77777777" w:rsidR="00874B33" w:rsidRDefault="00000000">
      <w:pPr>
        <w:snapToGrid w:val="0"/>
        <w:spacing w:line="360" w:lineRule="exact"/>
        <w:ind w:firstLineChars="202" w:firstLine="487"/>
        <w:jc w:val="left"/>
        <w:outlineLvl w:val="3"/>
        <w:rPr>
          <w:rFonts w:ascii="宋体" w:hAnsi="宋体" w:hint="eastAsia"/>
          <w:b/>
          <w:sz w:val="24"/>
        </w:rPr>
      </w:pPr>
      <w:r>
        <w:rPr>
          <w:rFonts w:ascii="宋体" w:hAnsi="宋体" w:hint="eastAsia"/>
          <w:b/>
          <w:sz w:val="24"/>
        </w:rPr>
        <w:t>1、目录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28"/>
        <w:gridCol w:w="2102"/>
      </w:tblGrid>
      <w:tr w:rsidR="00874B33" w14:paraId="55207E70" w14:textId="77777777">
        <w:trPr>
          <w:trHeight w:val="763"/>
          <w:tblHeader/>
          <w:jc w:val="center"/>
        </w:trPr>
        <w:tc>
          <w:tcPr>
            <w:tcW w:w="709" w:type="dxa"/>
            <w:vAlign w:val="center"/>
          </w:tcPr>
          <w:p w14:paraId="03723052" w14:textId="77777777" w:rsidR="00874B33" w:rsidRDefault="00000000">
            <w:pPr>
              <w:spacing w:line="400" w:lineRule="exact"/>
              <w:jc w:val="center"/>
              <w:rPr>
                <w:rFonts w:ascii="宋体" w:hAnsi="宋体" w:hint="eastAsia"/>
                <w:sz w:val="24"/>
              </w:rPr>
            </w:pPr>
            <w:r>
              <w:rPr>
                <w:rFonts w:ascii="宋体" w:hAnsi="宋体" w:hint="eastAsia"/>
                <w:sz w:val="24"/>
              </w:rPr>
              <w:t>序号</w:t>
            </w:r>
          </w:p>
        </w:tc>
        <w:tc>
          <w:tcPr>
            <w:tcW w:w="6828" w:type="dxa"/>
            <w:vAlign w:val="center"/>
          </w:tcPr>
          <w:p w14:paraId="4EB474AF" w14:textId="77777777" w:rsidR="00874B33" w:rsidRDefault="00000000">
            <w:pPr>
              <w:spacing w:line="400" w:lineRule="exact"/>
              <w:jc w:val="center"/>
              <w:rPr>
                <w:rFonts w:ascii="宋体" w:hAnsi="宋体" w:hint="eastAsia"/>
                <w:sz w:val="24"/>
              </w:rPr>
            </w:pPr>
            <w:r>
              <w:rPr>
                <w:rFonts w:ascii="宋体" w:hAnsi="宋体" w:hint="eastAsia"/>
                <w:sz w:val="24"/>
              </w:rPr>
              <w:t>资格后审材料文件清单</w:t>
            </w:r>
          </w:p>
        </w:tc>
        <w:tc>
          <w:tcPr>
            <w:tcW w:w="2102" w:type="dxa"/>
            <w:vAlign w:val="center"/>
          </w:tcPr>
          <w:p w14:paraId="7BED2E92" w14:textId="77777777" w:rsidR="00874B33" w:rsidRDefault="00000000">
            <w:pPr>
              <w:spacing w:line="400" w:lineRule="exact"/>
              <w:jc w:val="center"/>
              <w:rPr>
                <w:rFonts w:ascii="宋体" w:hAnsi="宋体" w:hint="eastAsia"/>
                <w:sz w:val="24"/>
              </w:rPr>
            </w:pPr>
            <w:r>
              <w:rPr>
                <w:rFonts w:ascii="宋体" w:hAnsi="宋体" w:hint="eastAsia"/>
                <w:sz w:val="24"/>
              </w:rPr>
              <w:t>标准：唯一性判断条件是与否</w:t>
            </w:r>
          </w:p>
        </w:tc>
      </w:tr>
      <w:tr w:rsidR="00874B33" w14:paraId="0193432E" w14:textId="77777777">
        <w:trPr>
          <w:trHeight w:val="645"/>
          <w:jc w:val="center"/>
        </w:trPr>
        <w:tc>
          <w:tcPr>
            <w:tcW w:w="709" w:type="dxa"/>
            <w:vAlign w:val="center"/>
          </w:tcPr>
          <w:p w14:paraId="5A9F8200" w14:textId="77777777" w:rsidR="00874B33" w:rsidRDefault="00000000">
            <w:pPr>
              <w:spacing w:line="400" w:lineRule="exact"/>
              <w:jc w:val="center"/>
              <w:rPr>
                <w:rFonts w:ascii="宋体" w:hAnsi="宋体" w:cs="宋体" w:hint="eastAsia"/>
                <w:sz w:val="24"/>
              </w:rPr>
            </w:pPr>
            <w:r>
              <w:rPr>
                <w:rFonts w:ascii="宋体" w:hAnsi="宋体" w:cs="宋体" w:hint="eastAsia"/>
                <w:sz w:val="24"/>
              </w:rPr>
              <w:t>1</w:t>
            </w:r>
          </w:p>
        </w:tc>
        <w:tc>
          <w:tcPr>
            <w:tcW w:w="6828" w:type="dxa"/>
            <w:vAlign w:val="center"/>
          </w:tcPr>
          <w:p w14:paraId="344B28BF" w14:textId="77777777" w:rsidR="00874B33" w:rsidRDefault="00000000">
            <w:pPr>
              <w:snapToGrid w:val="0"/>
              <w:spacing w:line="480" w:lineRule="exact"/>
              <w:rPr>
                <w:rFonts w:ascii="宋体" w:hAnsi="宋体" w:hint="eastAsia"/>
                <w:sz w:val="24"/>
              </w:rPr>
            </w:pPr>
            <w:r>
              <w:rPr>
                <w:rFonts w:ascii="宋体" w:hAnsi="宋体" w:cs="宋体" w:hint="eastAsia"/>
                <w:bCs/>
                <w:sz w:val="24"/>
              </w:rPr>
              <w:t>供应商符合《政府采购法》第二十二条规定条件的声明函；（格式见附件1）</w:t>
            </w:r>
          </w:p>
        </w:tc>
        <w:tc>
          <w:tcPr>
            <w:tcW w:w="2102" w:type="dxa"/>
            <w:vAlign w:val="center"/>
          </w:tcPr>
          <w:p w14:paraId="4266ECB2" w14:textId="77777777" w:rsidR="00874B33" w:rsidRDefault="00000000">
            <w:pPr>
              <w:spacing w:line="400" w:lineRule="exact"/>
              <w:jc w:val="center"/>
              <w:rPr>
                <w:rFonts w:ascii="宋体" w:hAnsi="宋体" w:hint="eastAsia"/>
                <w:sz w:val="24"/>
              </w:rPr>
            </w:pPr>
            <w:r>
              <w:rPr>
                <w:rFonts w:ascii="宋体" w:hAnsi="宋体" w:hint="eastAsia"/>
                <w:sz w:val="24"/>
              </w:rPr>
              <w:t>是（ ）否（ ）</w:t>
            </w:r>
          </w:p>
        </w:tc>
      </w:tr>
      <w:tr w:rsidR="00874B33" w14:paraId="0F504F86" w14:textId="77777777">
        <w:trPr>
          <w:trHeight w:val="645"/>
          <w:jc w:val="center"/>
        </w:trPr>
        <w:tc>
          <w:tcPr>
            <w:tcW w:w="709" w:type="dxa"/>
            <w:vAlign w:val="center"/>
          </w:tcPr>
          <w:p w14:paraId="0984FF60" w14:textId="77777777" w:rsidR="00874B33" w:rsidRDefault="00000000">
            <w:pPr>
              <w:spacing w:line="400" w:lineRule="exact"/>
              <w:jc w:val="center"/>
              <w:rPr>
                <w:rFonts w:ascii="宋体" w:hAnsi="宋体" w:cs="宋体" w:hint="eastAsia"/>
                <w:sz w:val="24"/>
              </w:rPr>
            </w:pPr>
            <w:r>
              <w:rPr>
                <w:rFonts w:ascii="宋体" w:hAnsi="宋体" w:cs="宋体" w:hint="eastAsia"/>
                <w:sz w:val="24"/>
              </w:rPr>
              <w:t>2</w:t>
            </w:r>
          </w:p>
        </w:tc>
        <w:tc>
          <w:tcPr>
            <w:tcW w:w="6828" w:type="dxa"/>
            <w:vAlign w:val="center"/>
          </w:tcPr>
          <w:p w14:paraId="4E45BA2D" w14:textId="77777777" w:rsidR="00874B33" w:rsidRDefault="00000000">
            <w:pPr>
              <w:snapToGrid w:val="0"/>
              <w:spacing w:line="480" w:lineRule="exact"/>
              <w:jc w:val="left"/>
              <w:rPr>
                <w:rFonts w:ascii="宋体" w:hAnsi="宋体" w:cs="仿宋_GB2312" w:hint="eastAsia"/>
                <w:sz w:val="24"/>
              </w:rPr>
            </w:pPr>
            <w:r>
              <w:rPr>
                <w:rFonts w:ascii="宋体" w:hAnsi="宋体" w:cs="宋体" w:hint="eastAsia"/>
                <w:sz w:val="24"/>
                <w:lang w:val="zh-CN"/>
              </w:rPr>
              <w:t>法定代表人参加投标的，提供法定代表人身份证明及本人身份证复印件加盖公章；非法定代表人参加的，提供法定代表人授权委托书、被授权人身份证复印件及被授权人在该单位2025年</w:t>
            </w:r>
            <w:r>
              <w:rPr>
                <w:rFonts w:ascii="宋体" w:hAnsi="宋体" w:cs="宋体" w:hint="eastAsia"/>
                <w:sz w:val="24"/>
              </w:rPr>
              <w:t>11</w:t>
            </w:r>
            <w:r>
              <w:rPr>
                <w:rFonts w:ascii="宋体" w:hAnsi="宋体" w:cs="宋体" w:hint="eastAsia"/>
                <w:sz w:val="24"/>
                <w:lang w:val="zh-CN"/>
              </w:rPr>
              <w:t>月-202</w:t>
            </w:r>
            <w:r>
              <w:rPr>
                <w:rFonts w:ascii="宋体" w:hAnsi="宋体" w:cs="宋体" w:hint="eastAsia"/>
                <w:sz w:val="24"/>
              </w:rPr>
              <w:t>6</w:t>
            </w:r>
            <w:r>
              <w:rPr>
                <w:rFonts w:ascii="宋体" w:hAnsi="宋体" w:cs="宋体" w:hint="eastAsia"/>
                <w:sz w:val="24"/>
                <w:lang w:val="zh-CN"/>
              </w:rPr>
              <w:t>年</w:t>
            </w:r>
            <w:r>
              <w:rPr>
                <w:rFonts w:ascii="宋体" w:hAnsi="宋体" w:cs="宋体" w:hint="eastAsia"/>
                <w:sz w:val="24"/>
              </w:rPr>
              <w:t>01</w:t>
            </w:r>
            <w:r>
              <w:rPr>
                <w:rFonts w:ascii="宋体" w:hAnsi="宋体" w:cs="宋体" w:hint="eastAsia"/>
                <w:sz w:val="24"/>
                <w:lang w:val="zh-CN"/>
              </w:rPr>
              <w:t>月任意一个月的社保证明复印件加盖公章（格式见附件</w:t>
            </w:r>
            <w:r>
              <w:rPr>
                <w:rFonts w:ascii="宋体" w:hAnsi="宋体" w:cs="宋体" w:hint="eastAsia"/>
                <w:sz w:val="24"/>
              </w:rPr>
              <w:t>2</w:t>
            </w:r>
            <w:r>
              <w:rPr>
                <w:rFonts w:ascii="宋体" w:hAnsi="宋体" w:cs="宋体" w:hint="eastAsia"/>
                <w:sz w:val="24"/>
                <w:lang w:val="zh-CN"/>
              </w:rPr>
              <w:t>）；</w:t>
            </w:r>
          </w:p>
        </w:tc>
        <w:tc>
          <w:tcPr>
            <w:tcW w:w="2102" w:type="dxa"/>
            <w:vAlign w:val="center"/>
          </w:tcPr>
          <w:p w14:paraId="64042D72" w14:textId="77777777" w:rsidR="00874B33" w:rsidRDefault="00000000">
            <w:pPr>
              <w:jc w:val="center"/>
              <w:rPr>
                <w:rFonts w:ascii="宋体" w:hAnsi="宋体" w:hint="eastAsia"/>
                <w:sz w:val="24"/>
              </w:rPr>
            </w:pPr>
            <w:r>
              <w:rPr>
                <w:rFonts w:ascii="宋体" w:hAnsi="宋体" w:hint="eastAsia"/>
                <w:sz w:val="24"/>
              </w:rPr>
              <w:t>是（ ）否（ ）</w:t>
            </w:r>
          </w:p>
        </w:tc>
      </w:tr>
      <w:tr w:rsidR="00874B33" w14:paraId="31830D8F" w14:textId="77777777">
        <w:trPr>
          <w:trHeight w:val="645"/>
          <w:jc w:val="center"/>
        </w:trPr>
        <w:tc>
          <w:tcPr>
            <w:tcW w:w="709" w:type="dxa"/>
            <w:vAlign w:val="center"/>
          </w:tcPr>
          <w:p w14:paraId="17078ABE" w14:textId="77777777" w:rsidR="00874B33" w:rsidRDefault="00000000">
            <w:pPr>
              <w:spacing w:line="400" w:lineRule="exact"/>
              <w:jc w:val="center"/>
              <w:rPr>
                <w:rFonts w:ascii="宋体" w:hAnsi="宋体" w:cs="宋体" w:hint="eastAsia"/>
                <w:sz w:val="24"/>
              </w:rPr>
            </w:pPr>
            <w:r>
              <w:rPr>
                <w:rFonts w:ascii="宋体" w:hAnsi="宋体" w:cs="宋体" w:hint="eastAsia"/>
                <w:sz w:val="24"/>
              </w:rPr>
              <w:t>3</w:t>
            </w:r>
          </w:p>
        </w:tc>
        <w:tc>
          <w:tcPr>
            <w:tcW w:w="6828" w:type="dxa"/>
            <w:vAlign w:val="center"/>
          </w:tcPr>
          <w:p w14:paraId="1762644E" w14:textId="77777777" w:rsidR="00874B33" w:rsidRDefault="00000000">
            <w:pPr>
              <w:snapToGrid w:val="0"/>
              <w:spacing w:line="480" w:lineRule="exact"/>
              <w:jc w:val="left"/>
              <w:rPr>
                <w:rFonts w:ascii="宋体" w:hAnsi="宋体" w:cs="仿宋_GB2312" w:hint="eastAsia"/>
                <w:sz w:val="24"/>
              </w:rPr>
            </w:pPr>
            <w:r>
              <w:rPr>
                <w:rFonts w:ascii="宋体" w:hAnsi="宋体" w:cs="宋体" w:hint="eastAsia"/>
                <w:sz w:val="24"/>
              </w:rPr>
              <w:t>供应商具有独立承担民事责任的能力，提供法人或者其他组织的营业执照等证明文件，自然人的身份证明。</w:t>
            </w:r>
          </w:p>
        </w:tc>
        <w:tc>
          <w:tcPr>
            <w:tcW w:w="2102" w:type="dxa"/>
            <w:vAlign w:val="center"/>
          </w:tcPr>
          <w:p w14:paraId="34AED08A" w14:textId="77777777" w:rsidR="00874B33" w:rsidRDefault="00000000">
            <w:pPr>
              <w:jc w:val="center"/>
              <w:rPr>
                <w:rFonts w:ascii="宋体" w:hAnsi="宋体" w:hint="eastAsia"/>
                <w:sz w:val="24"/>
              </w:rPr>
            </w:pPr>
            <w:r>
              <w:rPr>
                <w:rFonts w:ascii="宋体" w:hAnsi="宋体" w:hint="eastAsia"/>
                <w:sz w:val="24"/>
              </w:rPr>
              <w:t>是（ ）否（ ）</w:t>
            </w:r>
          </w:p>
        </w:tc>
      </w:tr>
      <w:tr w:rsidR="00874B33" w14:paraId="054B1FB2" w14:textId="77777777">
        <w:trPr>
          <w:trHeight w:val="790"/>
          <w:jc w:val="center"/>
        </w:trPr>
        <w:tc>
          <w:tcPr>
            <w:tcW w:w="709" w:type="dxa"/>
            <w:vAlign w:val="center"/>
          </w:tcPr>
          <w:p w14:paraId="0BABEF1C" w14:textId="77777777" w:rsidR="00874B33" w:rsidRDefault="00000000">
            <w:pPr>
              <w:spacing w:line="400" w:lineRule="exact"/>
              <w:jc w:val="center"/>
              <w:rPr>
                <w:rFonts w:ascii="宋体" w:hAnsi="宋体" w:cs="宋体" w:hint="eastAsia"/>
                <w:sz w:val="24"/>
              </w:rPr>
            </w:pPr>
            <w:r>
              <w:rPr>
                <w:rFonts w:ascii="宋体" w:hAnsi="宋体" w:cs="宋体" w:hint="eastAsia"/>
                <w:sz w:val="24"/>
              </w:rPr>
              <w:t>4</w:t>
            </w:r>
          </w:p>
        </w:tc>
        <w:tc>
          <w:tcPr>
            <w:tcW w:w="6828" w:type="dxa"/>
            <w:vAlign w:val="center"/>
          </w:tcPr>
          <w:p w14:paraId="5E00B593" w14:textId="77777777" w:rsidR="00874B33" w:rsidRDefault="00000000">
            <w:pPr>
              <w:spacing w:line="360" w:lineRule="auto"/>
              <w:rPr>
                <w:rFonts w:ascii="宋体" w:hAnsi="宋体" w:hint="eastAsia"/>
                <w:sz w:val="24"/>
                <w:lang w:val="zh-CN"/>
              </w:rPr>
            </w:pPr>
            <w:r>
              <w:rPr>
                <w:rFonts w:ascii="宋体" w:hAnsi="宋体" w:cs="宋体" w:hint="eastAsia"/>
                <w:b/>
                <w:bCs/>
                <w:sz w:val="24"/>
              </w:rPr>
              <w:t>特定资格要求的证明文件：</w:t>
            </w:r>
            <w:r>
              <w:rPr>
                <w:rFonts w:asciiTheme="minorEastAsia" w:eastAsiaTheme="minorEastAsia" w:hAnsiTheme="minorEastAsia" w:cstheme="minorEastAsia" w:hint="eastAsia"/>
                <w:sz w:val="24"/>
              </w:rPr>
              <w:t>承装（修、试）电力设施许可证复印件</w:t>
            </w:r>
            <w:r>
              <w:rPr>
                <w:rFonts w:hint="eastAsia"/>
                <w:sz w:val="24"/>
              </w:rPr>
              <w:t>。（提供证明材料）</w:t>
            </w:r>
          </w:p>
        </w:tc>
        <w:tc>
          <w:tcPr>
            <w:tcW w:w="2102" w:type="dxa"/>
            <w:vAlign w:val="center"/>
          </w:tcPr>
          <w:p w14:paraId="5C42AF47" w14:textId="77777777" w:rsidR="00874B33" w:rsidRDefault="00000000">
            <w:pPr>
              <w:jc w:val="center"/>
              <w:rPr>
                <w:rFonts w:ascii="宋体" w:hAnsi="宋体" w:hint="eastAsia"/>
                <w:sz w:val="24"/>
              </w:rPr>
            </w:pPr>
            <w:r>
              <w:rPr>
                <w:rFonts w:ascii="宋体" w:hAnsi="宋体" w:hint="eastAsia"/>
                <w:sz w:val="24"/>
              </w:rPr>
              <w:t>是（ ）否（ ）</w:t>
            </w:r>
          </w:p>
        </w:tc>
      </w:tr>
      <w:tr w:rsidR="00874B33" w14:paraId="6FD72A1F" w14:textId="77777777">
        <w:trPr>
          <w:trHeight w:val="645"/>
          <w:jc w:val="center"/>
        </w:trPr>
        <w:tc>
          <w:tcPr>
            <w:tcW w:w="709" w:type="dxa"/>
            <w:vAlign w:val="center"/>
          </w:tcPr>
          <w:p w14:paraId="2E0BAE88" w14:textId="77777777" w:rsidR="00874B33" w:rsidRDefault="00000000">
            <w:pPr>
              <w:spacing w:line="400" w:lineRule="exact"/>
              <w:jc w:val="center"/>
              <w:rPr>
                <w:rFonts w:ascii="宋体" w:hAnsi="宋体" w:cs="宋体" w:hint="eastAsia"/>
                <w:sz w:val="24"/>
              </w:rPr>
            </w:pPr>
            <w:r>
              <w:rPr>
                <w:rFonts w:ascii="宋体" w:hAnsi="宋体" w:cs="宋体" w:hint="eastAsia"/>
                <w:sz w:val="24"/>
              </w:rPr>
              <w:t>5</w:t>
            </w:r>
          </w:p>
        </w:tc>
        <w:tc>
          <w:tcPr>
            <w:tcW w:w="6828" w:type="dxa"/>
            <w:vAlign w:val="center"/>
          </w:tcPr>
          <w:p w14:paraId="11335A18" w14:textId="77777777" w:rsidR="00874B33" w:rsidRDefault="00000000">
            <w:pPr>
              <w:snapToGrid w:val="0"/>
              <w:spacing w:line="480" w:lineRule="exact"/>
              <w:jc w:val="left"/>
              <w:rPr>
                <w:rFonts w:ascii="宋体" w:hAnsi="宋体" w:hint="eastAsia"/>
                <w:sz w:val="24"/>
                <w:lang w:val="zh-CN"/>
              </w:rPr>
            </w:pPr>
            <w:r>
              <w:rPr>
                <w:rFonts w:ascii="宋体" w:hAnsi="宋体" w:hint="eastAsia"/>
                <w:sz w:val="24"/>
                <w:lang w:val="zh-CN"/>
              </w:rPr>
              <w:t>无重大违法记录声明（</w:t>
            </w:r>
            <w:r>
              <w:rPr>
                <w:rFonts w:ascii="宋体" w:hAnsi="宋体" w:hint="eastAsia"/>
                <w:sz w:val="24"/>
              </w:rPr>
              <w:t>提供承诺函，格式详见附件3</w:t>
            </w:r>
            <w:r>
              <w:rPr>
                <w:rFonts w:ascii="宋体" w:hAnsi="宋体" w:hint="eastAsia"/>
                <w:sz w:val="24"/>
                <w:lang w:val="zh-CN"/>
              </w:rPr>
              <w:t>）</w:t>
            </w:r>
          </w:p>
        </w:tc>
        <w:tc>
          <w:tcPr>
            <w:tcW w:w="2102" w:type="dxa"/>
            <w:vAlign w:val="center"/>
          </w:tcPr>
          <w:p w14:paraId="7A141784" w14:textId="77777777" w:rsidR="00874B33" w:rsidRDefault="00000000">
            <w:pPr>
              <w:jc w:val="center"/>
              <w:rPr>
                <w:rFonts w:ascii="宋体" w:hAnsi="宋体" w:hint="eastAsia"/>
                <w:sz w:val="24"/>
              </w:rPr>
            </w:pPr>
            <w:r>
              <w:rPr>
                <w:rFonts w:ascii="宋体" w:hAnsi="宋体" w:hint="eastAsia"/>
                <w:sz w:val="24"/>
              </w:rPr>
              <w:t>是（ ）否（ ）</w:t>
            </w:r>
          </w:p>
        </w:tc>
      </w:tr>
      <w:tr w:rsidR="00874B33" w14:paraId="0DD1C191" w14:textId="77777777">
        <w:trPr>
          <w:trHeight w:val="645"/>
          <w:jc w:val="center"/>
        </w:trPr>
        <w:tc>
          <w:tcPr>
            <w:tcW w:w="709" w:type="dxa"/>
            <w:vAlign w:val="center"/>
          </w:tcPr>
          <w:p w14:paraId="2C77DB2D" w14:textId="77777777" w:rsidR="00874B33" w:rsidRDefault="00000000">
            <w:pPr>
              <w:spacing w:line="400" w:lineRule="exact"/>
              <w:jc w:val="center"/>
              <w:rPr>
                <w:rFonts w:ascii="宋体" w:hAnsi="宋体" w:cs="宋体" w:hint="eastAsia"/>
                <w:sz w:val="24"/>
              </w:rPr>
            </w:pPr>
            <w:r>
              <w:rPr>
                <w:rFonts w:ascii="宋体" w:hAnsi="宋体" w:cs="宋体" w:hint="eastAsia"/>
                <w:sz w:val="24"/>
              </w:rPr>
              <w:t>6</w:t>
            </w:r>
          </w:p>
        </w:tc>
        <w:tc>
          <w:tcPr>
            <w:tcW w:w="6828" w:type="dxa"/>
            <w:vAlign w:val="center"/>
          </w:tcPr>
          <w:p w14:paraId="0D202731" w14:textId="77777777" w:rsidR="00874B33" w:rsidRDefault="00000000">
            <w:pPr>
              <w:widowControl/>
              <w:jc w:val="left"/>
              <w:textAlignment w:val="center"/>
              <w:rPr>
                <w:lang w:val="zh-CN"/>
              </w:rPr>
            </w:pPr>
            <w:r>
              <w:rPr>
                <w:rFonts w:hint="eastAsia"/>
                <w:b/>
                <w:bCs/>
                <w:sz w:val="24"/>
              </w:rPr>
              <w:t>本项目专门面向中小企业采购，提供</w:t>
            </w:r>
            <w:r>
              <w:rPr>
                <w:rFonts w:ascii="宋体" w:hAnsi="宋体" w:cs="宋体" w:hint="eastAsia"/>
                <w:bCs/>
                <w:sz w:val="24"/>
              </w:rPr>
              <w:t>中小企业声明函、残疾人福利性单位声明函或监狱和戒毒企业证明材料（格式见附件4）；</w:t>
            </w:r>
          </w:p>
        </w:tc>
        <w:tc>
          <w:tcPr>
            <w:tcW w:w="2102" w:type="dxa"/>
            <w:vAlign w:val="center"/>
          </w:tcPr>
          <w:p w14:paraId="258C2E1C" w14:textId="77777777" w:rsidR="00874B33" w:rsidRDefault="00000000">
            <w:pPr>
              <w:jc w:val="center"/>
              <w:rPr>
                <w:rFonts w:ascii="宋体" w:hAnsi="宋体" w:hint="eastAsia"/>
                <w:sz w:val="24"/>
              </w:rPr>
            </w:pPr>
            <w:r>
              <w:rPr>
                <w:rFonts w:ascii="宋体" w:hAnsi="宋体" w:hint="eastAsia"/>
                <w:sz w:val="24"/>
              </w:rPr>
              <w:t>是（ ）否（ ）</w:t>
            </w:r>
          </w:p>
        </w:tc>
      </w:tr>
      <w:tr w:rsidR="00874B33" w14:paraId="2FBDDBEF" w14:textId="77777777">
        <w:trPr>
          <w:trHeight w:val="645"/>
          <w:jc w:val="center"/>
        </w:trPr>
        <w:tc>
          <w:tcPr>
            <w:tcW w:w="709" w:type="dxa"/>
            <w:vAlign w:val="center"/>
          </w:tcPr>
          <w:p w14:paraId="42FB7F8A" w14:textId="77777777" w:rsidR="00874B33" w:rsidRDefault="00000000">
            <w:pPr>
              <w:spacing w:line="400" w:lineRule="exact"/>
              <w:jc w:val="center"/>
              <w:rPr>
                <w:rFonts w:ascii="宋体" w:hAnsi="宋体" w:cs="宋体" w:hint="eastAsia"/>
                <w:sz w:val="24"/>
              </w:rPr>
            </w:pPr>
            <w:r>
              <w:rPr>
                <w:rFonts w:ascii="宋体" w:hAnsi="宋体" w:cs="宋体" w:hint="eastAsia"/>
                <w:sz w:val="24"/>
              </w:rPr>
              <w:t>7</w:t>
            </w:r>
          </w:p>
        </w:tc>
        <w:tc>
          <w:tcPr>
            <w:tcW w:w="6828" w:type="dxa"/>
            <w:vAlign w:val="center"/>
          </w:tcPr>
          <w:p w14:paraId="45589CE3" w14:textId="77777777" w:rsidR="00874B33" w:rsidRDefault="00000000">
            <w:pPr>
              <w:snapToGrid w:val="0"/>
              <w:spacing w:line="480" w:lineRule="exact"/>
              <w:jc w:val="left"/>
              <w:rPr>
                <w:rFonts w:ascii="宋体" w:hAnsi="宋体" w:cs="仿宋_GB2312" w:hint="eastAsia"/>
                <w:sz w:val="24"/>
              </w:rPr>
            </w:pPr>
            <w:r>
              <w:rPr>
                <w:rFonts w:ascii="宋体" w:hAnsi="宋体" w:cs="宋体" w:hint="eastAsia"/>
                <w:bCs/>
                <w:sz w:val="24"/>
              </w:rPr>
              <w:t>投标及履约承诺书（格式见附件5）；</w:t>
            </w:r>
          </w:p>
        </w:tc>
        <w:tc>
          <w:tcPr>
            <w:tcW w:w="2102" w:type="dxa"/>
            <w:vAlign w:val="center"/>
          </w:tcPr>
          <w:p w14:paraId="73877C70" w14:textId="77777777" w:rsidR="00874B33" w:rsidRDefault="00000000">
            <w:pPr>
              <w:jc w:val="center"/>
              <w:rPr>
                <w:rFonts w:ascii="宋体" w:hAnsi="宋体" w:hint="eastAsia"/>
                <w:sz w:val="24"/>
              </w:rPr>
            </w:pPr>
            <w:r>
              <w:rPr>
                <w:rFonts w:ascii="宋体" w:hAnsi="宋体" w:hint="eastAsia"/>
                <w:sz w:val="24"/>
              </w:rPr>
              <w:t>是（ ）否（ ）</w:t>
            </w:r>
          </w:p>
        </w:tc>
      </w:tr>
      <w:tr w:rsidR="00874B33" w14:paraId="5BD23DBA" w14:textId="77777777">
        <w:trPr>
          <w:trHeight w:val="645"/>
          <w:jc w:val="center"/>
        </w:trPr>
        <w:tc>
          <w:tcPr>
            <w:tcW w:w="709" w:type="dxa"/>
            <w:vAlign w:val="center"/>
          </w:tcPr>
          <w:p w14:paraId="21AB346C" w14:textId="77777777" w:rsidR="00874B33" w:rsidRDefault="00000000">
            <w:pPr>
              <w:spacing w:line="400" w:lineRule="exact"/>
              <w:jc w:val="center"/>
              <w:rPr>
                <w:rFonts w:ascii="宋体" w:hAnsi="宋体" w:cs="宋体" w:hint="eastAsia"/>
                <w:sz w:val="24"/>
              </w:rPr>
            </w:pPr>
            <w:r>
              <w:rPr>
                <w:rFonts w:ascii="宋体" w:hAnsi="宋体" w:cs="宋体" w:hint="eastAsia"/>
                <w:sz w:val="24"/>
              </w:rPr>
              <w:t>8</w:t>
            </w:r>
          </w:p>
        </w:tc>
        <w:tc>
          <w:tcPr>
            <w:tcW w:w="6828" w:type="dxa"/>
            <w:vAlign w:val="center"/>
          </w:tcPr>
          <w:p w14:paraId="4006C97C" w14:textId="77777777" w:rsidR="00874B33" w:rsidRDefault="00000000">
            <w:pPr>
              <w:snapToGrid w:val="0"/>
              <w:spacing w:line="480" w:lineRule="exact"/>
              <w:jc w:val="left"/>
              <w:rPr>
                <w:rFonts w:ascii="宋体" w:hAnsi="宋体" w:cs="宋体" w:hint="eastAsia"/>
                <w:bCs/>
                <w:sz w:val="24"/>
                <w:lang w:val="zh-CN"/>
              </w:rPr>
            </w:pPr>
            <w:r>
              <w:rPr>
                <w:rFonts w:ascii="宋体" w:hAnsi="宋体" w:cs="宋体" w:hint="eastAsia"/>
                <w:bCs/>
                <w:sz w:val="24"/>
              </w:rPr>
              <w:t>技术部分实质性要求（格式见附件6）</w:t>
            </w:r>
          </w:p>
        </w:tc>
        <w:tc>
          <w:tcPr>
            <w:tcW w:w="2102" w:type="dxa"/>
            <w:vAlign w:val="center"/>
          </w:tcPr>
          <w:p w14:paraId="5F6C6101" w14:textId="77777777" w:rsidR="00874B33" w:rsidRDefault="00000000">
            <w:pPr>
              <w:jc w:val="center"/>
              <w:rPr>
                <w:rFonts w:ascii="宋体" w:hAnsi="宋体" w:hint="eastAsia"/>
                <w:sz w:val="24"/>
              </w:rPr>
            </w:pPr>
            <w:r>
              <w:rPr>
                <w:rFonts w:ascii="宋体" w:hAnsi="宋体" w:hint="eastAsia"/>
                <w:sz w:val="24"/>
              </w:rPr>
              <w:t>是（ ）否（ ）</w:t>
            </w:r>
          </w:p>
        </w:tc>
      </w:tr>
      <w:tr w:rsidR="00874B33" w14:paraId="7C7E15BB" w14:textId="77777777">
        <w:trPr>
          <w:trHeight w:val="645"/>
          <w:jc w:val="center"/>
        </w:trPr>
        <w:tc>
          <w:tcPr>
            <w:tcW w:w="709" w:type="dxa"/>
            <w:vAlign w:val="center"/>
          </w:tcPr>
          <w:p w14:paraId="2B96E4A9" w14:textId="77777777" w:rsidR="00874B33" w:rsidRDefault="00000000">
            <w:pPr>
              <w:spacing w:line="400" w:lineRule="exact"/>
              <w:jc w:val="center"/>
              <w:rPr>
                <w:rFonts w:ascii="宋体" w:hAnsi="宋体" w:cs="宋体" w:hint="eastAsia"/>
                <w:sz w:val="24"/>
              </w:rPr>
            </w:pPr>
            <w:r>
              <w:rPr>
                <w:rFonts w:ascii="宋体" w:hAnsi="宋体" w:cs="宋体" w:hint="eastAsia"/>
                <w:sz w:val="24"/>
              </w:rPr>
              <w:t>9</w:t>
            </w:r>
          </w:p>
        </w:tc>
        <w:tc>
          <w:tcPr>
            <w:tcW w:w="6828" w:type="dxa"/>
            <w:vAlign w:val="center"/>
          </w:tcPr>
          <w:p w14:paraId="56CEE3EF" w14:textId="77777777" w:rsidR="00874B33" w:rsidRDefault="00000000">
            <w:pPr>
              <w:snapToGrid w:val="0"/>
              <w:spacing w:line="480" w:lineRule="exact"/>
              <w:jc w:val="left"/>
              <w:rPr>
                <w:rFonts w:ascii="宋体" w:hAnsi="宋体" w:cs="宋体" w:hint="eastAsia"/>
                <w:bCs/>
                <w:sz w:val="24"/>
                <w:lang w:val="zh-CN"/>
              </w:rPr>
            </w:pPr>
            <w:r>
              <w:rPr>
                <w:rFonts w:ascii="宋体" w:hAnsi="宋体" w:cs="宋体" w:hint="eastAsia"/>
                <w:bCs/>
                <w:sz w:val="24"/>
              </w:rPr>
              <w:t>商务部分实质性要求（格式见附件7）</w:t>
            </w:r>
          </w:p>
        </w:tc>
        <w:tc>
          <w:tcPr>
            <w:tcW w:w="2102" w:type="dxa"/>
            <w:vAlign w:val="center"/>
          </w:tcPr>
          <w:p w14:paraId="5A0B3F09" w14:textId="77777777" w:rsidR="00874B33" w:rsidRDefault="00000000">
            <w:pPr>
              <w:jc w:val="center"/>
              <w:rPr>
                <w:rFonts w:ascii="宋体" w:hAnsi="宋体" w:hint="eastAsia"/>
                <w:b/>
                <w:bCs/>
                <w:sz w:val="24"/>
              </w:rPr>
            </w:pPr>
            <w:r>
              <w:rPr>
                <w:rFonts w:ascii="宋体" w:hAnsi="宋体" w:hint="eastAsia"/>
                <w:sz w:val="24"/>
              </w:rPr>
              <w:t>是（ ）否（ ）</w:t>
            </w:r>
          </w:p>
        </w:tc>
      </w:tr>
      <w:tr w:rsidR="00874B33" w14:paraId="3CCBD49A" w14:textId="77777777">
        <w:trPr>
          <w:trHeight w:val="645"/>
          <w:jc w:val="center"/>
        </w:trPr>
        <w:tc>
          <w:tcPr>
            <w:tcW w:w="709" w:type="dxa"/>
            <w:vAlign w:val="center"/>
          </w:tcPr>
          <w:p w14:paraId="0C14A27E" w14:textId="77777777" w:rsidR="00874B33" w:rsidRDefault="00000000">
            <w:pPr>
              <w:spacing w:line="400" w:lineRule="exact"/>
              <w:jc w:val="center"/>
              <w:rPr>
                <w:rFonts w:ascii="宋体" w:hAnsi="宋体" w:cs="宋体" w:hint="eastAsia"/>
                <w:sz w:val="24"/>
              </w:rPr>
            </w:pPr>
            <w:r>
              <w:rPr>
                <w:rFonts w:ascii="宋体" w:hAnsi="宋体" w:cs="宋体" w:hint="eastAsia"/>
                <w:sz w:val="24"/>
              </w:rPr>
              <w:lastRenderedPageBreak/>
              <w:t>10</w:t>
            </w:r>
          </w:p>
        </w:tc>
        <w:tc>
          <w:tcPr>
            <w:tcW w:w="6828" w:type="dxa"/>
            <w:vAlign w:val="center"/>
          </w:tcPr>
          <w:p w14:paraId="0EAA837C" w14:textId="77777777" w:rsidR="00874B33" w:rsidRDefault="00000000">
            <w:pPr>
              <w:snapToGrid w:val="0"/>
              <w:spacing w:line="480" w:lineRule="exact"/>
              <w:jc w:val="left"/>
              <w:rPr>
                <w:rFonts w:ascii="宋体" w:hAnsi="宋体" w:cs="宋体" w:hint="eastAsia"/>
                <w:bCs/>
                <w:sz w:val="24"/>
              </w:rPr>
            </w:pPr>
            <w:r>
              <w:rPr>
                <w:rFonts w:ascii="宋体" w:hAnsi="宋体" w:cs="宋体" w:hint="eastAsia"/>
                <w:bCs/>
                <w:sz w:val="24"/>
              </w:rPr>
              <w:t>价格部分实质性要求（格式见附件8）</w:t>
            </w:r>
          </w:p>
        </w:tc>
        <w:tc>
          <w:tcPr>
            <w:tcW w:w="2102" w:type="dxa"/>
            <w:vAlign w:val="center"/>
          </w:tcPr>
          <w:p w14:paraId="3E82D901" w14:textId="77777777" w:rsidR="00874B33" w:rsidRDefault="00000000">
            <w:pPr>
              <w:jc w:val="center"/>
              <w:rPr>
                <w:rFonts w:ascii="宋体" w:hAnsi="宋体" w:hint="eastAsia"/>
                <w:sz w:val="24"/>
              </w:rPr>
            </w:pPr>
            <w:r>
              <w:rPr>
                <w:rFonts w:ascii="宋体" w:hAnsi="宋体" w:hint="eastAsia"/>
                <w:sz w:val="24"/>
              </w:rPr>
              <w:t>是（ ）否（ ）</w:t>
            </w:r>
          </w:p>
        </w:tc>
      </w:tr>
    </w:tbl>
    <w:p w14:paraId="72A7FE98" w14:textId="77777777" w:rsidR="00874B33" w:rsidRDefault="00000000">
      <w:pPr>
        <w:adjustRightInd w:val="0"/>
        <w:snapToGrid w:val="0"/>
        <w:spacing w:line="420" w:lineRule="exact"/>
        <w:rPr>
          <w:rFonts w:ascii="宋体" w:hAnsi="宋体" w:hint="eastAsia"/>
          <w:szCs w:val="21"/>
        </w:rPr>
      </w:pPr>
      <w:r>
        <w:rPr>
          <w:rFonts w:ascii="宋体" w:hAnsi="宋体" w:hint="eastAsia"/>
          <w:szCs w:val="21"/>
        </w:rPr>
        <w:t>注：以上由投标人填写，仅作为提供的资格后审资料文件内的资料首页清单目录。</w:t>
      </w:r>
    </w:p>
    <w:p w14:paraId="31DF0794" w14:textId="77777777" w:rsidR="00874B33" w:rsidRDefault="00000000">
      <w:pPr>
        <w:rPr>
          <w:rFonts w:ascii="宋体" w:hAnsi="宋体" w:hint="eastAsia"/>
          <w:b/>
          <w:sz w:val="24"/>
        </w:rPr>
      </w:pPr>
      <w:r>
        <w:rPr>
          <w:rFonts w:ascii="宋体" w:hAnsi="宋体" w:hint="eastAsia"/>
          <w:b/>
          <w:sz w:val="24"/>
        </w:rPr>
        <w:br w:type="page"/>
      </w:r>
    </w:p>
    <w:p w14:paraId="54328411" w14:textId="77777777" w:rsidR="00874B33" w:rsidRDefault="00000000">
      <w:pPr>
        <w:adjustRightInd w:val="0"/>
        <w:snapToGrid w:val="0"/>
        <w:spacing w:line="420" w:lineRule="exact"/>
        <w:ind w:firstLineChars="202" w:firstLine="487"/>
        <w:outlineLvl w:val="2"/>
        <w:rPr>
          <w:rFonts w:ascii="宋体" w:hAnsi="宋体" w:hint="eastAsia"/>
          <w:b/>
          <w:sz w:val="24"/>
        </w:rPr>
      </w:pPr>
      <w:r>
        <w:rPr>
          <w:rFonts w:ascii="宋体" w:hAnsi="宋体" w:hint="eastAsia"/>
          <w:b/>
          <w:sz w:val="24"/>
        </w:rPr>
        <w:lastRenderedPageBreak/>
        <w:t>2.资格后审材料文件</w:t>
      </w:r>
    </w:p>
    <w:p w14:paraId="31016F12" w14:textId="77777777" w:rsidR="00874B33" w:rsidRDefault="00000000">
      <w:pPr>
        <w:spacing w:line="360" w:lineRule="auto"/>
        <w:jc w:val="center"/>
        <w:rPr>
          <w:rFonts w:ascii="宋体" w:hAnsi="宋体" w:cs="宋体" w:hint="eastAsia"/>
          <w:b/>
          <w:sz w:val="24"/>
        </w:rPr>
      </w:pPr>
      <w:r>
        <w:rPr>
          <w:rFonts w:ascii="宋体" w:hAnsi="宋体" w:cs="宋体" w:hint="eastAsia"/>
          <w:b/>
          <w:sz w:val="24"/>
        </w:rPr>
        <w:t>一、供应商符合《政府采购法》第二十二条规定条件的声明函</w:t>
      </w:r>
    </w:p>
    <w:p w14:paraId="1F0ED8C9" w14:textId="77777777" w:rsidR="00874B33" w:rsidRDefault="00000000">
      <w:pPr>
        <w:spacing w:line="360" w:lineRule="auto"/>
        <w:rPr>
          <w:rFonts w:ascii="宋体" w:hAnsi="宋体" w:cs="宋体" w:hint="eastAsia"/>
          <w:b/>
          <w:bCs/>
          <w:sz w:val="24"/>
        </w:rPr>
      </w:pPr>
      <w:r>
        <w:rPr>
          <w:rFonts w:ascii="宋体" w:hAnsi="宋体" w:cs="宋体" w:hint="eastAsia"/>
          <w:b/>
          <w:bCs/>
          <w:sz w:val="24"/>
        </w:rPr>
        <w:t xml:space="preserve">                          </w:t>
      </w:r>
    </w:p>
    <w:p w14:paraId="179F694B" w14:textId="77777777" w:rsidR="00874B33" w:rsidRDefault="00000000">
      <w:pPr>
        <w:spacing w:line="360" w:lineRule="auto"/>
        <w:ind w:firstLine="480"/>
        <w:rPr>
          <w:rFonts w:ascii="宋体" w:hAnsi="宋体" w:cs="宋体" w:hint="eastAsia"/>
          <w:b/>
          <w:bCs/>
          <w:sz w:val="24"/>
        </w:rPr>
      </w:pPr>
      <w:r>
        <w:rPr>
          <w:rFonts w:ascii="宋体" w:hAnsi="宋体" w:cs="宋体" w:hint="eastAsia"/>
          <w:bCs/>
          <w:sz w:val="24"/>
        </w:rPr>
        <w:t>我单位参加</w:t>
      </w:r>
      <w:r>
        <w:rPr>
          <w:rFonts w:ascii="宋体" w:hAnsi="宋体" w:cs="宋体" w:hint="eastAsia"/>
          <w:bCs/>
          <w:sz w:val="24"/>
          <w:u w:val="single"/>
        </w:rPr>
        <w:t>________________ _</w:t>
      </w:r>
      <w:r>
        <w:rPr>
          <w:rFonts w:ascii="宋体" w:hAnsi="宋体" w:cs="宋体" w:hint="eastAsia"/>
          <w:bCs/>
          <w:sz w:val="24"/>
        </w:rPr>
        <w:t>（项目名称），</w:t>
      </w:r>
      <w:r>
        <w:rPr>
          <w:rFonts w:ascii="宋体" w:hAnsi="宋体" w:cs="宋体" w:hint="eastAsia"/>
          <w:bCs/>
          <w:sz w:val="24"/>
          <w:u w:val="single"/>
        </w:rPr>
        <w:t>_______ __________</w:t>
      </w:r>
      <w:r>
        <w:rPr>
          <w:rFonts w:ascii="宋体" w:hAnsi="宋体" w:cs="宋体" w:hint="eastAsia"/>
          <w:bCs/>
          <w:sz w:val="24"/>
        </w:rPr>
        <w:t>（项目编号）投标活动。针对《中华人民共和国政府采购法》第二十二条规定做出如下声明：</w:t>
      </w:r>
    </w:p>
    <w:p w14:paraId="599726A8" w14:textId="77777777" w:rsidR="00874B33" w:rsidRDefault="00000000">
      <w:pPr>
        <w:spacing w:line="360" w:lineRule="auto"/>
        <w:ind w:firstLine="482"/>
        <w:rPr>
          <w:rFonts w:ascii="宋体" w:hAnsi="宋体" w:cs="宋体" w:hint="eastAsia"/>
          <w:sz w:val="24"/>
        </w:rPr>
      </w:pPr>
      <w:r>
        <w:rPr>
          <w:rFonts w:ascii="宋体" w:hAnsi="宋体" w:cs="宋体" w:hint="eastAsia"/>
          <w:bCs/>
          <w:sz w:val="24"/>
        </w:rPr>
        <w:t>1、我单位具有独立承担民事责任的能力；</w:t>
      </w:r>
    </w:p>
    <w:p w14:paraId="16B2CEA7" w14:textId="77777777" w:rsidR="00874B33" w:rsidRDefault="00000000">
      <w:pPr>
        <w:spacing w:line="360" w:lineRule="auto"/>
        <w:ind w:firstLine="482"/>
        <w:rPr>
          <w:rFonts w:ascii="宋体" w:hAnsi="宋体" w:cs="宋体" w:hint="eastAsia"/>
          <w:sz w:val="24"/>
        </w:rPr>
      </w:pPr>
      <w:r>
        <w:rPr>
          <w:rFonts w:ascii="宋体" w:hAnsi="宋体" w:cs="宋体" w:hint="eastAsia"/>
          <w:sz w:val="24"/>
        </w:rPr>
        <w:t>2、我单位具有良好的商业信誉和健全的财务会计制度；</w:t>
      </w:r>
    </w:p>
    <w:p w14:paraId="64AEAB6A" w14:textId="77777777" w:rsidR="00874B33" w:rsidRDefault="00000000">
      <w:pPr>
        <w:spacing w:line="360" w:lineRule="auto"/>
        <w:ind w:firstLine="482"/>
        <w:rPr>
          <w:rFonts w:ascii="宋体" w:hAnsi="宋体" w:cs="宋体" w:hint="eastAsia"/>
          <w:sz w:val="24"/>
        </w:rPr>
      </w:pPr>
      <w:r>
        <w:rPr>
          <w:rFonts w:ascii="宋体" w:hAnsi="宋体" w:cs="宋体" w:hint="eastAsia"/>
          <w:sz w:val="24"/>
        </w:rPr>
        <w:t>3、我单位具有履行合同所必需的设备和专业技术能力；</w:t>
      </w:r>
    </w:p>
    <w:p w14:paraId="1BF2FE0B" w14:textId="77777777" w:rsidR="00874B33" w:rsidRDefault="00000000">
      <w:pPr>
        <w:spacing w:line="360" w:lineRule="auto"/>
        <w:ind w:firstLine="482"/>
        <w:rPr>
          <w:rFonts w:ascii="宋体" w:hAnsi="宋体" w:cs="宋体" w:hint="eastAsia"/>
          <w:sz w:val="24"/>
        </w:rPr>
      </w:pPr>
      <w:r>
        <w:rPr>
          <w:rFonts w:ascii="宋体" w:hAnsi="宋体" w:cs="宋体" w:hint="eastAsia"/>
          <w:sz w:val="24"/>
        </w:rPr>
        <w:t>4、我单位有依法缴纳税收和社会保障资金的良好记录；</w:t>
      </w:r>
    </w:p>
    <w:p w14:paraId="54089B20" w14:textId="77777777" w:rsidR="00874B33" w:rsidRDefault="00000000">
      <w:pPr>
        <w:spacing w:line="360" w:lineRule="auto"/>
        <w:ind w:firstLine="482"/>
        <w:rPr>
          <w:rFonts w:ascii="宋体" w:hAnsi="宋体" w:cs="宋体" w:hint="eastAsia"/>
          <w:sz w:val="24"/>
        </w:rPr>
      </w:pPr>
      <w:r>
        <w:rPr>
          <w:rFonts w:ascii="宋体" w:hAnsi="宋体" w:cs="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933FE21" w14:textId="77777777" w:rsidR="00874B33" w:rsidRDefault="00000000">
      <w:pPr>
        <w:spacing w:line="360" w:lineRule="auto"/>
        <w:ind w:firstLine="482"/>
        <w:rPr>
          <w:rFonts w:ascii="宋体" w:hAnsi="宋体" w:cs="宋体" w:hint="eastAsia"/>
          <w:sz w:val="24"/>
        </w:rPr>
      </w:pPr>
      <w:r>
        <w:rPr>
          <w:rFonts w:ascii="宋体" w:hAnsi="宋体" w:cs="宋体" w:hint="eastAsia"/>
          <w:sz w:val="24"/>
        </w:rPr>
        <w:t>6、我单位满足法律、行政法规规定的其他条件。</w:t>
      </w:r>
    </w:p>
    <w:p w14:paraId="0AA91A39" w14:textId="77777777" w:rsidR="00874B33" w:rsidRDefault="00874B33">
      <w:pPr>
        <w:spacing w:line="360" w:lineRule="auto"/>
        <w:rPr>
          <w:rFonts w:ascii="宋体" w:hAnsi="宋体" w:cs="宋体" w:hint="eastAsia"/>
          <w:bCs/>
          <w:sz w:val="24"/>
        </w:rPr>
      </w:pPr>
    </w:p>
    <w:p w14:paraId="145FB535" w14:textId="77777777" w:rsidR="00874B33" w:rsidRDefault="00000000">
      <w:pPr>
        <w:spacing w:line="360" w:lineRule="auto"/>
        <w:rPr>
          <w:rFonts w:ascii="宋体" w:hAnsi="宋体" w:cs="宋体" w:hint="eastAsia"/>
          <w:bCs/>
          <w:sz w:val="24"/>
        </w:rPr>
      </w:pPr>
      <w:r>
        <w:rPr>
          <w:rFonts w:ascii="宋体" w:hAnsi="宋体" w:cs="宋体" w:hint="eastAsia"/>
          <w:bCs/>
          <w:sz w:val="24"/>
        </w:rPr>
        <w:t>承诺人名称</w:t>
      </w:r>
      <w:r>
        <w:rPr>
          <w:rFonts w:ascii="仿宋" w:eastAsia="仿宋" w:hAnsi="仿宋" w:hint="eastAsia"/>
          <w:color w:val="000000"/>
          <w:sz w:val="28"/>
          <w:szCs w:val="28"/>
        </w:rPr>
        <w:t>（加盖公章）</w:t>
      </w:r>
      <w:r>
        <w:rPr>
          <w:rFonts w:ascii="宋体" w:hAnsi="宋体" w:cs="宋体" w:hint="eastAsia"/>
          <w:bCs/>
          <w:sz w:val="24"/>
        </w:rPr>
        <w:t>：</w:t>
      </w:r>
    </w:p>
    <w:p w14:paraId="36B76415" w14:textId="77777777" w:rsidR="00874B33" w:rsidRDefault="00000000">
      <w:pPr>
        <w:spacing w:line="360" w:lineRule="auto"/>
        <w:ind w:right="1120"/>
        <w:rPr>
          <w:rFonts w:ascii="宋体" w:hAnsi="宋体" w:cs="宋体" w:hint="eastAsia"/>
          <w:bCs/>
          <w:sz w:val="24"/>
        </w:rPr>
      </w:pPr>
      <w:r>
        <w:rPr>
          <w:rFonts w:ascii="宋体" w:hAnsi="宋体" w:cs="宋体" w:hint="eastAsia"/>
          <w:bCs/>
          <w:sz w:val="24"/>
        </w:rPr>
        <w:t>日期：</w:t>
      </w:r>
      <w:r>
        <w:rPr>
          <w:rFonts w:ascii="宋体" w:hAnsi="宋体" w:cs="宋体" w:hint="eastAsia"/>
          <w:bCs/>
          <w:sz w:val="24"/>
          <w:u w:val="single"/>
        </w:rPr>
        <w:t>______</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p>
    <w:p w14:paraId="34874B74" w14:textId="77777777" w:rsidR="00874B33" w:rsidRDefault="00000000">
      <w:pPr>
        <w:rPr>
          <w:rFonts w:ascii="宋体" w:hAnsi="宋体" w:hint="eastAsia"/>
          <w:b/>
          <w:sz w:val="24"/>
        </w:rPr>
      </w:pPr>
      <w:r>
        <w:rPr>
          <w:rFonts w:ascii="宋体" w:hAnsi="宋体" w:hint="eastAsia"/>
          <w:b/>
          <w:sz w:val="24"/>
        </w:rPr>
        <w:br w:type="page"/>
      </w:r>
    </w:p>
    <w:p w14:paraId="4566621A" w14:textId="77777777" w:rsidR="00874B33" w:rsidRDefault="00000000">
      <w:pPr>
        <w:numPr>
          <w:ilvl w:val="0"/>
          <w:numId w:val="3"/>
        </w:numPr>
        <w:snapToGrid w:val="0"/>
        <w:spacing w:line="420" w:lineRule="exact"/>
        <w:ind w:firstLineChars="202" w:firstLine="487"/>
        <w:jc w:val="left"/>
        <w:outlineLvl w:val="3"/>
        <w:rPr>
          <w:rFonts w:ascii="宋体" w:hAnsi="宋体" w:hint="eastAsia"/>
          <w:b/>
          <w:sz w:val="24"/>
        </w:rPr>
      </w:pPr>
      <w:r>
        <w:rPr>
          <w:rFonts w:ascii="宋体" w:hAnsi="宋体" w:hint="eastAsia"/>
          <w:b/>
          <w:bCs/>
          <w:sz w:val="24"/>
        </w:rPr>
        <w:lastRenderedPageBreak/>
        <w:t>法定代表人身份证明或法定代表人授权委托书</w:t>
      </w:r>
    </w:p>
    <w:p w14:paraId="03CE6BCC" w14:textId="77777777" w:rsidR="00874B33" w:rsidRDefault="00000000">
      <w:pPr>
        <w:snapToGrid w:val="0"/>
        <w:spacing w:line="360" w:lineRule="auto"/>
        <w:ind w:firstLine="482"/>
        <w:jc w:val="center"/>
        <w:outlineLvl w:val="4"/>
        <w:rPr>
          <w:rFonts w:ascii="宋体" w:cs="宋体"/>
          <w:b/>
          <w:bCs/>
          <w:sz w:val="24"/>
        </w:rPr>
      </w:pPr>
      <w:r>
        <w:rPr>
          <w:rFonts w:ascii="宋体" w:cs="宋体" w:hint="eastAsia"/>
          <w:b/>
          <w:bCs/>
          <w:sz w:val="24"/>
        </w:rPr>
        <w:t>1、法定代表人身份证明</w:t>
      </w:r>
    </w:p>
    <w:p w14:paraId="210A1740" w14:textId="77777777" w:rsidR="00874B33" w:rsidRDefault="00000000">
      <w:pPr>
        <w:widowControl/>
        <w:snapToGrid w:val="0"/>
        <w:spacing w:before="380" w:after="380" w:line="360" w:lineRule="auto"/>
        <w:textAlignment w:val="baseline"/>
        <w:rPr>
          <w:rFonts w:ascii="宋体"/>
          <w:sz w:val="24"/>
        </w:rPr>
      </w:pPr>
      <w:bookmarkStart w:id="95" w:name="_Hlk49178957"/>
      <w:r>
        <w:rPr>
          <w:rFonts w:ascii="宋体" w:cs="宋体" w:hint="eastAsia"/>
          <w:sz w:val="24"/>
        </w:rPr>
        <w:t>南通市城市照明管理处：</w:t>
      </w:r>
      <w:bookmarkEnd w:id="95"/>
    </w:p>
    <w:p w14:paraId="1B2AB730" w14:textId="77777777" w:rsidR="00874B33" w:rsidRDefault="00000000">
      <w:pPr>
        <w:widowControl/>
        <w:snapToGrid w:val="0"/>
        <w:spacing w:line="360" w:lineRule="auto"/>
        <w:ind w:firstLineChars="200" w:firstLine="480"/>
        <w:textAlignment w:val="baseline"/>
        <w:rPr>
          <w:rFonts w:ascii="宋体"/>
          <w:sz w:val="24"/>
        </w:rPr>
      </w:pPr>
      <w:r>
        <w:rPr>
          <w:rFonts w:ascii="宋体" w:cs="宋体" w:hint="eastAsia"/>
          <w:sz w:val="24"/>
        </w:rPr>
        <w:t>（先生／女士）现任我单位</w:t>
      </w:r>
      <w:r>
        <w:rPr>
          <w:rFonts w:ascii="宋体" w:cs="宋体" w:hint="eastAsia"/>
          <w:sz w:val="24"/>
          <w:u w:val="single" w:color="000000"/>
        </w:rPr>
        <w:t xml:space="preserve">　　　　　　　</w:t>
      </w:r>
      <w:r>
        <w:rPr>
          <w:rFonts w:ascii="宋体" w:cs="宋体" w:hint="eastAsia"/>
          <w:sz w:val="24"/>
        </w:rPr>
        <w:t>职务，为法定代表人，特此证明。</w:t>
      </w:r>
    </w:p>
    <w:p w14:paraId="50C2641C" w14:textId="77777777" w:rsidR="00874B33" w:rsidRDefault="00000000">
      <w:pPr>
        <w:widowControl/>
        <w:snapToGrid w:val="0"/>
        <w:spacing w:line="360" w:lineRule="auto"/>
        <w:ind w:firstLineChars="200" w:firstLine="480"/>
        <w:textAlignment w:val="baseline"/>
        <w:rPr>
          <w:rFonts w:ascii="宋体"/>
          <w:sz w:val="24"/>
          <w:u w:val="single"/>
        </w:rPr>
      </w:pPr>
      <w:r>
        <w:rPr>
          <w:rFonts w:ascii="宋体" w:cs="宋体" w:hint="eastAsia"/>
          <w:sz w:val="24"/>
        </w:rPr>
        <w:t>身份证号码：</w:t>
      </w:r>
    </w:p>
    <w:p w14:paraId="4C875E70" w14:textId="77777777" w:rsidR="00874B33" w:rsidRDefault="00000000">
      <w:pPr>
        <w:widowControl/>
        <w:snapToGrid w:val="0"/>
        <w:spacing w:line="360" w:lineRule="auto"/>
        <w:ind w:firstLineChars="202" w:firstLine="485"/>
        <w:jc w:val="right"/>
        <w:textAlignment w:val="baseline"/>
        <w:rPr>
          <w:rFonts w:ascii="宋体"/>
          <w:sz w:val="24"/>
        </w:rPr>
      </w:pPr>
      <w:r>
        <w:rPr>
          <w:rFonts w:ascii="宋体" w:cs="宋体" w:hint="eastAsia"/>
          <w:sz w:val="24"/>
        </w:rPr>
        <w:t>供应商（盖章）</w:t>
      </w:r>
    </w:p>
    <w:p w14:paraId="003EC77B" w14:textId="77777777" w:rsidR="00874B33" w:rsidRDefault="00000000">
      <w:pPr>
        <w:widowControl/>
        <w:snapToGrid w:val="0"/>
        <w:spacing w:line="360" w:lineRule="auto"/>
        <w:ind w:firstLineChars="202" w:firstLine="485"/>
        <w:jc w:val="right"/>
        <w:textAlignment w:val="baseline"/>
        <w:rPr>
          <w:rFonts w:ascii="宋体"/>
          <w:sz w:val="24"/>
        </w:rPr>
      </w:pPr>
      <w:r>
        <w:rPr>
          <w:rFonts w:ascii="宋体" w:cs="宋体" w:hint="eastAsia"/>
          <w:sz w:val="24"/>
        </w:rPr>
        <w:t>年月日</w:t>
      </w:r>
    </w:p>
    <w:p w14:paraId="03777688" w14:textId="77777777" w:rsidR="00874B33" w:rsidRDefault="00874B33">
      <w:pPr>
        <w:widowControl/>
        <w:snapToGrid w:val="0"/>
        <w:spacing w:line="360" w:lineRule="auto"/>
        <w:ind w:firstLineChars="202" w:firstLine="485"/>
        <w:jc w:val="left"/>
        <w:textAlignment w:val="baseline"/>
        <w:rPr>
          <w:rFonts w:ascii="宋体"/>
          <w:sz w:val="24"/>
        </w:rPr>
      </w:pPr>
    </w:p>
    <w:p w14:paraId="190ADF68" w14:textId="77777777" w:rsidR="00874B33" w:rsidRDefault="00874B33">
      <w:pPr>
        <w:widowControl/>
        <w:snapToGrid w:val="0"/>
        <w:spacing w:line="360" w:lineRule="auto"/>
        <w:ind w:firstLineChars="202" w:firstLine="485"/>
        <w:jc w:val="left"/>
        <w:textAlignment w:val="baseline"/>
        <w:rPr>
          <w:rFonts w:ascii="宋体"/>
          <w:sz w:val="24"/>
        </w:rPr>
      </w:pPr>
    </w:p>
    <w:p w14:paraId="512949C5" w14:textId="77777777" w:rsidR="00874B33" w:rsidRDefault="00000000">
      <w:pPr>
        <w:widowControl/>
        <w:snapToGrid w:val="0"/>
        <w:spacing w:line="360" w:lineRule="auto"/>
        <w:ind w:firstLineChars="200" w:firstLine="482"/>
        <w:jc w:val="center"/>
        <w:textAlignment w:val="baseline"/>
        <w:rPr>
          <w:rFonts w:ascii="宋体"/>
          <w:b/>
          <w:bCs/>
          <w:sz w:val="24"/>
        </w:rPr>
      </w:pPr>
      <w:r>
        <w:rPr>
          <w:rFonts w:ascii="宋体" w:cs="宋体" w:hint="eastAsia"/>
          <w:b/>
          <w:bCs/>
          <w:sz w:val="24"/>
        </w:rPr>
        <w:t>法定代表人的身份证复印件（正、反面）</w:t>
      </w:r>
    </w:p>
    <w:p w14:paraId="37FFEBF0" w14:textId="77777777" w:rsidR="00874B33" w:rsidRDefault="00874B33">
      <w:pPr>
        <w:widowControl/>
        <w:snapToGrid w:val="0"/>
        <w:spacing w:line="360" w:lineRule="auto"/>
        <w:ind w:firstLineChars="200" w:firstLine="482"/>
        <w:jc w:val="center"/>
        <w:textAlignment w:val="baseline"/>
        <w:rPr>
          <w:rFonts w:ascii="宋体"/>
          <w:b/>
          <w:bCs/>
          <w:sz w:val="24"/>
        </w:rPr>
      </w:pPr>
    </w:p>
    <w:p w14:paraId="700B1E6A" w14:textId="77777777" w:rsidR="00874B33" w:rsidRDefault="00874B33">
      <w:pPr>
        <w:snapToGrid w:val="0"/>
        <w:spacing w:line="360" w:lineRule="auto"/>
        <w:jc w:val="center"/>
        <w:rPr>
          <w:rFonts w:ascii="宋体" w:cs="宋体"/>
          <w:sz w:val="24"/>
        </w:rPr>
      </w:pPr>
    </w:p>
    <w:p w14:paraId="759ACC9A" w14:textId="77777777" w:rsidR="00874B33" w:rsidRDefault="00874B33">
      <w:pPr>
        <w:spacing w:line="360" w:lineRule="auto"/>
        <w:rPr>
          <w:rFonts w:ascii="宋体"/>
          <w:sz w:val="24"/>
          <w:szCs w:val="20"/>
        </w:rPr>
      </w:pPr>
    </w:p>
    <w:p w14:paraId="4EA83923" w14:textId="77777777" w:rsidR="00874B33" w:rsidRDefault="00000000">
      <w:pPr>
        <w:spacing w:line="360" w:lineRule="auto"/>
        <w:ind w:firstLine="482"/>
        <w:jc w:val="left"/>
        <w:rPr>
          <w:rFonts w:ascii="宋体" w:cs="仿宋_GB2312"/>
          <w:sz w:val="32"/>
          <w:szCs w:val="32"/>
        </w:rPr>
      </w:pPr>
      <w:r>
        <w:rPr>
          <w:rFonts w:ascii="宋体" w:hint="eastAsia"/>
          <w:b/>
          <w:bCs/>
          <w:sz w:val="24"/>
        </w:rPr>
        <w:br w:type="page"/>
      </w:r>
      <w:bookmarkStart w:id="96" w:name="_Hlk129703716"/>
    </w:p>
    <w:bookmarkEnd w:id="96"/>
    <w:p w14:paraId="26A4E409" w14:textId="77777777" w:rsidR="00874B33" w:rsidRDefault="00000000">
      <w:pPr>
        <w:snapToGrid w:val="0"/>
        <w:spacing w:line="420" w:lineRule="exact"/>
        <w:ind w:firstLine="482"/>
        <w:jc w:val="center"/>
        <w:outlineLvl w:val="4"/>
        <w:rPr>
          <w:rFonts w:ascii="宋体"/>
          <w:b/>
          <w:bCs/>
          <w:sz w:val="24"/>
        </w:rPr>
      </w:pPr>
      <w:r>
        <w:rPr>
          <w:rFonts w:ascii="宋体"/>
          <w:b/>
          <w:bCs/>
          <w:sz w:val="24"/>
        </w:rPr>
        <w:lastRenderedPageBreak/>
        <w:t>2</w:t>
      </w:r>
      <w:r>
        <w:rPr>
          <w:rFonts w:ascii="宋体" w:hint="eastAsia"/>
          <w:b/>
          <w:bCs/>
          <w:sz w:val="24"/>
        </w:rPr>
        <w:t>、法定代表人授权委托书</w:t>
      </w:r>
    </w:p>
    <w:p w14:paraId="1ECCEB76" w14:textId="77777777" w:rsidR="00874B33" w:rsidRDefault="00000000">
      <w:pPr>
        <w:widowControl/>
        <w:adjustRightInd w:val="0"/>
        <w:snapToGrid w:val="0"/>
        <w:spacing w:after="200" w:line="420" w:lineRule="exact"/>
        <w:rPr>
          <w:rFonts w:ascii="宋体" w:cs="仿宋"/>
          <w:bCs/>
          <w:sz w:val="24"/>
        </w:rPr>
      </w:pPr>
      <w:r>
        <w:rPr>
          <w:rFonts w:ascii="宋体" w:cs="仿宋" w:hint="eastAsia"/>
          <w:bCs/>
          <w:sz w:val="24"/>
        </w:rPr>
        <w:t>南通市城市照明管理处：</w:t>
      </w:r>
    </w:p>
    <w:p w14:paraId="3671DE91" w14:textId="77777777" w:rsidR="00874B33" w:rsidRDefault="00000000">
      <w:pPr>
        <w:widowControl/>
        <w:adjustRightInd w:val="0"/>
        <w:snapToGrid w:val="0"/>
        <w:spacing w:after="200" w:line="420" w:lineRule="exact"/>
        <w:ind w:firstLineChars="202" w:firstLine="485"/>
        <w:rPr>
          <w:rFonts w:ascii="宋体" w:cs="仿宋"/>
          <w:sz w:val="24"/>
        </w:rPr>
      </w:pPr>
      <w:r>
        <w:rPr>
          <w:rFonts w:ascii="宋体" w:cs="仿宋" w:hint="eastAsia"/>
          <w:sz w:val="24"/>
        </w:rPr>
        <w:t>本授权委托书声明：我</w:t>
      </w:r>
      <w:r>
        <w:rPr>
          <w:rFonts w:ascii="宋体" w:cs="仿宋" w:hint="eastAsia"/>
          <w:sz w:val="24"/>
          <w:u w:val="single"/>
        </w:rPr>
        <w:t xml:space="preserve">　　   　</w:t>
      </w:r>
      <w:r>
        <w:rPr>
          <w:rFonts w:ascii="宋体" w:cs="仿宋" w:hint="eastAsia"/>
          <w:sz w:val="24"/>
        </w:rPr>
        <w:t>（姓名）系</w:t>
      </w:r>
      <w:r>
        <w:rPr>
          <w:rFonts w:ascii="宋体" w:cs="仿宋" w:hint="eastAsia"/>
          <w:sz w:val="24"/>
          <w:u w:val="single"/>
        </w:rPr>
        <w:t xml:space="preserve">　　  　</w:t>
      </w:r>
      <w:r>
        <w:rPr>
          <w:rFonts w:ascii="宋体" w:cs="仿宋" w:hint="eastAsia"/>
          <w:sz w:val="24"/>
        </w:rPr>
        <w:t>（供应商名称）的法定代表人，现授权委托</w:t>
      </w:r>
      <w:r>
        <w:rPr>
          <w:rFonts w:ascii="宋体" w:cs="仿宋" w:hint="eastAsia"/>
          <w:sz w:val="24"/>
          <w:u w:val="single"/>
        </w:rPr>
        <w:t xml:space="preserve">　　   （姓名）</w:t>
      </w:r>
      <w:r>
        <w:rPr>
          <w:rFonts w:ascii="宋体" w:cs="仿宋" w:hint="eastAsia"/>
          <w:sz w:val="24"/>
        </w:rPr>
        <w:t>为我公司代理人，以本公司的名义参加本项目的响应活动。代理人在开标、评标、合同谈判过程中所签署的一切文件和处理与之有关的一切事务，我均予以承认。</w:t>
      </w:r>
    </w:p>
    <w:p w14:paraId="49742C34" w14:textId="77777777" w:rsidR="00874B33" w:rsidRDefault="00000000">
      <w:pPr>
        <w:widowControl/>
        <w:adjustRightInd w:val="0"/>
        <w:snapToGrid w:val="0"/>
        <w:spacing w:after="200" w:line="420" w:lineRule="exact"/>
        <w:ind w:firstLineChars="202" w:firstLine="485"/>
        <w:rPr>
          <w:rFonts w:ascii="宋体" w:cs="仿宋"/>
          <w:sz w:val="24"/>
        </w:rPr>
      </w:pPr>
      <w:r>
        <w:rPr>
          <w:rFonts w:ascii="宋体" w:cs="仿宋" w:hint="eastAsia"/>
          <w:sz w:val="24"/>
        </w:rPr>
        <w:t>被委托授权人无转委权。特此委托。</w:t>
      </w:r>
    </w:p>
    <w:p w14:paraId="08D0A454" w14:textId="77777777" w:rsidR="00874B33" w:rsidRDefault="00874B33">
      <w:pPr>
        <w:widowControl/>
        <w:adjustRightInd w:val="0"/>
        <w:snapToGrid w:val="0"/>
        <w:spacing w:after="200" w:line="420" w:lineRule="exact"/>
        <w:rPr>
          <w:rFonts w:ascii="宋体" w:cs="仿宋"/>
          <w:sz w:val="24"/>
        </w:rPr>
      </w:pPr>
    </w:p>
    <w:p w14:paraId="473CF166" w14:textId="77777777" w:rsidR="00874B33" w:rsidRDefault="00000000">
      <w:pPr>
        <w:widowControl/>
        <w:adjustRightInd w:val="0"/>
        <w:snapToGrid w:val="0"/>
        <w:spacing w:after="200" w:line="420" w:lineRule="exact"/>
        <w:rPr>
          <w:rFonts w:ascii="宋体" w:cs="仿宋"/>
          <w:sz w:val="24"/>
        </w:rPr>
      </w:pPr>
      <w:r>
        <w:rPr>
          <w:rFonts w:ascii="宋体" w:cs="仿宋" w:hint="eastAsia"/>
          <w:sz w:val="24"/>
        </w:rPr>
        <w:t>被委托授权人身份证号：</w:t>
      </w:r>
    </w:p>
    <w:p w14:paraId="0805A974" w14:textId="77777777" w:rsidR="00874B33" w:rsidRDefault="00000000">
      <w:pPr>
        <w:widowControl/>
        <w:adjustRightInd w:val="0"/>
        <w:snapToGrid w:val="0"/>
        <w:spacing w:after="200" w:line="420" w:lineRule="exact"/>
        <w:rPr>
          <w:rFonts w:ascii="宋体" w:cs="仿宋"/>
          <w:sz w:val="24"/>
        </w:rPr>
      </w:pPr>
      <w:r>
        <w:rPr>
          <w:rFonts w:ascii="宋体" w:cs="仿宋" w:hint="eastAsia"/>
          <w:sz w:val="24"/>
        </w:rPr>
        <w:t>法定代表人签字： 联系电话：</w:t>
      </w:r>
    </w:p>
    <w:p w14:paraId="5C4280FC" w14:textId="77777777" w:rsidR="00874B33" w:rsidRDefault="00000000">
      <w:pPr>
        <w:widowControl/>
        <w:adjustRightInd w:val="0"/>
        <w:snapToGrid w:val="0"/>
        <w:spacing w:after="200" w:line="420" w:lineRule="exact"/>
        <w:rPr>
          <w:rFonts w:ascii="宋体" w:cs="仿宋"/>
          <w:sz w:val="24"/>
        </w:rPr>
      </w:pPr>
      <w:r>
        <w:rPr>
          <w:rFonts w:ascii="宋体" w:cs="仿宋" w:hint="eastAsia"/>
          <w:sz w:val="24"/>
        </w:rPr>
        <w:t>被委托授权人签字： 联系电话：</w:t>
      </w:r>
    </w:p>
    <w:p w14:paraId="7E5B2613" w14:textId="77777777" w:rsidR="00874B33" w:rsidRDefault="00874B33">
      <w:pPr>
        <w:widowControl/>
        <w:adjustRightInd w:val="0"/>
        <w:snapToGrid w:val="0"/>
        <w:spacing w:after="200" w:line="420" w:lineRule="exact"/>
        <w:rPr>
          <w:rFonts w:ascii="宋体" w:cs="仿宋"/>
          <w:sz w:val="24"/>
        </w:rPr>
      </w:pPr>
    </w:p>
    <w:p w14:paraId="09D0A1A3" w14:textId="77777777" w:rsidR="00874B33" w:rsidRDefault="00000000">
      <w:pPr>
        <w:widowControl/>
        <w:adjustRightInd w:val="0"/>
        <w:snapToGrid w:val="0"/>
        <w:spacing w:after="200" w:line="420" w:lineRule="exact"/>
        <w:rPr>
          <w:rFonts w:ascii="宋体" w:cs="仿宋"/>
          <w:sz w:val="24"/>
        </w:rPr>
      </w:pPr>
      <w:r>
        <w:rPr>
          <w:rFonts w:ascii="宋体" w:cs="仿宋" w:hint="eastAsia"/>
          <w:sz w:val="24"/>
        </w:rPr>
        <w:t>供应商（盖章）</w:t>
      </w:r>
    </w:p>
    <w:p w14:paraId="23D5B213" w14:textId="77777777" w:rsidR="00874B33" w:rsidRDefault="00000000">
      <w:pPr>
        <w:widowControl/>
        <w:adjustRightInd w:val="0"/>
        <w:snapToGrid w:val="0"/>
        <w:spacing w:after="200" w:line="420" w:lineRule="exact"/>
        <w:rPr>
          <w:rFonts w:ascii="宋体" w:cs="仿宋"/>
          <w:bCs/>
          <w:sz w:val="24"/>
        </w:rPr>
      </w:pPr>
      <w:r>
        <w:rPr>
          <w:rFonts w:ascii="宋体" w:cs="仿宋" w:hint="eastAsia"/>
          <w:bCs/>
          <w:sz w:val="24"/>
        </w:rPr>
        <w:t>年    月    日</w:t>
      </w:r>
    </w:p>
    <w:p w14:paraId="581D3DCB" w14:textId="77777777" w:rsidR="00874B33" w:rsidRDefault="00874B33">
      <w:pPr>
        <w:pStyle w:val="ae"/>
        <w:tabs>
          <w:tab w:val="left" w:pos="2020"/>
          <w:tab w:val="center" w:pos="4535"/>
        </w:tabs>
        <w:rPr>
          <w:rFonts w:ascii="宋体" w:cs="仿宋"/>
          <w:bCs/>
          <w:sz w:val="24"/>
        </w:rPr>
      </w:pPr>
    </w:p>
    <w:p w14:paraId="74D88C1B" w14:textId="77777777" w:rsidR="00874B33" w:rsidRDefault="00000000">
      <w:pPr>
        <w:snapToGrid w:val="0"/>
        <w:spacing w:line="520" w:lineRule="exact"/>
        <w:ind w:firstLine="482"/>
        <w:rPr>
          <w:rFonts w:ascii="宋体"/>
          <w:b/>
          <w:sz w:val="24"/>
        </w:rPr>
      </w:pPr>
      <w:r>
        <w:rPr>
          <w:rFonts w:ascii="宋体"/>
          <w:b/>
          <w:sz w:val="24"/>
        </w:rPr>
        <w:t>法定代表人身份证复印件</w:t>
      </w:r>
      <w:r>
        <w:rPr>
          <w:rFonts w:ascii="宋体" w:cs="宋体" w:hint="eastAsia"/>
          <w:b/>
          <w:bCs/>
          <w:sz w:val="24"/>
        </w:rPr>
        <w:t>（正、反面）</w:t>
      </w:r>
    </w:p>
    <w:p w14:paraId="3283CF36" w14:textId="77777777" w:rsidR="00874B33" w:rsidRDefault="00874B33">
      <w:pPr>
        <w:pStyle w:val="ae"/>
        <w:tabs>
          <w:tab w:val="left" w:pos="2020"/>
          <w:tab w:val="center" w:pos="4535"/>
        </w:tabs>
        <w:rPr>
          <w:rFonts w:ascii="宋体" w:cs="仿宋"/>
          <w:bCs/>
          <w:sz w:val="24"/>
        </w:rPr>
      </w:pPr>
    </w:p>
    <w:p w14:paraId="05B11793" w14:textId="77777777" w:rsidR="00874B33" w:rsidRDefault="00000000">
      <w:pPr>
        <w:widowControl/>
        <w:adjustRightInd w:val="0"/>
        <w:snapToGrid w:val="0"/>
        <w:spacing w:after="200" w:line="420" w:lineRule="exact"/>
        <w:ind w:firstLine="482"/>
        <w:rPr>
          <w:rFonts w:ascii="宋体" w:cs="仿宋"/>
          <w:sz w:val="24"/>
        </w:rPr>
      </w:pPr>
      <w:r>
        <w:rPr>
          <w:rFonts w:ascii="宋体" w:cs="宋体" w:hint="eastAsia"/>
          <w:b/>
          <w:bCs/>
          <w:sz w:val="24"/>
        </w:rPr>
        <w:t>被委托授权人的身份证复印件（正、反面）</w:t>
      </w:r>
    </w:p>
    <w:p w14:paraId="75E2046B" w14:textId="77777777" w:rsidR="00874B33" w:rsidRDefault="00000000">
      <w:pPr>
        <w:jc w:val="left"/>
        <w:rPr>
          <w:rFonts w:ascii="宋体" w:cs="宋体"/>
          <w:b/>
          <w:sz w:val="28"/>
          <w:szCs w:val="28"/>
        </w:rPr>
      </w:pPr>
      <w:r>
        <w:rPr>
          <w:rFonts w:ascii="宋体" w:cs="仿宋" w:hint="eastAsia"/>
          <w:sz w:val="24"/>
        </w:rPr>
        <w:t>附：被委托授权人应为投标响应供应商在职人员，同时须提供被委托授权人在该单位</w:t>
      </w:r>
      <w:r>
        <w:rPr>
          <w:rFonts w:ascii="宋体" w:cs="宋体" w:hint="eastAsia"/>
          <w:sz w:val="24"/>
          <w:lang w:val="zh-CN"/>
        </w:rPr>
        <w:t>202</w:t>
      </w:r>
      <w:r>
        <w:rPr>
          <w:rFonts w:ascii="宋体" w:cs="宋体" w:hint="eastAsia"/>
          <w:sz w:val="24"/>
        </w:rPr>
        <w:t>5</w:t>
      </w:r>
      <w:r>
        <w:rPr>
          <w:rFonts w:ascii="宋体" w:cs="宋体" w:hint="eastAsia"/>
          <w:sz w:val="24"/>
          <w:lang w:val="zh-CN"/>
        </w:rPr>
        <w:t>年</w:t>
      </w:r>
      <w:r>
        <w:rPr>
          <w:rFonts w:ascii="宋体" w:cs="宋体" w:hint="eastAsia"/>
          <w:sz w:val="24"/>
        </w:rPr>
        <w:t>11</w:t>
      </w:r>
      <w:r>
        <w:rPr>
          <w:rFonts w:ascii="宋体" w:cs="宋体" w:hint="eastAsia"/>
          <w:sz w:val="24"/>
          <w:lang w:val="zh-CN"/>
        </w:rPr>
        <w:t>月</w:t>
      </w:r>
      <w:r>
        <w:rPr>
          <w:rFonts w:ascii="宋体" w:cs="宋体" w:hint="eastAsia"/>
          <w:sz w:val="24"/>
        </w:rPr>
        <w:t>至2026年1月任意一个月的</w:t>
      </w:r>
      <w:r>
        <w:rPr>
          <w:rFonts w:ascii="宋体" w:cs="宋体" w:hint="eastAsia"/>
          <w:sz w:val="24"/>
          <w:lang w:val="zh-CN"/>
        </w:rPr>
        <w:t>由主管部门出具社保证明</w:t>
      </w:r>
      <w:r>
        <w:rPr>
          <w:rFonts w:ascii="宋体" w:cs="仿宋" w:hint="eastAsia"/>
          <w:sz w:val="24"/>
        </w:rPr>
        <w:t>，否则作无效处理。</w:t>
      </w:r>
    </w:p>
    <w:p w14:paraId="7AD0688A" w14:textId="77777777" w:rsidR="00874B33" w:rsidRDefault="00000000">
      <w:pPr>
        <w:spacing w:line="440" w:lineRule="exact"/>
        <w:ind w:firstLineChars="177" w:firstLine="426"/>
        <w:rPr>
          <w:rFonts w:cs="Arial"/>
          <w:b/>
          <w:bCs/>
          <w:sz w:val="28"/>
          <w:szCs w:val="28"/>
        </w:rPr>
      </w:pPr>
      <w:r>
        <w:rPr>
          <w:rFonts w:ascii="宋体" w:cs="宋体" w:hint="eastAsia"/>
          <w:b/>
          <w:sz w:val="24"/>
        </w:rPr>
        <w:t>注：投标供应商递交投标文件时，投标供应商的法定代表人(或其授权代理人)必须携带本人身份证、法定代表人身份证明(或授权委托书)原件准时参加开标会议。否则，其投标文件将可能不予受理。法定代表人身份证明(或授权委托书)一式二份，一份装订在资格审查文件中，另一份在投标时随身携带。</w:t>
      </w:r>
    </w:p>
    <w:p w14:paraId="28477716" w14:textId="77777777" w:rsidR="00874B33" w:rsidRDefault="00000000">
      <w:pPr>
        <w:rPr>
          <w:rFonts w:cs="Arial"/>
          <w:b/>
          <w:bCs/>
          <w:sz w:val="28"/>
          <w:szCs w:val="28"/>
        </w:rPr>
      </w:pPr>
      <w:r>
        <w:rPr>
          <w:rFonts w:cs="Arial" w:hint="eastAsia"/>
          <w:b/>
          <w:bCs/>
          <w:sz w:val="28"/>
          <w:szCs w:val="28"/>
        </w:rPr>
        <w:br w:type="page"/>
      </w:r>
    </w:p>
    <w:p w14:paraId="58B051B2" w14:textId="77777777" w:rsidR="00874B33" w:rsidRDefault="00000000">
      <w:pPr>
        <w:jc w:val="center"/>
        <w:rPr>
          <w:rFonts w:ascii="宋体" w:cs="宋体"/>
          <w:b/>
          <w:sz w:val="28"/>
          <w:szCs w:val="28"/>
        </w:rPr>
      </w:pPr>
      <w:r>
        <w:rPr>
          <w:rFonts w:cs="Arial" w:hint="eastAsia"/>
          <w:b/>
          <w:bCs/>
          <w:sz w:val="28"/>
          <w:szCs w:val="28"/>
        </w:rPr>
        <w:lastRenderedPageBreak/>
        <w:t>三、</w:t>
      </w:r>
      <w:r>
        <w:rPr>
          <w:rFonts w:ascii="宋体" w:cs="宋体" w:hint="eastAsia"/>
          <w:b/>
          <w:sz w:val="28"/>
          <w:szCs w:val="28"/>
        </w:rPr>
        <w:t>无重大违法记录声明</w:t>
      </w:r>
    </w:p>
    <w:p w14:paraId="7F3AF72C" w14:textId="77777777" w:rsidR="00874B33" w:rsidRDefault="00874B33">
      <w:pPr>
        <w:snapToGrid w:val="0"/>
        <w:spacing w:line="360" w:lineRule="auto"/>
        <w:rPr>
          <w:rFonts w:ascii="宋体" w:cs="宋体"/>
          <w:bCs/>
          <w:sz w:val="24"/>
        </w:rPr>
      </w:pPr>
    </w:p>
    <w:p w14:paraId="14294733" w14:textId="77777777" w:rsidR="00874B33" w:rsidRDefault="00874B33">
      <w:pPr>
        <w:snapToGrid w:val="0"/>
        <w:spacing w:line="360" w:lineRule="auto"/>
        <w:rPr>
          <w:rFonts w:ascii="宋体" w:cs="宋体"/>
          <w:bCs/>
          <w:sz w:val="24"/>
        </w:rPr>
      </w:pPr>
    </w:p>
    <w:p w14:paraId="0E9D3EE1" w14:textId="77777777" w:rsidR="00874B33" w:rsidRDefault="00000000">
      <w:pPr>
        <w:snapToGrid w:val="0"/>
        <w:spacing w:line="360" w:lineRule="auto"/>
        <w:rPr>
          <w:rFonts w:ascii="宋体" w:cs="宋体"/>
          <w:bCs/>
          <w:sz w:val="24"/>
        </w:rPr>
      </w:pPr>
      <w:r>
        <w:rPr>
          <w:rFonts w:ascii="宋体" w:cs="宋体" w:hint="eastAsia"/>
          <w:bCs/>
          <w:sz w:val="24"/>
        </w:rPr>
        <w:t>南通市城市照明管理处 ：</w:t>
      </w:r>
    </w:p>
    <w:p w14:paraId="4181FEED" w14:textId="77777777" w:rsidR="00874B33" w:rsidRDefault="00000000">
      <w:pPr>
        <w:snapToGrid w:val="0"/>
        <w:spacing w:line="360" w:lineRule="auto"/>
        <w:ind w:firstLineChars="200" w:firstLine="480"/>
        <w:rPr>
          <w:rFonts w:ascii="宋体" w:cs="宋体"/>
          <w:sz w:val="24"/>
        </w:rPr>
      </w:pPr>
      <w:r>
        <w:rPr>
          <w:rFonts w:ascii="宋体" w:cs="宋体" w:hint="eastAsia"/>
          <w:sz w:val="24"/>
        </w:rPr>
        <w:t>我公司郑重声明：参加本次采购活动前</w:t>
      </w:r>
      <w:r>
        <w:rPr>
          <w:rFonts w:ascii="宋体" w:cs="宋体" w:hint="eastAsia"/>
          <w:sz w:val="24"/>
          <w:u w:val="single"/>
        </w:rPr>
        <w:t xml:space="preserve"> 3 </w:t>
      </w:r>
      <w:r>
        <w:rPr>
          <w:rFonts w:ascii="宋体" w:cs="宋体" w:hint="eastAsia"/>
          <w:sz w:val="24"/>
        </w:rPr>
        <w:t>年内，我公司在经营活动中</w:t>
      </w:r>
      <w:r>
        <w:rPr>
          <w:rFonts w:ascii="宋体" w:cs="宋体" w:hint="eastAsia"/>
          <w:b/>
          <w:bCs/>
          <w:sz w:val="24"/>
          <w:u w:val="single"/>
        </w:rPr>
        <w:t>有/没有</w:t>
      </w:r>
      <w:r>
        <w:rPr>
          <w:rFonts w:ascii="宋体" w:cs="宋体" w:hint="eastAsia"/>
          <w:sz w:val="24"/>
        </w:rPr>
        <w:t>因违法经营受到刑事处罚或者责令停产停业、吊销许可证或者执照、较大数额罚款等行政处罚。</w:t>
      </w:r>
    </w:p>
    <w:p w14:paraId="331DA4FD" w14:textId="77777777" w:rsidR="00874B33" w:rsidRDefault="00000000">
      <w:pPr>
        <w:snapToGrid w:val="0"/>
        <w:spacing w:line="360" w:lineRule="auto"/>
        <w:ind w:firstLineChars="200" w:firstLine="480"/>
        <w:rPr>
          <w:rFonts w:ascii="宋体" w:cs="宋体"/>
          <w:sz w:val="24"/>
        </w:rPr>
      </w:pPr>
      <w:r>
        <w:rPr>
          <w:rFonts w:ascii="宋体" w:cs="宋体" w:hint="eastAsia"/>
          <w:sz w:val="24"/>
        </w:rPr>
        <w:t>在投标截止时间节点，没有</w:t>
      </w:r>
      <w:r>
        <w:rPr>
          <w:rFonts w:ascii="宋体" w:hAnsi="宋体" w:hint="eastAsia"/>
          <w:sz w:val="24"/>
          <w:lang w:val="zh-CN"/>
        </w:rPr>
        <w:t>未被</w:t>
      </w:r>
      <w:r w:rsidRPr="00D2075E">
        <w:rPr>
          <w:rFonts w:ascii="宋体" w:hAnsi="宋体" w:hint="eastAsia"/>
          <w:sz w:val="24"/>
        </w:rPr>
        <w:t>“</w:t>
      </w:r>
      <w:r>
        <w:rPr>
          <w:rFonts w:ascii="宋体" w:hAnsi="宋体" w:hint="eastAsia"/>
          <w:sz w:val="24"/>
          <w:lang w:val="zh-CN"/>
        </w:rPr>
        <w:t>信用中国</w:t>
      </w:r>
      <w:r w:rsidRPr="00D2075E">
        <w:rPr>
          <w:rFonts w:ascii="宋体" w:hAnsi="宋体" w:hint="eastAsia"/>
          <w:sz w:val="24"/>
        </w:rPr>
        <w:t>”</w:t>
      </w:r>
      <w:r>
        <w:rPr>
          <w:rFonts w:ascii="宋体" w:hAnsi="宋体" w:hint="eastAsia"/>
          <w:sz w:val="24"/>
          <w:lang w:val="zh-CN"/>
        </w:rPr>
        <w:t>网站</w:t>
      </w:r>
      <w:r w:rsidRPr="00D2075E">
        <w:rPr>
          <w:rFonts w:ascii="宋体" w:hAnsi="宋体" w:hint="eastAsia"/>
          <w:sz w:val="24"/>
        </w:rPr>
        <w:t>（www.creditchina.gov.cn）</w:t>
      </w:r>
      <w:r>
        <w:rPr>
          <w:rFonts w:ascii="宋体" w:hAnsi="宋体" w:hint="eastAsia"/>
          <w:sz w:val="24"/>
          <w:lang w:val="zh-CN"/>
        </w:rPr>
        <w:t>列入失信被执行人、重大税收违法案件当事人名单、政府采购严重失信行为记录名单</w:t>
      </w:r>
      <w:r>
        <w:rPr>
          <w:rFonts w:ascii="宋体" w:cs="宋体" w:hint="eastAsia"/>
          <w:sz w:val="24"/>
        </w:rPr>
        <w:t>。</w:t>
      </w:r>
    </w:p>
    <w:p w14:paraId="134F3E0D" w14:textId="77777777" w:rsidR="00874B33" w:rsidRDefault="00874B33">
      <w:pPr>
        <w:snapToGrid w:val="0"/>
        <w:spacing w:line="360" w:lineRule="auto"/>
        <w:ind w:firstLine="200"/>
        <w:rPr>
          <w:rFonts w:ascii="宋体" w:cs="宋体"/>
          <w:sz w:val="24"/>
        </w:rPr>
      </w:pPr>
    </w:p>
    <w:p w14:paraId="620C3EC7" w14:textId="77777777" w:rsidR="00874B33" w:rsidRDefault="00000000">
      <w:pPr>
        <w:snapToGrid w:val="0"/>
        <w:spacing w:line="480" w:lineRule="auto"/>
        <w:ind w:right="720" w:firstLineChars="200" w:firstLine="480"/>
        <w:contextualSpacing/>
        <w:jc w:val="right"/>
        <w:rPr>
          <w:rFonts w:ascii="宋体" w:cs="宋体"/>
          <w:sz w:val="24"/>
          <w:u w:val="single"/>
        </w:rPr>
      </w:pPr>
      <w:r>
        <w:rPr>
          <w:rFonts w:ascii="宋体" w:cs="宋体" w:hint="eastAsia"/>
          <w:sz w:val="24"/>
        </w:rPr>
        <w:t>法定代表人或授权委托人签字：</w:t>
      </w:r>
    </w:p>
    <w:p w14:paraId="0AD15221" w14:textId="77777777" w:rsidR="00874B33" w:rsidRDefault="00000000">
      <w:pPr>
        <w:snapToGrid w:val="0"/>
        <w:spacing w:line="480" w:lineRule="auto"/>
        <w:ind w:right="720" w:firstLineChars="200" w:firstLine="480"/>
        <w:contextualSpacing/>
        <w:jc w:val="right"/>
        <w:rPr>
          <w:rFonts w:ascii="宋体" w:cs="宋体"/>
          <w:sz w:val="24"/>
        </w:rPr>
      </w:pPr>
      <w:r>
        <w:rPr>
          <w:rFonts w:ascii="宋体" w:cs="宋体" w:hint="eastAsia"/>
          <w:sz w:val="24"/>
        </w:rPr>
        <w:t>供应商名称（盖章）：</w:t>
      </w:r>
    </w:p>
    <w:p w14:paraId="1B487CCE" w14:textId="77777777" w:rsidR="00874B33" w:rsidRDefault="00000000">
      <w:pPr>
        <w:spacing w:line="480" w:lineRule="auto"/>
        <w:ind w:firstLineChars="550" w:firstLine="1320"/>
        <w:jc w:val="left"/>
        <w:rPr>
          <w:rFonts w:cs="Arial"/>
          <w:b/>
          <w:bCs/>
          <w:sz w:val="32"/>
          <w:szCs w:val="32"/>
        </w:rPr>
        <w:sectPr w:rsidR="00874B33">
          <w:pgSz w:w="11906" w:h="16838"/>
          <w:pgMar w:top="1418" w:right="1588" w:bottom="1418" w:left="1365" w:header="851" w:footer="907" w:gutter="0"/>
          <w:cols w:space="720"/>
          <w:titlePg/>
          <w:docGrid w:type="linesAndChars" w:linePitch="290"/>
        </w:sectPr>
      </w:pPr>
      <w:r>
        <w:rPr>
          <w:rFonts w:ascii="宋体" w:cs="宋体" w:hint="eastAsia"/>
          <w:sz w:val="24"/>
        </w:rPr>
        <w:t xml:space="preserve">                                     日期：</w:t>
      </w:r>
    </w:p>
    <w:p w14:paraId="46E8A2E2" w14:textId="77777777" w:rsidR="00874B33" w:rsidRDefault="00000000">
      <w:pPr>
        <w:widowControl/>
        <w:spacing w:line="360" w:lineRule="auto"/>
        <w:ind w:right="560" w:firstLine="470"/>
        <w:rPr>
          <w:rFonts w:ascii="宋体" w:hAnsi="宋体" w:cs="宋体" w:hint="eastAsia"/>
          <w:b/>
          <w:bCs/>
          <w:color w:val="000000"/>
          <w:sz w:val="32"/>
          <w:szCs w:val="32"/>
          <w:lang w:bidi="zh-CN"/>
        </w:rPr>
      </w:pPr>
      <w:r>
        <w:rPr>
          <w:rFonts w:ascii="宋体" w:hAnsi="宋体" w:cs="宋体" w:hint="eastAsia"/>
          <w:b/>
          <w:bCs/>
          <w:color w:val="000000"/>
          <w:sz w:val="32"/>
          <w:szCs w:val="32"/>
          <w:lang w:bidi="zh-CN"/>
        </w:rPr>
        <w:lastRenderedPageBreak/>
        <w:t>附件四</w:t>
      </w:r>
    </w:p>
    <w:p w14:paraId="65BD8CD8" w14:textId="77777777" w:rsidR="00874B33" w:rsidRDefault="00000000">
      <w:pPr>
        <w:widowControl/>
        <w:spacing w:line="360" w:lineRule="auto"/>
        <w:ind w:right="560" w:firstLine="470"/>
        <w:jc w:val="center"/>
        <w:rPr>
          <w:rFonts w:asciiTheme="minorEastAsia" w:eastAsiaTheme="minorEastAsia" w:hAnsiTheme="minorEastAsia" w:cstheme="minorEastAsia" w:hint="eastAsia"/>
          <w:b/>
          <w:sz w:val="32"/>
          <w:szCs w:val="32"/>
        </w:rPr>
      </w:pPr>
      <w:r>
        <w:rPr>
          <w:rFonts w:ascii="宋体" w:hAnsi="宋体" w:cs="宋体" w:hint="eastAsia"/>
          <w:b/>
          <w:bCs/>
          <w:color w:val="000000"/>
          <w:sz w:val="32"/>
          <w:szCs w:val="32"/>
          <w:lang w:bidi="zh-CN"/>
        </w:rPr>
        <w:t>1、</w:t>
      </w:r>
      <w:r>
        <w:rPr>
          <w:rFonts w:asciiTheme="minorEastAsia" w:eastAsiaTheme="minorEastAsia" w:hAnsiTheme="minorEastAsia" w:cstheme="minorEastAsia" w:hint="eastAsia"/>
          <w:b/>
          <w:sz w:val="32"/>
          <w:szCs w:val="32"/>
        </w:rPr>
        <w:t>中小微企业声明函（服务）</w:t>
      </w:r>
    </w:p>
    <w:p w14:paraId="33D12505" w14:textId="77777777" w:rsidR="00874B33" w:rsidRDefault="00000000">
      <w:pPr>
        <w:spacing w:line="400" w:lineRule="exact"/>
        <w:ind w:firstLine="36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本公司（联合体）郑重声明，根据《政府采购促进中小企业发展管理办法》(财库[2020]46号)的规定，本公司（联合体）参加江苏新东方工程管理咨询有限公司组织的</w:t>
      </w:r>
      <w:r>
        <w:rPr>
          <w:rFonts w:asciiTheme="minorEastAsia" w:eastAsiaTheme="minorEastAsia" w:hAnsiTheme="minorEastAsia" w:cstheme="minorEastAsia" w:hint="eastAsia"/>
          <w:sz w:val="24"/>
          <w:u w:val="single"/>
        </w:rPr>
        <w:t>（单位名称）</w:t>
      </w:r>
      <w:r>
        <w:rPr>
          <w:rFonts w:asciiTheme="minorEastAsia" w:eastAsiaTheme="minorEastAsia" w:hAnsiTheme="minorEastAsia" w:cstheme="minorEastAsia" w:hint="eastAsia"/>
          <w:sz w:val="24"/>
        </w:rPr>
        <w:t xml:space="preserve">采购编号为 </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 xml:space="preserve">（项目名称） </w:t>
      </w:r>
      <w:r>
        <w:rPr>
          <w:rFonts w:asciiTheme="minorEastAsia" w:eastAsiaTheme="minorEastAsia" w:hAnsiTheme="minorEastAsia" w:cstheme="minorEastAsia" w:hint="eastAsia"/>
          <w:sz w:val="24"/>
        </w:rPr>
        <w:t>的采购活动，服务全部由符合政策的中小微企业承接。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14:paraId="7985EF87" w14:textId="77777777" w:rsidR="00874B33" w:rsidRDefault="00000000">
      <w:pPr>
        <w:spacing w:line="400" w:lineRule="exact"/>
        <w:ind w:firstLine="360"/>
        <w:rPr>
          <w:rFonts w:asciiTheme="minorEastAsia" w:eastAsiaTheme="minorEastAsia" w:hAnsiTheme="minorEastAsia" w:cstheme="minorEastAsia" w:hint="eastAsia"/>
          <w:i/>
          <w:sz w:val="24"/>
          <w:u w:val="single"/>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u w:val="single"/>
        </w:rPr>
        <w:t>（标的名称）</w:t>
      </w:r>
      <w:r>
        <w:rPr>
          <w:rFonts w:asciiTheme="minorEastAsia" w:eastAsiaTheme="minorEastAsia" w:hAnsiTheme="minorEastAsia" w:cstheme="minorEastAsia" w:hint="eastAsia"/>
          <w:i/>
          <w:sz w:val="24"/>
        </w:rPr>
        <w:t>，</w:t>
      </w:r>
      <w:r>
        <w:rPr>
          <w:rFonts w:asciiTheme="minorEastAsia" w:eastAsiaTheme="minorEastAsia" w:hAnsiTheme="minorEastAsia" w:cstheme="minorEastAsia" w:hint="eastAsia"/>
          <w:sz w:val="24"/>
        </w:rPr>
        <w:t>属于</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行业；承接企业为</w:t>
      </w:r>
      <w:r>
        <w:rPr>
          <w:rFonts w:asciiTheme="minorEastAsia" w:eastAsiaTheme="minorEastAsia" w:hAnsiTheme="minorEastAsia" w:cstheme="minorEastAsia" w:hint="eastAsia"/>
          <w:sz w:val="24"/>
          <w:u w:val="single"/>
        </w:rPr>
        <w:t>（企业名称）</w:t>
      </w:r>
      <w:r>
        <w:rPr>
          <w:rFonts w:asciiTheme="minorEastAsia" w:eastAsiaTheme="minorEastAsia" w:hAnsiTheme="minorEastAsia" w:cstheme="minorEastAsia" w:hint="eastAsia"/>
          <w:sz w:val="24"/>
        </w:rPr>
        <w:t>，从业人员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w:t>
      </w:r>
      <w:r>
        <w:rPr>
          <w:rFonts w:asciiTheme="minorEastAsia" w:eastAsiaTheme="minorEastAsia" w:hAnsiTheme="minorEastAsia" w:cstheme="minorEastAsia" w:hint="eastAsia"/>
          <w:sz w:val="24"/>
          <w:vertAlign w:val="superscript"/>
        </w:rPr>
        <w:t>1</w:t>
      </w:r>
      <w:r>
        <w:rPr>
          <w:rFonts w:asciiTheme="minorEastAsia" w:eastAsiaTheme="minorEastAsia" w:hAnsiTheme="minorEastAsia" w:cstheme="minorEastAsia" w:hint="eastAsia"/>
          <w:sz w:val="24"/>
        </w:rPr>
        <w:t>，属于</w:t>
      </w:r>
      <w:r>
        <w:rPr>
          <w:rFonts w:asciiTheme="minorEastAsia" w:eastAsiaTheme="minorEastAsia" w:hAnsiTheme="minorEastAsia" w:cstheme="minorEastAsia" w:hint="eastAsia"/>
          <w:sz w:val="24"/>
          <w:u w:val="single"/>
        </w:rPr>
        <w:t>（□中型企业 □小型企业 □微型企业）；</w:t>
      </w:r>
    </w:p>
    <w:p w14:paraId="22430F85" w14:textId="77777777" w:rsidR="00874B33" w:rsidRDefault="00000000">
      <w:pPr>
        <w:spacing w:line="400" w:lineRule="exact"/>
        <w:ind w:firstLine="360"/>
        <w:rPr>
          <w:rFonts w:asciiTheme="minorEastAsia" w:eastAsiaTheme="minorEastAsia" w:hAnsiTheme="minorEastAsia" w:cstheme="minorEastAsia" w:hint="eastAsia"/>
          <w:i/>
          <w:sz w:val="24"/>
          <w:u w:val="single"/>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u w:val="single"/>
        </w:rPr>
        <w:t>（标的名称）</w:t>
      </w:r>
      <w:r>
        <w:rPr>
          <w:rFonts w:asciiTheme="minorEastAsia" w:eastAsiaTheme="minorEastAsia" w:hAnsiTheme="minorEastAsia" w:cstheme="minorEastAsia" w:hint="eastAsia"/>
          <w:i/>
          <w:sz w:val="24"/>
        </w:rPr>
        <w:t>，</w:t>
      </w:r>
      <w:r>
        <w:rPr>
          <w:rFonts w:asciiTheme="minorEastAsia" w:eastAsiaTheme="minorEastAsia" w:hAnsiTheme="minorEastAsia" w:cstheme="minorEastAsia" w:hint="eastAsia"/>
          <w:sz w:val="24"/>
        </w:rPr>
        <w:t>属于</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行业；承接企业为</w:t>
      </w:r>
      <w:r>
        <w:rPr>
          <w:rFonts w:asciiTheme="minorEastAsia" w:eastAsiaTheme="minorEastAsia" w:hAnsiTheme="minorEastAsia" w:cstheme="minorEastAsia" w:hint="eastAsia"/>
          <w:sz w:val="24"/>
          <w:u w:val="single"/>
        </w:rPr>
        <w:t>（企业名称）</w:t>
      </w:r>
      <w:r>
        <w:rPr>
          <w:rFonts w:asciiTheme="minorEastAsia" w:eastAsiaTheme="minorEastAsia" w:hAnsiTheme="minorEastAsia" w:cstheme="minorEastAsia" w:hint="eastAsia"/>
          <w:sz w:val="24"/>
        </w:rPr>
        <w:t>，从业人员</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人，营业收入为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万元，资产总额为</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万元</w:t>
      </w:r>
      <w:r>
        <w:rPr>
          <w:rFonts w:asciiTheme="minorEastAsia" w:eastAsiaTheme="minorEastAsia" w:hAnsiTheme="minorEastAsia" w:cstheme="minorEastAsia" w:hint="eastAsia"/>
          <w:sz w:val="24"/>
          <w:vertAlign w:val="superscript"/>
        </w:rPr>
        <w:t>1</w:t>
      </w:r>
      <w:r>
        <w:rPr>
          <w:rFonts w:asciiTheme="minorEastAsia" w:eastAsiaTheme="minorEastAsia" w:hAnsiTheme="minorEastAsia" w:cstheme="minorEastAsia" w:hint="eastAsia"/>
          <w:sz w:val="24"/>
        </w:rPr>
        <w:t>，属于</w:t>
      </w:r>
      <w:r>
        <w:rPr>
          <w:rFonts w:asciiTheme="minorEastAsia" w:eastAsiaTheme="minorEastAsia" w:hAnsiTheme="minorEastAsia" w:cstheme="minorEastAsia" w:hint="eastAsia"/>
          <w:sz w:val="24"/>
          <w:u w:val="single"/>
        </w:rPr>
        <w:t>（□中型企业 □小型企业 □微型企业）；</w:t>
      </w:r>
    </w:p>
    <w:p w14:paraId="01B7365D" w14:textId="77777777" w:rsidR="00874B33" w:rsidRDefault="00000000">
      <w:pPr>
        <w:spacing w:line="400" w:lineRule="exact"/>
        <w:ind w:firstLine="36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w:t>
      </w:r>
    </w:p>
    <w:p w14:paraId="6CAD477A" w14:textId="77777777" w:rsidR="00874B33" w:rsidRDefault="00000000">
      <w:pPr>
        <w:spacing w:line="400" w:lineRule="exact"/>
        <w:ind w:firstLine="36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以上企业，不属于大企业的分支机构，不存在控股股东为大企业的情形，也不存在与大企业的负责人为同一人的情形。</w:t>
      </w:r>
    </w:p>
    <w:p w14:paraId="4E9C0E48" w14:textId="77777777" w:rsidR="00874B33" w:rsidRDefault="00000000">
      <w:pPr>
        <w:spacing w:line="400" w:lineRule="exact"/>
        <w:ind w:firstLine="36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本企业对上述声明内容的真实性负责。如有虚假，将依法承担相应责任</w:t>
      </w:r>
    </w:p>
    <w:p w14:paraId="53DCAD68" w14:textId="77777777" w:rsidR="00874B33" w:rsidRDefault="00874B33">
      <w:pPr>
        <w:spacing w:line="400" w:lineRule="exact"/>
        <w:ind w:right="720"/>
        <w:rPr>
          <w:rFonts w:asciiTheme="minorEastAsia" w:eastAsiaTheme="minorEastAsia" w:hAnsiTheme="minorEastAsia" w:cstheme="minorEastAsia" w:hint="eastAsia"/>
          <w:sz w:val="24"/>
        </w:rPr>
      </w:pPr>
    </w:p>
    <w:p w14:paraId="53F55309" w14:textId="77777777" w:rsidR="00874B33" w:rsidRDefault="00000000">
      <w:pPr>
        <w:spacing w:line="400" w:lineRule="exact"/>
        <w:ind w:right="180" w:firstLine="360"/>
        <w:jc w:val="righ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企业名称（加盖CA电子公章）：</w:t>
      </w:r>
    </w:p>
    <w:p w14:paraId="057F5B76" w14:textId="77777777" w:rsidR="00874B33" w:rsidRDefault="00000000">
      <w:pPr>
        <w:spacing w:line="400" w:lineRule="exact"/>
        <w:ind w:right="480" w:firstLine="540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日  期：</w:t>
      </w:r>
    </w:p>
    <w:p w14:paraId="01E47385" w14:textId="77777777" w:rsidR="00874B33" w:rsidRDefault="00000000">
      <w:pPr>
        <w:spacing w:line="380"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备注：</w:t>
      </w:r>
    </w:p>
    <w:p w14:paraId="34306AE4" w14:textId="77777777" w:rsidR="00874B33" w:rsidRDefault="00000000">
      <w:pPr>
        <w:spacing w:line="380"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1.从业人员、营业收入、资产总额填报上一年度数据，无上一年度数据的新成立企业可不填报。</w:t>
      </w:r>
    </w:p>
    <w:p w14:paraId="408181CD" w14:textId="77777777" w:rsidR="00874B33" w:rsidRDefault="00000000">
      <w:pPr>
        <w:spacing w:line="380"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2.专门面向中小微型企业采购的项目，投标人如不提供此声明函，则不能通过资格审查；非专门面向中小微型企业采购的项目，投标人如不提供此声明函，价格将不做相应扣除。</w:t>
      </w:r>
    </w:p>
    <w:p w14:paraId="435D5F34" w14:textId="77777777" w:rsidR="00874B33" w:rsidRDefault="00000000">
      <w:pPr>
        <w:spacing w:line="380" w:lineRule="exact"/>
        <w:ind w:firstLine="480"/>
        <w:jc w:val="left"/>
        <w:rPr>
          <w:rFonts w:asciiTheme="minorEastAsia" w:eastAsiaTheme="minorEastAsia" w:hAnsiTheme="minorEastAsia" w:cstheme="minorEastAsia" w:hint="eastAsia"/>
          <w:b/>
          <w:sz w:val="32"/>
          <w:szCs w:val="32"/>
        </w:rPr>
      </w:pPr>
      <w:r>
        <w:rPr>
          <w:rFonts w:asciiTheme="minorEastAsia" w:eastAsiaTheme="minorEastAsia" w:hAnsiTheme="minorEastAsia" w:cstheme="minorEastAsia" w:hint="eastAsia"/>
          <w:sz w:val="24"/>
        </w:rPr>
        <w:t>3.投标人自行勾选承接企业的企业规模类型。</w:t>
      </w:r>
    </w:p>
    <w:p w14:paraId="701A1D89" w14:textId="77777777" w:rsidR="00874B33" w:rsidRDefault="00000000">
      <w:pPr>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br w:type="page"/>
      </w:r>
    </w:p>
    <w:p w14:paraId="34EC1432" w14:textId="77777777" w:rsidR="00874B33" w:rsidRDefault="00000000">
      <w:pPr>
        <w:pStyle w:val="ae"/>
        <w:ind w:firstLine="0"/>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lastRenderedPageBreak/>
        <w:t>2、残疾人福利性单位声明函</w:t>
      </w:r>
    </w:p>
    <w:p w14:paraId="5FCF8CB7" w14:textId="77777777" w:rsidR="00874B33" w:rsidRDefault="00000000">
      <w:pPr>
        <w:spacing w:line="588"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项目（分包号：**）采购活动由本单位提供服务。</w:t>
      </w:r>
    </w:p>
    <w:p w14:paraId="38563E6B" w14:textId="77777777" w:rsidR="00874B33" w:rsidRDefault="00000000">
      <w:pPr>
        <w:spacing w:line="588"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本单位对上述声明的真实性负责。如有虚假，将依法承担相应责任。</w:t>
      </w:r>
    </w:p>
    <w:p w14:paraId="5FA564F6" w14:textId="77777777" w:rsidR="00874B33" w:rsidRDefault="00000000">
      <w:pPr>
        <w:spacing w:line="588" w:lineRule="exact"/>
        <w:ind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（备注：1、投标人如不提供此声明函，价格将不做相应扣除。2、中标人为残疾人福利单位的，此声明函将随中标结果同时公告，接受社会监督）</w:t>
      </w:r>
    </w:p>
    <w:p w14:paraId="671F2641" w14:textId="77777777" w:rsidR="00874B33" w:rsidRDefault="00874B33">
      <w:pPr>
        <w:spacing w:line="588" w:lineRule="exact"/>
        <w:ind w:firstLine="624"/>
        <w:rPr>
          <w:rFonts w:asciiTheme="minorEastAsia" w:eastAsiaTheme="minorEastAsia" w:hAnsiTheme="minorEastAsia" w:cstheme="minorEastAsia" w:hint="eastAsia"/>
          <w:spacing w:val="6"/>
          <w:sz w:val="30"/>
          <w:szCs w:val="30"/>
        </w:rPr>
      </w:pPr>
    </w:p>
    <w:p w14:paraId="310B733E" w14:textId="77777777" w:rsidR="00874B33" w:rsidRDefault="00000000">
      <w:pPr>
        <w:tabs>
          <w:tab w:val="left" w:pos="4860"/>
        </w:tabs>
        <w:spacing w:line="588" w:lineRule="exact"/>
        <w:ind w:right="1560" w:firstLine="624"/>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6"/>
          <w:sz w:val="30"/>
          <w:szCs w:val="30"/>
        </w:rPr>
        <w:t xml:space="preserve">             </w:t>
      </w:r>
      <w:r>
        <w:rPr>
          <w:rFonts w:asciiTheme="minorEastAsia" w:eastAsiaTheme="minorEastAsia" w:hAnsiTheme="minorEastAsia" w:cstheme="minorEastAsia" w:hint="eastAsia"/>
          <w:sz w:val="24"/>
        </w:rPr>
        <w:t xml:space="preserve">          投标人全称（加盖公章）：</w:t>
      </w:r>
    </w:p>
    <w:p w14:paraId="1F50CD05" w14:textId="77777777" w:rsidR="00874B33" w:rsidRDefault="00000000">
      <w:pPr>
        <w:tabs>
          <w:tab w:val="left" w:pos="4860"/>
        </w:tabs>
        <w:spacing w:line="588" w:lineRule="exact"/>
        <w:ind w:right="1560" w:firstLine="48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        日  期：</w:t>
      </w:r>
    </w:p>
    <w:p w14:paraId="79D5F4D5" w14:textId="77777777" w:rsidR="00874B33" w:rsidRDefault="00000000">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br w:type="page" w:clear="all"/>
      </w:r>
    </w:p>
    <w:p w14:paraId="201E7C2D" w14:textId="77777777" w:rsidR="00874B33" w:rsidRDefault="00000000">
      <w:pPr>
        <w:spacing w:line="300" w:lineRule="auto"/>
        <w:outlineLvl w:val="0"/>
        <w:rPr>
          <w:rFonts w:ascii="宋体" w:hAnsi="宋体" w:cs="宋体" w:hint="eastAsia"/>
          <w:b/>
          <w:sz w:val="30"/>
          <w:szCs w:val="30"/>
        </w:rPr>
      </w:pPr>
      <w:r>
        <w:rPr>
          <w:rFonts w:ascii="宋体" w:hAnsi="宋体" w:cs="宋体" w:hint="eastAsia"/>
          <w:color w:val="000000"/>
          <w:sz w:val="24"/>
        </w:rPr>
        <w:lastRenderedPageBreak/>
        <w:t>附件5</w:t>
      </w:r>
    </w:p>
    <w:p w14:paraId="4C8E9A4C" w14:textId="77777777" w:rsidR="00874B33" w:rsidRDefault="00000000">
      <w:pPr>
        <w:spacing w:line="360" w:lineRule="auto"/>
        <w:ind w:left="843" w:hanging="843"/>
        <w:jc w:val="center"/>
        <w:rPr>
          <w:b/>
          <w:sz w:val="24"/>
        </w:rPr>
      </w:pPr>
      <w:r>
        <w:rPr>
          <w:rFonts w:hint="eastAsia"/>
          <w:b/>
          <w:sz w:val="24"/>
        </w:rPr>
        <w:t>投标及履约承诺书</w:t>
      </w:r>
    </w:p>
    <w:p w14:paraId="15C2282F" w14:textId="77777777" w:rsidR="00874B33" w:rsidRDefault="00874B33">
      <w:pPr>
        <w:spacing w:line="360" w:lineRule="auto"/>
        <w:jc w:val="left"/>
        <w:rPr>
          <w:sz w:val="24"/>
          <w:u w:val="single"/>
        </w:rPr>
      </w:pPr>
    </w:p>
    <w:p w14:paraId="548C4CFE" w14:textId="77777777" w:rsidR="00874B33" w:rsidRDefault="00000000">
      <w:pPr>
        <w:spacing w:line="360" w:lineRule="auto"/>
        <w:jc w:val="left"/>
        <w:rPr>
          <w:b/>
          <w:bCs/>
          <w:sz w:val="24"/>
        </w:rPr>
      </w:pPr>
      <w:r>
        <w:rPr>
          <w:rFonts w:hint="eastAsia"/>
          <w:sz w:val="24"/>
          <w:u w:val="single"/>
        </w:rPr>
        <w:t>南通市城市照明管理处</w:t>
      </w:r>
      <w:r>
        <w:rPr>
          <w:sz w:val="24"/>
        </w:rPr>
        <w:t>：</w:t>
      </w:r>
    </w:p>
    <w:p w14:paraId="257295C6" w14:textId="77777777" w:rsidR="00874B33" w:rsidRDefault="00000000">
      <w:pPr>
        <w:spacing w:line="360" w:lineRule="auto"/>
        <w:ind w:firstLine="480"/>
        <w:jc w:val="left"/>
        <w:rPr>
          <w:sz w:val="24"/>
        </w:rPr>
      </w:pPr>
      <w:r>
        <w:rPr>
          <w:sz w:val="24"/>
        </w:rPr>
        <w:t>我单位（供应商名称）郑重</w:t>
      </w:r>
      <w:r>
        <w:rPr>
          <w:rFonts w:hint="eastAsia"/>
          <w:sz w:val="24"/>
        </w:rPr>
        <w:t>承诺</w:t>
      </w:r>
      <w:r>
        <w:rPr>
          <w:sz w:val="24"/>
        </w:rPr>
        <w:t>：</w:t>
      </w:r>
    </w:p>
    <w:p w14:paraId="37E89D2E" w14:textId="77777777" w:rsidR="00874B33" w:rsidRDefault="00000000">
      <w:pPr>
        <w:spacing w:line="360" w:lineRule="auto"/>
        <w:ind w:firstLine="480"/>
        <w:jc w:val="left"/>
        <w:rPr>
          <w:rFonts w:ascii="宋体" w:hAnsi="宋体" w:hint="eastAsia"/>
          <w:sz w:val="24"/>
        </w:rPr>
      </w:pPr>
      <w:r>
        <w:rPr>
          <w:rFonts w:ascii="宋体" w:hAnsi="宋体" w:hint="eastAsia"/>
          <w:sz w:val="24"/>
        </w:rPr>
        <w:t>1、在本次招投标活动中，不存在《中华人民共和国政府采购法实施条例》 第七十二条、第七十四条 阐述的相关情形。</w:t>
      </w:r>
      <w:r>
        <w:rPr>
          <w:sz w:val="24"/>
        </w:rPr>
        <w:t>若与</w:t>
      </w:r>
      <w:r>
        <w:rPr>
          <w:rFonts w:hint="eastAsia"/>
          <w:sz w:val="24"/>
        </w:rPr>
        <w:t>实际</w:t>
      </w:r>
      <w:r>
        <w:rPr>
          <w:sz w:val="24"/>
        </w:rPr>
        <w:t>情况不符，</w:t>
      </w:r>
      <w:r>
        <w:rPr>
          <w:rFonts w:hint="eastAsia"/>
          <w:sz w:val="24"/>
        </w:rPr>
        <w:t>我单位</w:t>
      </w:r>
      <w:r>
        <w:rPr>
          <w:sz w:val="24"/>
        </w:rPr>
        <w:t>愿意承担由此而产生的一切后果</w:t>
      </w:r>
      <w:r>
        <w:rPr>
          <w:rFonts w:hint="eastAsia"/>
          <w:sz w:val="24"/>
        </w:rPr>
        <w:t>；</w:t>
      </w:r>
    </w:p>
    <w:p w14:paraId="71E2B5CA" w14:textId="77777777" w:rsidR="00874B33" w:rsidRDefault="00000000">
      <w:pPr>
        <w:spacing w:line="360" w:lineRule="auto"/>
        <w:ind w:firstLine="480"/>
        <w:jc w:val="left"/>
        <w:rPr>
          <w:sz w:val="24"/>
        </w:rPr>
      </w:pPr>
      <w:r>
        <w:rPr>
          <w:rFonts w:ascii="宋体" w:hAnsi="宋体" w:hint="eastAsia"/>
          <w:sz w:val="24"/>
        </w:rPr>
        <w:t>2、我单位在中标后充分响应竞谈文件“项目需求”中各项要求，保质、保量、按时向采购人提供优质服务；</w:t>
      </w:r>
    </w:p>
    <w:p w14:paraId="2164FC8C" w14:textId="77777777" w:rsidR="00874B33" w:rsidRDefault="00000000">
      <w:pPr>
        <w:tabs>
          <w:tab w:val="left" w:pos="2020"/>
          <w:tab w:val="center" w:pos="4535"/>
        </w:tabs>
        <w:spacing w:line="360" w:lineRule="auto"/>
        <w:ind w:firstLine="480"/>
        <w:rPr>
          <w:rFonts w:ascii="宋体" w:hAnsi="宋体" w:cs="宋体" w:hint="eastAsia"/>
          <w:sz w:val="24"/>
        </w:rPr>
      </w:pPr>
      <w:r>
        <w:rPr>
          <w:rFonts w:ascii="宋体" w:hAnsi="宋体" w:cs="宋体" w:hint="eastAsia"/>
          <w:sz w:val="24"/>
        </w:rPr>
        <w:t>3、在合同期内如因自身原因不能履行投标承诺，采购人为保证工作进度可立即通知第三方供应。如因不可抗拒力导致无法履约的，我单位将以书面形式向采购人作出说明，否则作违约处理；</w:t>
      </w:r>
    </w:p>
    <w:p w14:paraId="3A394B92" w14:textId="77777777" w:rsidR="00874B33" w:rsidRDefault="00000000">
      <w:pPr>
        <w:tabs>
          <w:tab w:val="left" w:pos="2020"/>
          <w:tab w:val="center" w:pos="4535"/>
        </w:tabs>
        <w:spacing w:line="360" w:lineRule="auto"/>
        <w:ind w:firstLine="480"/>
        <w:rPr>
          <w:rFonts w:ascii="宋体" w:hAnsi="宋体" w:cs="宋体" w:hint="eastAsia"/>
          <w:sz w:val="24"/>
        </w:rPr>
      </w:pPr>
      <w:r>
        <w:rPr>
          <w:rFonts w:ascii="宋体" w:hAnsi="宋体" w:cs="宋体" w:hint="eastAsia"/>
          <w:sz w:val="24"/>
        </w:rPr>
        <w:t>4、在合同期内无条件配合采购人在数量、质量、服务等方面对我单位进行的各项检查、抽查工作，并承担由此产生的费用。如在检查过程中发现不符合的情况，我单位接受相应处罚，并无条件承担由此造成的一切损失及一切后果。</w:t>
      </w:r>
    </w:p>
    <w:p w14:paraId="4314E92B" w14:textId="77777777" w:rsidR="00874B33" w:rsidRDefault="00874B33">
      <w:pPr>
        <w:tabs>
          <w:tab w:val="left" w:pos="2020"/>
          <w:tab w:val="center" w:pos="4535"/>
        </w:tabs>
        <w:spacing w:line="360" w:lineRule="auto"/>
        <w:rPr>
          <w:rFonts w:ascii="宋体" w:hAnsi="宋体" w:cs="宋体" w:hint="eastAsia"/>
          <w:sz w:val="24"/>
        </w:rPr>
      </w:pPr>
    </w:p>
    <w:p w14:paraId="1441FB41" w14:textId="77777777" w:rsidR="00874B33" w:rsidRDefault="00874B33">
      <w:pPr>
        <w:tabs>
          <w:tab w:val="left" w:pos="2020"/>
          <w:tab w:val="center" w:pos="4535"/>
        </w:tabs>
        <w:spacing w:line="360" w:lineRule="auto"/>
        <w:ind w:firstLine="240"/>
        <w:rPr>
          <w:sz w:val="24"/>
        </w:rPr>
      </w:pPr>
    </w:p>
    <w:p w14:paraId="42509DEB" w14:textId="77777777" w:rsidR="00874B33" w:rsidRDefault="00874B33">
      <w:pPr>
        <w:spacing w:line="360" w:lineRule="auto"/>
        <w:ind w:firstLine="2289"/>
        <w:jc w:val="right"/>
        <w:rPr>
          <w:b/>
          <w:sz w:val="24"/>
        </w:rPr>
      </w:pPr>
    </w:p>
    <w:p w14:paraId="29C707C8" w14:textId="77777777" w:rsidR="00874B33" w:rsidRDefault="00000000">
      <w:pPr>
        <w:spacing w:line="360" w:lineRule="auto"/>
        <w:ind w:firstLine="3480"/>
        <w:jc w:val="right"/>
        <w:rPr>
          <w:sz w:val="24"/>
        </w:rPr>
      </w:pPr>
      <w:r>
        <w:rPr>
          <w:rFonts w:hint="eastAsia"/>
          <w:sz w:val="24"/>
        </w:rPr>
        <w:t>承诺人</w:t>
      </w:r>
      <w:r>
        <w:rPr>
          <w:sz w:val="24"/>
        </w:rPr>
        <w:t>：</w:t>
      </w:r>
      <w:r>
        <w:rPr>
          <w:rFonts w:ascii="仿宋" w:eastAsia="仿宋" w:hAnsi="仿宋" w:hint="eastAsia"/>
          <w:color w:val="000000"/>
          <w:sz w:val="28"/>
          <w:szCs w:val="28"/>
        </w:rPr>
        <w:t>（加盖公章）</w:t>
      </w:r>
    </w:p>
    <w:p w14:paraId="53823B1A" w14:textId="77777777" w:rsidR="00874B33" w:rsidRDefault="00000000">
      <w:pPr>
        <w:tabs>
          <w:tab w:val="left" w:pos="2020"/>
          <w:tab w:val="center" w:pos="4535"/>
        </w:tabs>
        <w:spacing w:line="360" w:lineRule="auto"/>
        <w:ind w:firstLine="240"/>
        <w:jc w:val="right"/>
        <w:rPr>
          <w:rFonts w:ascii="宋体" w:hAnsi="宋体" w:cs="宋体" w:hint="eastAsia"/>
          <w:sz w:val="24"/>
        </w:rPr>
      </w:pPr>
      <w:r>
        <w:rPr>
          <w:rFonts w:ascii="宋体" w:hAnsi="宋体" w:cs="宋体" w:hint="eastAsia"/>
          <w:sz w:val="24"/>
        </w:rPr>
        <w:t>法定代表人：（签字或盖章）</w:t>
      </w:r>
    </w:p>
    <w:p w14:paraId="46223E2B" w14:textId="77777777" w:rsidR="00874B33" w:rsidRDefault="00874B33">
      <w:pPr>
        <w:tabs>
          <w:tab w:val="left" w:pos="2020"/>
          <w:tab w:val="center" w:pos="4535"/>
        </w:tabs>
        <w:spacing w:line="360" w:lineRule="auto"/>
        <w:ind w:firstLine="240"/>
        <w:jc w:val="right"/>
        <w:rPr>
          <w:rFonts w:ascii="宋体" w:hAnsi="宋体" w:cs="宋体" w:hint="eastAsia"/>
          <w:sz w:val="24"/>
        </w:rPr>
      </w:pPr>
    </w:p>
    <w:p w14:paraId="2AB7DCC7" w14:textId="77777777" w:rsidR="00874B33" w:rsidRDefault="00000000">
      <w:pPr>
        <w:spacing w:line="360" w:lineRule="auto"/>
        <w:rPr>
          <w:rFonts w:ascii="宋体" w:hAnsi="宋体" w:cs="仿宋_GB2312" w:hint="eastAsia"/>
          <w:b/>
          <w:sz w:val="28"/>
          <w:szCs w:val="28"/>
        </w:rPr>
      </w:pPr>
      <w:r>
        <w:rPr>
          <w:rFonts w:ascii="宋体" w:hAnsi="宋体" w:cs="仿宋_GB2312"/>
          <w:b/>
          <w:sz w:val="28"/>
          <w:szCs w:val="28"/>
        </w:rPr>
        <w:br w:type="page" w:clear="all"/>
      </w:r>
    </w:p>
    <w:p w14:paraId="6A9D7A02" w14:textId="77777777" w:rsidR="00874B33" w:rsidRDefault="00000000">
      <w:pPr>
        <w:spacing w:line="360" w:lineRule="auto"/>
        <w:rPr>
          <w:rFonts w:ascii="宋体" w:hAnsi="宋体" w:cs="宋体" w:hint="eastAsia"/>
          <w:b/>
          <w:sz w:val="30"/>
          <w:szCs w:val="30"/>
        </w:rPr>
      </w:pPr>
      <w:r>
        <w:rPr>
          <w:rFonts w:ascii="宋体" w:hAnsi="宋体" w:cs="宋体" w:hint="eastAsia"/>
          <w:b/>
          <w:sz w:val="30"/>
          <w:szCs w:val="30"/>
        </w:rPr>
        <w:lastRenderedPageBreak/>
        <w:t>附件6</w:t>
      </w:r>
    </w:p>
    <w:p w14:paraId="365E9603" w14:textId="77777777" w:rsidR="00874B33" w:rsidRDefault="00000000">
      <w:pPr>
        <w:pStyle w:val="a6"/>
        <w:spacing w:before="65" w:line="222" w:lineRule="auto"/>
        <w:ind w:left="107"/>
        <w:jc w:val="center"/>
        <w:rPr>
          <w:rFonts w:ascii="宋体" w:hAnsi="宋体" w:cs="宋体" w:hint="eastAsia"/>
        </w:rPr>
      </w:pPr>
      <w:r>
        <w:rPr>
          <w:rFonts w:ascii="宋体" w:hAnsi="宋体" w:cs="宋体" w:hint="eastAsia"/>
          <w:b/>
          <w:bCs/>
          <w:spacing w:val="-5"/>
          <w:sz w:val="32"/>
          <w:szCs w:val="28"/>
        </w:rPr>
        <w:t>技术要求响应及偏离表</w:t>
      </w:r>
    </w:p>
    <w:p w14:paraId="65ADD185" w14:textId="77777777" w:rsidR="00874B33" w:rsidRDefault="00874B33">
      <w:pPr>
        <w:spacing w:line="69" w:lineRule="exact"/>
        <w:rPr>
          <w:rFonts w:ascii="宋体" w:hAnsi="宋体" w:cs="宋体" w:hint="eastAsia"/>
        </w:rPr>
      </w:pPr>
    </w:p>
    <w:tbl>
      <w:tblPr>
        <w:tblStyle w:val="TableNormal"/>
        <w:tblW w:w="8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3889"/>
        <w:gridCol w:w="2172"/>
        <w:gridCol w:w="2083"/>
      </w:tblGrid>
      <w:tr w:rsidR="00874B33" w14:paraId="5F329B1B" w14:textId="77777777">
        <w:trPr>
          <w:trHeight w:val="1015"/>
        </w:trPr>
        <w:tc>
          <w:tcPr>
            <w:tcW w:w="554" w:type="dxa"/>
            <w:textDirection w:val="tbRlV"/>
          </w:tcPr>
          <w:p w14:paraId="584BD2C0" w14:textId="77777777" w:rsidR="00874B33" w:rsidRDefault="00000000">
            <w:pPr>
              <w:pStyle w:val="TableText"/>
              <w:spacing w:before="139" w:line="217" w:lineRule="auto"/>
              <w:ind w:left="65"/>
              <w:rPr>
                <w:rFonts w:hint="eastAsia"/>
              </w:rPr>
            </w:pPr>
            <w:r>
              <w:rPr>
                <w:rFonts w:hint="eastAsia"/>
              </w:rPr>
              <w:t>序号</w:t>
            </w:r>
          </w:p>
        </w:tc>
        <w:tc>
          <w:tcPr>
            <w:tcW w:w="3889" w:type="dxa"/>
          </w:tcPr>
          <w:p w14:paraId="6FE0FE1E" w14:textId="77777777" w:rsidR="00874B33" w:rsidRDefault="00000000">
            <w:pPr>
              <w:pStyle w:val="TableText"/>
              <w:spacing w:before="172" w:line="219" w:lineRule="auto"/>
              <w:ind w:left="840"/>
              <w:rPr>
                <w:rFonts w:hint="eastAsia"/>
                <w:lang w:eastAsia="zh-CN"/>
              </w:rPr>
            </w:pPr>
            <w:r>
              <w:rPr>
                <w:rFonts w:hint="eastAsia"/>
                <w:spacing w:val="-2"/>
                <w:lang w:eastAsia="zh-CN"/>
              </w:rPr>
              <w:t>技术部分</w:t>
            </w:r>
            <w:r>
              <w:rPr>
                <w:rFonts w:hint="eastAsia"/>
                <w:spacing w:val="-2"/>
                <w:sz w:val="22"/>
                <w:szCs w:val="22"/>
                <w:lang w:eastAsia="zh-CN"/>
              </w:rPr>
              <w:t>实质性响应要求</w:t>
            </w:r>
          </w:p>
        </w:tc>
        <w:tc>
          <w:tcPr>
            <w:tcW w:w="2172" w:type="dxa"/>
          </w:tcPr>
          <w:p w14:paraId="2581B418" w14:textId="77777777" w:rsidR="00874B33" w:rsidRDefault="00000000">
            <w:pPr>
              <w:pStyle w:val="TableText"/>
              <w:spacing w:before="173" w:line="220" w:lineRule="auto"/>
              <w:rPr>
                <w:rFonts w:hint="eastAsia"/>
                <w:lang w:eastAsia="zh-CN"/>
              </w:rPr>
            </w:pPr>
            <w:r>
              <w:rPr>
                <w:rFonts w:hint="eastAsia"/>
                <w:spacing w:val="-2"/>
                <w:sz w:val="24"/>
                <w:lang w:eastAsia="zh-CN"/>
              </w:rPr>
              <w:t>投标响应情况（完全响应/不响应/...）</w:t>
            </w:r>
          </w:p>
        </w:tc>
        <w:tc>
          <w:tcPr>
            <w:tcW w:w="2083" w:type="dxa"/>
          </w:tcPr>
          <w:p w14:paraId="7BE6C579" w14:textId="77777777" w:rsidR="00874B33" w:rsidRDefault="00000000">
            <w:pPr>
              <w:pStyle w:val="TableText"/>
              <w:spacing w:before="172" w:line="219" w:lineRule="auto"/>
              <w:ind w:left="118"/>
              <w:rPr>
                <w:rFonts w:hint="eastAsia"/>
                <w:lang w:eastAsia="zh-CN"/>
              </w:rPr>
            </w:pPr>
            <w:r>
              <w:rPr>
                <w:rFonts w:hint="eastAsia"/>
                <w:spacing w:val="-1"/>
                <w:sz w:val="24"/>
                <w:lang w:eastAsia="zh-CN"/>
              </w:rPr>
              <w:t>偏离情况（正偏离</w:t>
            </w:r>
            <w:r>
              <w:rPr>
                <w:rFonts w:hint="eastAsia"/>
                <w:spacing w:val="-2"/>
                <w:sz w:val="24"/>
                <w:lang w:eastAsia="zh-CN"/>
              </w:rPr>
              <w:t>/</w:t>
            </w:r>
            <w:r>
              <w:rPr>
                <w:rFonts w:hint="eastAsia"/>
                <w:spacing w:val="-1"/>
                <w:sz w:val="24"/>
                <w:lang w:eastAsia="zh-CN"/>
              </w:rPr>
              <w:t>符合</w:t>
            </w:r>
            <w:r>
              <w:rPr>
                <w:rFonts w:hint="eastAsia"/>
                <w:spacing w:val="-2"/>
                <w:sz w:val="24"/>
                <w:lang w:eastAsia="zh-CN"/>
              </w:rPr>
              <w:t>/负</w:t>
            </w:r>
            <w:r>
              <w:rPr>
                <w:rFonts w:hint="eastAsia"/>
                <w:spacing w:val="-1"/>
                <w:sz w:val="24"/>
                <w:lang w:eastAsia="zh-CN"/>
              </w:rPr>
              <w:t>偏离）</w:t>
            </w:r>
          </w:p>
        </w:tc>
      </w:tr>
      <w:tr w:rsidR="00874B33" w14:paraId="2EC3B7BC" w14:textId="77777777">
        <w:trPr>
          <w:trHeight w:val="900"/>
        </w:trPr>
        <w:tc>
          <w:tcPr>
            <w:tcW w:w="554" w:type="dxa"/>
          </w:tcPr>
          <w:p w14:paraId="3375473B" w14:textId="77777777" w:rsidR="00874B33" w:rsidRDefault="00000000">
            <w:pPr>
              <w:pStyle w:val="TableText"/>
              <w:spacing w:before="179" w:line="184" w:lineRule="auto"/>
              <w:ind w:left="175"/>
              <w:rPr>
                <w:rFonts w:hint="eastAsia"/>
                <w:sz w:val="19"/>
                <w:szCs w:val="19"/>
              </w:rPr>
            </w:pPr>
            <w:r>
              <w:rPr>
                <w:rFonts w:hint="eastAsia"/>
                <w:sz w:val="19"/>
                <w:szCs w:val="19"/>
              </w:rPr>
              <w:t>1</w:t>
            </w:r>
          </w:p>
        </w:tc>
        <w:tc>
          <w:tcPr>
            <w:tcW w:w="3889" w:type="dxa"/>
          </w:tcPr>
          <w:p w14:paraId="353A75E8" w14:textId="77777777" w:rsidR="00874B33" w:rsidRDefault="00000000">
            <w:pPr>
              <w:pStyle w:val="24"/>
              <w:spacing w:line="360" w:lineRule="auto"/>
              <w:ind w:firstLine="494"/>
              <w:rPr>
                <w:rFonts w:ascii="宋体" w:cs="宋体" w:hint="eastAsia"/>
              </w:rPr>
            </w:pPr>
            <w:r>
              <w:rPr>
                <w:rFonts w:ascii="仿宋" w:eastAsia="仿宋" w:hAnsi="仿宋" w:cs="仿宋" w:hint="eastAsia"/>
                <w:bCs/>
                <w:i/>
                <w:sz w:val="24"/>
                <w:szCs w:val="24"/>
                <w:u w:val="single"/>
              </w:rPr>
              <w:t>（1）投标人提供承诺，完全满足采购人技术部分实质性要求。</w:t>
            </w:r>
          </w:p>
        </w:tc>
        <w:tc>
          <w:tcPr>
            <w:tcW w:w="2172" w:type="dxa"/>
          </w:tcPr>
          <w:p w14:paraId="1ECA0619" w14:textId="77777777" w:rsidR="00874B33" w:rsidRDefault="00874B33">
            <w:pPr>
              <w:rPr>
                <w:rFonts w:ascii="宋体" w:hAnsi="宋体" w:cs="宋体" w:hint="eastAsia"/>
              </w:rPr>
            </w:pPr>
          </w:p>
        </w:tc>
        <w:tc>
          <w:tcPr>
            <w:tcW w:w="2083" w:type="dxa"/>
          </w:tcPr>
          <w:p w14:paraId="4758A521" w14:textId="77777777" w:rsidR="00874B33" w:rsidRDefault="00874B33">
            <w:pPr>
              <w:rPr>
                <w:rFonts w:ascii="宋体" w:hAnsi="宋体" w:cs="宋体" w:hint="eastAsia"/>
              </w:rPr>
            </w:pPr>
          </w:p>
        </w:tc>
      </w:tr>
      <w:tr w:rsidR="00874B33" w14:paraId="582BAFA2" w14:textId="77777777">
        <w:trPr>
          <w:trHeight w:val="861"/>
        </w:trPr>
        <w:tc>
          <w:tcPr>
            <w:tcW w:w="554" w:type="dxa"/>
          </w:tcPr>
          <w:p w14:paraId="256C6B7C" w14:textId="77777777" w:rsidR="00874B33" w:rsidRDefault="00000000">
            <w:pPr>
              <w:jc w:val="center"/>
              <w:rPr>
                <w:rFonts w:ascii="宋体" w:hAnsi="宋体" w:cs="宋体" w:hint="eastAsia"/>
                <w:sz w:val="19"/>
                <w:szCs w:val="19"/>
              </w:rPr>
            </w:pPr>
            <w:r>
              <w:rPr>
                <w:rFonts w:ascii="宋体" w:hAnsi="宋体" w:cs="宋体" w:hint="eastAsia"/>
                <w:sz w:val="19"/>
                <w:szCs w:val="19"/>
              </w:rPr>
              <w:t>2</w:t>
            </w:r>
          </w:p>
        </w:tc>
        <w:tc>
          <w:tcPr>
            <w:tcW w:w="3889" w:type="dxa"/>
          </w:tcPr>
          <w:p w14:paraId="4B6432C3" w14:textId="77777777" w:rsidR="00874B33" w:rsidRDefault="00000000">
            <w:pPr>
              <w:rPr>
                <w:rFonts w:ascii="宋体" w:hAnsi="宋体" w:cs="宋体" w:hint="eastAsia"/>
              </w:rPr>
            </w:pPr>
            <w:r>
              <w:rPr>
                <w:rFonts w:ascii="仿宋" w:eastAsia="仿宋" w:hAnsi="仿宋" w:cs="仿宋" w:hint="eastAsia"/>
                <w:i/>
                <w:iCs/>
                <w:sz w:val="24"/>
                <w:u w:val="single"/>
              </w:rPr>
              <w:t>（2）</w:t>
            </w:r>
            <w:r>
              <w:rPr>
                <w:rFonts w:ascii="仿宋" w:eastAsia="仿宋" w:hAnsi="仿宋" w:cs="仿宋" w:hint="eastAsia"/>
                <w:bCs/>
                <w:i/>
                <w:sz w:val="24"/>
                <w:u w:val="single"/>
              </w:rPr>
              <w:t>投标人提供承诺，保证中标后能够保质、保量、按时向采购人提供优质服务，中标后认真组织足够的人员、设备进行施工，保证按期保质完成本项目，如投标人的服务不能满足采购人的工期、质量、安全等要求时，须在3个工作日内整改到位；发生两次设备或人员不满足现场工期、质量、安全要求，经整改仍不满足要求的，发包人有权解除合同。</w:t>
            </w:r>
          </w:p>
        </w:tc>
        <w:tc>
          <w:tcPr>
            <w:tcW w:w="2172" w:type="dxa"/>
          </w:tcPr>
          <w:p w14:paraId="5DFC3DF3" w14:textId="77777777" w:rsidR="00874B33" w:rsidRDefault="00874B33">
            <w:pPr>
              <w:rPr>
                <w:rFonts w:ascii="宋体" w:hAnsi="宋体" w:cs="宋体" w:hint="eastAsia"/>
              </w:rPr>
            </w:pPr>
          </w:p>
        </w:tc>
        <w:tc>
          <w:tcPr>
            <w:tcW w:w="2083" w:type="dxa"/>
          </w:tcPr>
          <w:p w14:paraId="30E18EAF" w14:textId="77777777" w:rsidR="00874B33" w:rsidRDefault="00874B33">
            <w:pPr>
              <w:rPr>
                <w:rFonts w:ascii="宋体" w:hAnsi="宋体" w:cs="宋体" w:hint="eastAsia"/>
              </w:rPr>
            </w:pPr>
          </w:p>
        </w:tc>
      </w:tr>
    </w:tbl>
    <w:p w14:paraId="1EFDAE73" w14:textId="77777777" w:rsidR="00874B33" w:rsidRDefault="00000000">
      <w:pPr>
        <w:ind w:firstLine="420"/>
        <w:rPr>
          <w:rFonts w:ascii="宋体" w:hAnsi="宋体" w:cs="宋体" w:hint="eastAsia"/>
          <w:sz w:val="24"/>
        </w:rPr>
      </w:pPr>
      <w:r>
        <w:rPr>
          <w:rFonts w:ascii="宋体" w:hAnsi="宋体" w:cs="宋体" w:hint="eastAsia"/>
          <w:sz w:val="24"/>
        </w:rPr>
        <w:t xml:space="preserve"> </w:t>
      </w:r>
    </w:p>
    <w:p w14:paraId="051A2808" w14:textId="77777777" w:rsidR="00874B33" w:rsidRDefault="00000000">
      <w:pPr>
        <w:spacing w:after="120"/>
        <w:jc w:val="right"/>
        <w:rPr>
          <w:rFonts w:ascii="宋体" w:hAnsi="宋体" w:cs="宋体" w:hint="eastAsia"/>
          <w:spacing w:val="14"/>
        </w:rPr>
      </w:pPr>
      <w:r>
        <w:rPr>
          <w:rFonts w:ascii="宋体" w:hAnsi="宋体" w:cs="宋体" w:hint="eastAsia"/>
          <w:sz w:val="24"/>
        </w:rPr>
        <w:t xml:space="preserve">   年</w:t>
      </w:r>
      <w:r>
        <w:rPr>
          <w:rFonts w:ascii="宋体" w:hAnsi="宋体" w:cs="宋体" w:hint="eastAsia"/>
          <w:sz w:val="24"/>
        </w:rPr>
        <w:tab/>
        <w:t xml:space="preserve"> 月 </w:t>
      </w:r>
      <w:r>
        <w:rPr>
          <w:rFonts w:ascii="宋体" w:hAnsi="宋体" w:cs="宋体" w:hint="eastAsia"/>
          <w:sz w:val="24"/>
        </w:rPr>
        <w:tab/>
        <w:t>日</w:t>
      </w:r>
    </w:p>
    <w:p w14:paraId="577E5B80" w14:textId="77777777" w:rsidR="00874B33" w:rsidRDefault="00000000">
      <w:pPr>
        <w:spacing w:line="400" w:lineRule="exact"/>
        <w:rPr>
          <w:rFonts w:ascii="宋体" w:hAnsi="宋体" w:hint="eastAsia"/>
          <w:sz w:val="24"/>
        </w:rPr>
      </w:pPr>
      <w:r>
        <w:rPr>
          <w:rFonts w:ascii="宋体" w:hAnsi="宋体" w:hint="eastAsia"/>
          <w:sz w:val="24"/>
        </w:rPr>
        <w:t>附件6-1 证明材料1,证明材料2, ……</w:t>
      </w:r>
    </w:p>
    <w:p w14:paraId="258917DE" w14:textId="77777777" w:rsidR="00874B33" w:rsidRDefault="00000000">
      <w:pPr>
        <w:spacing w:line="400" w:lineRule="exact"/>
        <w:rPr>
          <w:rFonts w:ascii="宋体" w:hAnsi="宋体" w:hint="eastAsia"/>
          <w:sz w:val="24"/>
        </w:rPr>
      </w:pPr>
      <w:r>
        <w:rPr>
          <w:rFonts w:ascii="宋体" w:hAnsi="宋体" w:hint="eastAsia"/>
          <w:sz w:val="24"/>
        </w:rPr>
        <w:t>备注</w:t>
      </w:r>
      <w:r>
        <w:rPr>
          <w:rFonts w:ascii="宋体" w:hAnsi="宋体"/>
          <w:sz w:val="24"/>
        </w:rPr>
        <w:t>：</w:t>
      </w:r>
    </w:p>
    <w:p w14:paraId="17655560" w14:textId="77777777" w:rsidR="00874B33" w:rsidRDefault="00000000">
      <w:pPr>
        <w:spacing w:line="400" w:lineRule="exact"/>
        <w:rPr>
          <w:rFonts w:ascii="宋体" w:hAnsi="宋体" w:hint="eastAsia"/>
          <w:sz w:val="24"/>
        </w:rPr>
      </w:pPr>
      <w:r>
        <w:rPr>
          <w:rFonts w:ascii="宋体" w:hAnsi="宋体" w:hint="eastAsia"/>
          <w:sz w:val="24"/>
        </w:rPr>
        <w:t>1.投标人必须</w:t>
      </w:r>
      <w:r>
        <w:rPr>
          <w:rFonts w:ascii="宋体" w:hAnsi="宋体"/>
          <w:sz w:val="24"/>
        </w:rPr>
        <w:t>对技术</w:t>
      </w:r>
      <w:r>
        <w:rPr>
          <w:rFonts w:ascii="宋体" w:hAnsi="宋体" w:hint="eastAsia"/>
          <w:sz w:val="24"/>
        </w:rPr>
        <w:t>要求</w:t>
      </w:r>
      <w:r>
        <w:rPr>
          <w:rFonts w:ascii="宋体" w:hAnsi="宋体"/>
          <w:sz w:val="24"/>
        </w:rPr>
        <w:t>中的实质性要求</w:t>
      </w:r>
      <w:r>
        <w:rPr>
          <w:rFonts w:ascii="宋体" w:hAnsi="宋体" w:hint="eastAsia"/>
          <w:i/>
          <w:sz w:val="24"/>
          <w:u w:val="single"/>
        </w:rPr>
        <w:t>（加</w:t>
      </w:r>
      <w:r>
        <w:rPr>
          <w:rFonts w:ascii="宋体" w:hAnsi="宋体"/>
          <w:i/>
          <w:sz w:val="24"/>
          <w:u w:val="single"/>
        </w:rPr>
        <w:t>斜体下划线内容</w:t>
      </w:r>
      <w:r>
        <w:rPr>
          <w:rFonts w:ascii="宋体" w:hAnsi="宋体" w:hint="eastAsia"/>
          <w:i/>
          <w:sz w:val="24"/>
          <w:u w:val="single"/>
        </w:rPr>
        <w:t>）</w:t>
      </w:r>
      <w:r>
        <w:rPr>
          <w:rFonts w:ascii="宋体" w:hAnsi="宋体"/>
          <w:sz w:val="24"/>
        </w:rPr>
        <w:t>逐条做出明确响应</w:t>
      </w:r>
      <w:r>
        <w:rPr>
          <w:rFonts w:ascii="宋体" w:hAnsi="宋体" w:hint="eastAsia"/>
          <w:sz w:val="24"/>
        </w:rPr>
        <w:t>，否则作无效投标处理</w:t>
      </w:r>
      <w:r>
        <w:rPr>
          <w:rFonts w:ascii="宋体" w:hAnsi="宋体"/>
          <w:sz w:val="24"/>
        </w:rPr>
        <w:t>。</w:t>
      </w:r>
    </w:p>
    <w:p w14:paraId="2589006B" w14:textId="77777777" w:rsidR="00874B33" w:rsidRDefault="00000000">
      <w:pPr>
        <w:spacing w:line="400" w:lineRule="exact"/>
        <w:rPr>
          <w:rFonts w:ascii="宋体" w:hAnsi="宋体" w:hint="eastAsia"/>
          <w:sz w:val="24"/>
        </w:rPr>
      </w:pPr>
      <w:r>
        <w:rPr>
          <w:rFonts w:ascii="宋体" w:hAnsi="宋体" w:hint="eastAsia"/>
          <w:sz w:val="24"/>
        </w:rPr>
        <w:t>2.如果招标</w:t>
      </w:r>
      <w:r>
        <w:rPr>
          <w:rFonts w:ascii="宋体" w:hAnsi="宋体"/>
          <w:sz w:val="24"/>
        </w:rPr>
        <w:t>文件要求提供</w:t>
      </w:r>
      <w:r>
        <w:rPr>
          <w:rFonts w:ascii="宋体" w:hAnsi="宋体" w:hint="eastAsia"/>
          <w:sz w:val="24"/>
        </w:rPr>
        <w:t>证明</w:t>
      </w:r>
      <w:r>
        <w:rPr>
          <w:rFonts w:ascii="宋体" w:hAnsi="宋体"/>
          <w:sz w:val="24"/>
        </w:rPr>
        <w:t>材料，</w:t>
      </w:r>
      <w:r>
        <w:rPr>
          <w:rFonts w:ascii="宋体" w:hAnsi="宋体" w:hint="eastAsia"/>
          <w:sz w:val="24"/>
        </w:rPr>
        <w:t>投标人必须</w:t>
      </w:r>
      <w:r>
        <w:rPr>
          <w:rFonts w:ascii="宋体" w:hAnsi="宋体"/>
          <w:sz w:val="24"/>
        </w:rPr>
        <w:t>将证明材料</w:t>
      </w:r>
      <w:r>
        <w:rPr>
          <w:rFonts w:ascii="宋体" w:hAnsi="宋体" w:hint="eastAsia"/>
          <w:sz w:val="24"/>
        </w:rPr>
        <w:t>列于</w:t>
      </w:r>
      <w:r>
        <w:rPr>
          <w:rFonts w:ascii="宋体" w:hAnsi="宋体"/>
          <w:sz w:val="24"/>
        </w:rPr>
        <w:t>该表之下。</w:t>
      </w:r>
    </w:p>
    <w:p w14:paraId="13E1D9B9" w14:textId="77777777" w:rsidR="00874B33" w:rsidRDefault="00000000">
      <w:pPr>
        <w:spacing w:line="400" w:lineRule="exact"/>
        <w:rPr>
          <w:rFonts w:ascii="宋体" w:hAnsi="宋体" w:hint="eastAsia"/>
          <w:sz w:val="24"/>
        </w:rPr>
      </w:pPr>
      <w:r>
        <w:rPr>
          <w:rFonts w:ascii="宋体" w:hAnsi="宋体" w:hint="eastAsia"/>
          <w:sz w:val="24"/>
        </w:rPr>
        <w:t>3.投标人未对实质性要求逐条作出明确响应的，或未按招标文件要求提供证明材料的，该分包作无效投标处理。</w:t>
      </w:r>
    </w:p>
    <w:p w14:paraId="5A6A414F" w14:textId="77777777" w:rsidR="00874B33" w:rsidRDefault="00000000">
      <w:pPr>
        <w:spacing w:line="560" w:lineRule="exact"/>
        <w:jc w:val="center"/>
        <w:rPr>
          <w:rFonts w:ascii="宋体"/>
          <w:b/>
          <w:sz w:val="32"/>
          <w:szCs w:val="32"/>
        </w:rPr>
      </w:pPr>
      <w:r>
        <w:rPr>
          <w:rFonts w:ascii="宋体" w:hint="eastAsia"/>
          <w:b/>
          <w:sz w:val="32"/>
          <w:szCs w:val="32"/>
        </w:rPr>
        <w:t>承诺书</w:t>
      </w:r>
    </w:p>
    <w:p w14:paraId="395848E5" w14:textId="77777777" w:rsidR="00874B33" w:rsidRDefault="00000000">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0AF140D4" w14:textId="77777777" w:rsidR="00874B33" w:rsidRDefault="00000000">
      <w:pPr>
        <w:pStyle w:val="24"/>
        <w:spacing w:line="360" w:lineRule="auto"/>
        <w:ind w:firstLine="494"/>
        <w:rPr>
          <w:rFonts w:ascii="宋体" w:eastAsia="宋体" w:cs="宋体" w:hint="eastAsia"/>
          <w:bCs/>
          <w:iCs/>
          <w:sz w:val="24"/>
          <w:szCs w:val="24"/>
        </w:rPr>
      </w:pPr>
      <w:r>
        <w:rPr>
          <w:rFonts w:ascii="宋体" w:eastAsia="宋体" w:cs="宋体" w:hint="eastAsia"/>
          <w:bCs/>
          <w:iCs/>
          <w:sz w:val="24"/>
          <w:szCs w:val="24"/>
        </w:rPr>
        <w:t>我公司承诺完全响应技术部分实质性要求：</w:t>
      </w:r>
    </w:p>
    <w:p w14:paraId="6450AB01" w14:textId="77777777" w:rsidR="00874B33" w:rsidRDefault="00000000">
      <w:pPr>
        <w:pStyle w:val="24"/>
        <w:spacing w:line="360" w:lineRule="auto"/>
        <w:ind w:firstLine="494"/>
        <w:rPr>
          <w:rFonts w:ascii="宋体" w:eastAsia="宋体" w:hint="eastAsia"/>
          <w:i/>
          <w:iCs/>
          <w:sz w:val="24"/>
          <w:szCs w:val="24"/>
          <w:u w:val="single"/>
        </w:rPr>
      </w:pPr>
      <w:r>
        <w:rPr>
          <w:rFonts w:ascii="宋体" w:eastAsia="宋体" w:hint="eastAsia"/>
          <w:i/>
          <w:iCs/>
          <w:sz w:val="24"/>
          <w:szCs w:val="24"/>
          <w:u w:val="single"/>
        </w:rPr>
        <w:t>（1）我公司承诺完全满足技术部分实质性要求。</w:t>
      </w:r>
    </w:p>
    <w:p w14:paraId="05BD22BA" w14:textId="77777777" w:rsidR="00874B33" w:rsidRDefault="00000000">
      <w:pPr>
        <w:pStyle w:val="24"/>
        <w:spacing w:line="360" w:lineRule="auto"/>
        <w:ind w:firstLine="494"/>
        <w:rPr>
          <w:rFonts w:ascii="宋体" w:eastAsia="宋体" w:hint="eastAsia"/>
          <w:i/>
          <w:iCs/>
          <w:sz w:val="24"/>
          <w:szCs w:val="24"/>
          <w:u w:val="single"/>
        </w:rPr>
      </w:pPr>
      <w:r>
        <w:rPr>
          <w:rFonts w:ascii="宋体" w:eastAsia="宋体" w:hint="eastAsia"/>
          <w:i/>
          <w:iCs/>
          <w:sz w:val="24"/>
          <w:szCs w:val="24"/>
          <w:u w:val="single"/>
        </w:rPr>
        <w:t xml:space="preserve">（2）我司承诺保证中标后能够保质、保量、按时向采购人提供优质服务，中标后认真组织足够的人员、设备进行施工，保证按期保质完成本项目，如投标人的服务不能满足采购人的工期、质量、安全等要求时，须在3个工作日内整改到位；发生两次设备或人员不满足现场工期、质量、安全要求，经整改仍不满足要求的，发包人有权解除合同。 </w:t>
      </w:r>
    </w:p>
    <w:p w14:paraId="43E9F97C" w14:textId="77777777" w:rsidR="00874B33" w:rsidRDefault="00874B33">
      <w:pPr>
        <w:pStyle w:val="24"/>
        <w:spacing w:line="360" w:lineRule="auto"/>
        <w:ind w:firstLineChars="0" w:firstLine="0"/>
        <w:rPr>
          <w:rFonts w:ascii="宋体" w:eastAsia="宋体" w:cs="宋体" w:hint="eastAsia"/>
          <w:bCs/>
          <w:i/>
          <w:sz w:val="24"/>
          <w:szCs w:val="24"/>
          <w:u w:val="single"/>
        </w:rPr>
      </w:pPr>
    </w:p>
    <w:p w14:paraId="0214E191" w14:textId="77777777" w:rsidR="00874B33" w:rsidRDefault="00000000">
      <w:pPr>
        <w:spacing w:line="360" w:lineRule="auto"/>
        <w:jc w:val="right"/>
        <w:rPr>
          <w:rFonts w:ascii="宋体"/>
          <w:sz w:val="24"/>
        </w:rPr>
      </w:pPr>
      <w:r>
        <w:rPr>
          <w:rFonts w:ascii="宋体" w:hint="eastAsia"/>
          <w:sz w:val="24"/>
        </w:rPr>
        <w:lastRenderedPageBreak/>
        <w:t>承诺人</w:t>
      </w:r>
      <w:r>
        <w:rPr>
          <w:rFonts w:ascii="宋体"/>
          <w:sz w:val="24"/>
        </w:rPr>
        <w:t>：</w:t>
      </w:r>
      <w:r>
        <w:rPr>
          <w:rFonts w:ascii="仿宋" w:eastAsia="仿宋" w:hAnsi="仿宋" w:hint="eastAsia"/>
          <w:color w:val="000000"/>
          <w:sz w:val="28"/>
          <w:szCs w:val="28"/>
        </w:rPr>
        <w:t>（加盖公章）</w:t>
      </w:r>
    </w:p>
    <w:p w14:paraId="761E3125" w14:textId="77777777" w:rsidR="00874B33" w:rsidRDefault="00000000">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7F503E7E" w14:textId="77777777" w:rsidR="00874B33" w:rsidRDefault="00000000">
      <w:pPr>
        <w:pStyle w:val="ae"/>
        <w:jc w:val="right"/>
        <w:rPr>
          <w:rFonts w:ascii="宋体"/>
        </w:rPr>
      </w:pPr>
      <w:r>
        <w:rPr>
          <w:rFonts w:ascii="宋体" w:cs="仿宋_GB2312" w:hint="eastAsia"/>
          <w:bCs/>
          <w:sz w:val="24"/>
          <w:szCs w:val="21"/>
        </w:rPr>
        <w:t xml:space="preserve">          日期：  年  月  日</w:t>
      </w:r>
    </w:p>
    <w:p w14:paraId="447A67D3" w14:textId="77777777" w:rsidR="00874B33" w:rsidRDefault="00874B33">
      <w:pPr>
        <w:rPr>
          <w:rFonts w:ascii="宋体" w:hAnsi="宋体" w:cs="宋体" w:hint="eastAsia"/>
          <w:b/>
          <w:sz w:val="30"/>
          <w:szCs w:val="30"/>
        </w:rPr>
      </w:pPr>
    </w:p>
    <w:p w14:paraId="26EDF3D4" w14:textId="77777777" w:rsidR="00874B33" w:rsidRDefault="00000000">
      <w:pPr>
        <w:pStyle w:val="a6"/>
        <w:spacing w:before="65" w:line="221" w:lineRule="auto"/>
        <w:ind w:left="107"/>
        <w:rPr>
          <w:rFonts w:ascii="宋体" w:hAnsi="宋体" w:cs="宋体" w:hint="eastAsia"/>
          <w:b/>
          <w:sz w:val="30"/>
          <w:szCs w:val="30"/>
        </w:rPr>
      </w:pPr>
      <w:r>
        <w:rPr>
          <w:rFonts w:ascii="宋体" w:hAnsi="宋体" w:cs="宋体" w:hint="eastAsia"/>
          <w:b/>
          <w:sz w:val="30"/>
          <w:szCs w:val="30"/>
        </w:rPr>
        <w:t>附件7</w:t>
      </w:r>
    </w:p>
    <w:p w14:paraId="11AFCE41" w14:textId="77777777" w:rsidR="00874B33" w:rsidRDefault="00000000">
      <w:pPr>
        <w:pStyle w:val="a6"/>
        <w:spacing w:before="65" w:line="221" w:lineRule="auto"/>
        <w:ind w:left="107"/>
        <w:jc w:val="center"/>
        <w:rPr>
          <w:rFonts w:ascii="宋体" w:hAnsi="宋体" w:cs="宋体" w:hint="eastAsia"/>
        </w:rPr>
      </w:pPr>
      <w:r>
        <w:rPr>
          <w:rFonts w:ascii="宋体" w:hAnsi="宋体" w:cs="宋体" w:hint="eastAsia"/>
          <w:b/>
          <w:bCs/>
          <w:spacing w:val="-5"/>
          <w:sz w:val="32"/>
          <w:szCs w:val="28"/>
        </w:rPr>
        <w:t>商务要求响应及偏离表</w:t>
      </w:r>
    </w:p>
    <w:p w14:paraId="20885CF8" w14:textId="77777777" w:rsidR="00874B33" w:rsidRDefault="00874B33">
      <w:pPr>
        <w:spacing w:line="82" w:lineRule="exact"/>
        <w:rPr>
          <w:rFonts w:ascii="宋体" w:hAnsi="宋体" w:cs="宋体" w:hint="eastAsia"/>
        </w:rPr>
      </w:pPr>
    </w:p>
    <w:tbl>
      <w:tblPr>
        <w:tblStyle w:val="TableNormal"/>
        <w:tblW w:w="94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4382"/>
        <w:gridCol w:w="2223"/>
        <w:gridCol w:w="2270"/>
      </w:tblGrid>
      <w:tr w:rsidR="00874B33" w14:paraId="4D00F9FA" w14:textId="77777777">
        <w:trPr>
          <w:trHeight w:val="973"/>
        </w:trPr>
        <w:tc>
          <w:tcPr>
            <w:tcW w:w="603" w:type="dxa"/>
            <w:textDirection w:val="tbRlV"/>
          </w:tcPr>
          <w:p w14:paraId="2A636944" w14:textId="77777777" w:rsidR="00874B33" w:rsidRDefault="00000000">
            <w:pPr>
              <w:pStyle w:val="TableText"/>
              <w:spacing w:before="139" w:line="217" w:lineRule="auto"/>
              <w:ind w:left="65"/>
              <w:rPr>
                <w:rFonts w:hint="eastAsia"/>
                <w:sz w:val="22"/>
                <w:szCs w:val="22"/>
              </w:rPr>
            </w:pPr>
            <w:r>
              <w:rPr>
                <w:rFonts w:hint="eastAsia"/>
                <w:sz w:val="22"/>
                <w:szCs w:val="22"/>
              </w:rPr>
              <w:t>序号</w:t>
            </w:r>
          </w:p>
        </w:tc>
        <w:tc>
          <w:tcPr>
            <w:tcW w:w="4382" w:type="dxa"/>
          </w:tcPr>
          <w:p w14:paraId="42CA2102" w14:textId="77777777" w:rsidR="00874B33" w:rsidRDefault="00000000">
            <w:pPr>
              <w:pStyle w:val="TableText"/>
              <w:spacing w:before="172" w:line="219" w:lineRule="auto"/>
              <w:ind w:left="840"/>
              <w:rPr>
                <w:rFonts w:hint="eastAsia"/>
                <w:sz w:val="22"/>
                <w:szCs w:val="22"/>
                <w:lang w:eastAsia="zh-CN"/>
              </w:rPr>
            </w:pPr>
            <w:r>
              <w:rPr>
                <w:rFonts w:hint="eastAsia"/>
                <w:spacing w:val="-2"/>
                <w:sz w:val="22"/>
                <w:szCs w:val="22"/>
                <w:lang w:eastAsia="zh-CN"/>
              </w:rPr>
              <w:t>商务部分实质性响应要求</w:t>
            </w:r>
          </w:p>
        </w:tc>
        <w:tc>
          <w:tcPr>
            <w:tcW w:w="2223" w:type="dxa"/>
          </w:tcPr>
          <w:p w14:paraId="5F611241" w14:textId="77777777" w:rsidR="00874B33" w:rsidRDefault="00000000">
            <w:pPr>
              <w:pStyle w:val="TableText"/>
              <w:spacing w:before="172" w:line="219" w:lineRule="auto"/>
              <w:rPr>
                <w:rFonts w:hint="eastAsia"/>
                <w:spacing w:val="-2"/>
                <w:sz w:val="22"/>
                <w:szCs w:val="22"/>
                <w:lang w:eastAsia="zh-CN"/>
              </w:rPr>
            </w:pPr>
            <w:r>
              <w:rPr>
                <w:rFonts w:hint="eastAsia"/>
                <w:spacing w:val="-2"/>
                <w:sz w:val="22"/>
                <w:szCs w:val="22"/>
                <w:lang w:eastAsia="zh-CN"/>
              </w:rPr>
              <w:t>投标响应情况（完全响应/不响应/...）</w:t>
            </w:r>
          </w:p>
        </w:tc>
        <w:tc>
          <w:tcPr>
            <w:tcW w:w="2270" w:type="dxa"/>
          </w:tcPr>
          <w:p w14:paraId="2A064139" w14:textId="77777777" w:rsidR="00874B33" w:rsidRDefault="00000000">
            <w:pPr>
              <w:pStyle w:val="TableText"/>
              <w:spacing w:before="172" w:line="219" w:lineRule="auto"/>
              <w:rPr>
                <w:rFonts w:hint="eastAsia"/>
                <w:spacing w:val="-2"/>
                <w:sz w:val="22"/>
                <w:szCs w:val="22"/>
                <w:lang w:eastAsia="zh-CN"/>
              </w:rPr>
            </w:pPr>
            <w:r>
              <w:rPr>
                <w:rFonts w:hint="eastAsia"/>
                <w:spacing w:val="-2"/>
                <w:sz w:val="22"/>
                <w:szCs w:val="22"/>
                <w:lang w:eastAsia="zh-CN"/>
              </w:rPr>
              <w:t>偏离情况（正偏离/符合/负偏离）</w:t>
            </w:r>
          </w:p>
        </w:tc>
      </w:tr>
      <w:tr w:rsidR="00874B33" w14:paraId="6D3FADEF" w14:textId="77777777">
        <w:trPr>
          <w:trHeight w:val="864"/>
        </w:trPr>
        <w:tc>
          <w:tcPr>
            <w:tcW w:w="603" w:type="dxa"/>
          </w:tcPr>
          <w:p w14:paraId="3982D698" w14:textId="77777777" w:rsidR="00874B33" w:rsidRDefault="00000000">
            <w:pPr>
              <w:pStyle w:val="TableText"/>
              <w:spacing w:before="179" w:line="184" w:lineRule="auto"/>
              <w:ind w:left="175"/>
              <w:rPr>
                <w:rFonts w:hint="eastAsia"/>
                <w:sz w:val="22"/>
                <w:szCs w:val="22"/>
              </w:rPr>
            </w:pPr>
            <w:r>
              <w:rPr>
                <w:rFonts w:hint="eastAsia"/>
                <w:sz w:val="22"/>
                <w:szCs w:val="22"/>
              </w:rPr>
              <w:t>1</w:t>
            </w:r>
          </w:p>
        </w:tc>
        <w:tc>
          <w:tcPr>
            <w:tcW w:w="4382" w:type="dxa"/>
          </w:tcPr>
          <w:p w14:paraId="6B6F58D6" w14:textId="77777777" w:rsidR="00874B33" w:rsidRDefault="00000000">
            <w:pPr>
              <w:pStyle w:val="24"/>
              <w:spacing w:line="360" w:lineRule="auto"/>
              <w:ind w:firstLine="494"/>
              <w:rPr>
                <w:rFonts w:ascii="宋体" w:cs="宋体" w:hint="eastAsia"/>
                <w:sz w:val="28"/>
                <w:szCs w:val="24"/>
              </w:rPr>
            </w:pPr>
            <w:r>
              <w:rPr>
                <w:rFonts w:ascii="仿宋" w:eastAsia="仿宋" w:hAnsi="仿宋" w:cs="仿宋" w:hint="eastAsia"/>
                <w:bCs/>
                <w:i/>
                <w:sz w:val="24"/>
                <w:szCs w:val="24"/>
                <w:u w:val="single"/>
              </w:rPr>
              <w:t>投标人提供承诺，中标单位承诺严格执行南通市用工工资标准的有关规定，并承担其雇员的劳动报酬、福利待遇、按劳动法交纳社会保险、劳动保护、工伤抚恤等用人费用，承担未正常执行劳动法用工规定所产生的法律责任，维护和保障员工的合法权益，因雇员的劳动用工所产生的一切纠纷及人身安全均由中标单位承担。</w:t>
            </w:r>
            <w:r>
              <w:rPr>
                <w:rFonts w:ascii="宋体" w:eastAsia="仿宋" w:hint="eastAsia"/>
                <w:sz w:val="24"/>
              </w:rPr>
              <w:t xml:space="preserve"> </w:t>
            </w:r>
          </w:p>
        </w:tc>
        <w:tc>
          <w:tcPr>
            <w:tcW w:w="2223" w:type="dxa"/>
          </w:tcPr>
          <w:p w14:paraId="29AFFEDB" w14:textId="77777777" w:rsidR="00874B33" w:rsidRDefault="00874B33">
            <w:pPr>
              <w:rPr>
                <w:rFonts w:ascii="宋体" w:hAnsi="宋体" w:cs="宋体" w:hint="eastAsia"/>
                <w:sz w:val="28"/>
              </w:rPr>
            </w:pPr>
          </w:p>
        </w:tc>
        <w:tc>
          <w:tcPr>
            <w:tcW w:w="2270" w:type="dxa"/>
          </w:tcPr>
          <w:p w14:paraId="5FD0EDCD" w14:textId="77777777" w:rsidR="00874B33" w:rsidRDefault="00874B33">
            <w:pPr>
              <w:rPr>
                <w:rFonts w:ascii="宋体" w:hAnsi="宋体" w:cs="宋体" w:hint="eastAsia"/>
                <w:sz w:val="28"/>
              </w:rPr>
            </w:pPr>
          </w:p>
        </w:tc>
      </w:tr>
      <w:tr w:rsidR="00874B33" w14:paraId="6CC3C3FE" w14:textId="77777777">
        <w:trPr>
          <w:trHeight w:val="827"/>
        </w:trPr>
        <w:tc>
          <w:tcPr>
            <w:tcW w:w="603" w:type="dxa"/>
          </w:tcPr>
          <w:p w14:paraId="3F008935" w14:textId="77777777" w:rsidR="00874B33" w:rsidRDefault="00000000">
            <w:pPr>
              <w:jc w:val="center"/>
              <w:rPr>
                <w:rFonts w:ascii="宋体" w:hAnsi="宋体" w:cs="宋体" w:hint="eastAsia"/>
                <w:sz w:val="22"/>
              </w:rPr>
            </w:pPr>
            <w:r>
              <w:rPr>
                <w:rFonts w:ascii="宋体" w:hAnsi="宋体" w:cs="宋体" w:hint="eastAsia"/>
                <w:sz w:val="22"/>
              </w:rPr>
              <w:t>2</w:t>
            </w:r>
          </w:p>
        </w:tc>
        <w:tc>
          <w:tcPr>
            <w:tcW w:w="4382" w:type="dxa"/>
          </w:tcPr>
          <w:p w14:paraId="129C98F0" w14:textId="77777777" w:rsidR="00874B33" w:rsidRDefault="00000000">
            <w:pPr>
              <w:rPr>
                <w:rFonts w:ascii="宋体" w:hAnsi="宋体" w:cs="宋体" w:hint="eastAsia"/>
                <w:sz w:val="28"/>
              </w:rPr>
            </w:pPr>
            <w:r>
              <w:rPr>
                <w:rFonts w:ascii="宋体" w:hAnsi="宋体" w:hint="eastAsia"/>
                <w:sz w:val="24"/>
              </w:rPr>
              <w:t>……</w:t>
            </w:r>
          </w:p>
        </w:tc>
        <w:tc>
          <w:tcPr>
            <w:tcW w:w="2223" w:type="dxa"/>
          </w:tcPr>
          <w:p w14:paraId="1CA3EB22" w14:textId="77777777" w:rsidR="00874B33" w:rsidRDefault="00874B33">
            <w:pPr>
              <w:rPr>
                <w:rFonts w:ascii="宋体" w:hAnsi="宋体" w:cs="宋体" w:hint="eastAsia"/>
                <w:sz w:val="28"/>
              </w:rPr>
            </w:pPr>
          </w:p>
        </w:tc>
        <w:tc>
          <w:tcPr>
            <w:tcW w:w="2270" w:type="dxa"/>
          </w:tcPr>
          <w:p w14:paraId="578036D1" w14:textId="77777777" w:rsidR="00874B33" w:rsidRDefault="00874B33">
            <w:pPr>
              <w:rPr>
                <w:rFonts w:ascii="宋体" w:hAnsi="宋体" w:cs="宋体" w:hint="eastAsia"/>
                <w:sz w:val="28"/>
              </w:rPr>
            </w:pPr>
          </w:p>
        </w:tc>
      </w:tr>
    </w:tbl>
    <w:p w14:paraId="2D42DFD6" w14:textId="77777777" w:rsidR="00874B33" w:rsidRDefault="00000000">
      <w:pPr>
        <w:spacing w:line="460" w:lineRule="exact"/>
        <w:ind w:firstLine="492"/>
        <w:jc w:val="right"/>
        <w:rPr>
          <w:rFonts w:ascii="宋体" w:hAnsi="宋体" w:cs="宋体" w:hint="eastAsia"/>
          <w:sz w:val="24"/>
        </w:rPr>
      </w:pPr>
      <w:r>
        <w:rPr>
          <w:rFonts w:ascii="宋体" w:hAnsi="宋体" w:cs="宋体" w:hint="eastAsia"/>
          <w:sz w:val="24"/>
        </w:rPr>
        <w:t xml:space="preserve"> 供应商：（加盖公章）</w:t>
      </w:r>
    </w:p>
    <w:p w14:paraId="7991D241" w14:textId="77777777" w:rsidR="00874B33" w:rsidRDefault="00000000">
      <w:pPr>
        <w:ind w:firstLine="420"/>
        <w:rPr>
          <w:rFonts w:ascii="宋体" w:hAnsi="宋体" w:cs="宋体" w:hint="eastAsia"/>
          <w:sz w:val="24"/>
        </w:rPr>
      </w:pPr>
      <w:r>
        <w:rPr>
          <w:rFonts w:ascii="宋体" w:hAnsi="宋体" w:cs="宋体" w:hint="eastAsia"/>
          <w:sz w:val="24"/>
        </w:rPr>
        <w:t xml:space="preserve"> </w:t>
      </w:r>
    </w:p>
    <w:p w14:paraId="6A3C0CAF" w14:textId="77777777" w:rsidR="00874B33" w:rsidRDefault="00000000">
      <w:pPr>
        <w:spacing w:after="120"/>
        <w:jc w:val="right"/>
        <w:rPr>
          <w:rFonts w:ascii="宋体" w:hAnsi="宋体" w:cs="宋体" w:hint="eastAsia"/>
        </w:rPr>
      </w:pPr>
      <w:r>
        <w:rPr>
          <w:rFonts w:ascii="宋体" w:hAnsi="宋体" w:cs="宋体" w:hint="eastAsia"/>
          <w:sz w:val="24"/>
        </w:rPr>
        <w:t xml:space="preserve">   年</w:t>
      </w:r>
      <w:r>
        <w:rPr>
          <w:rFonts w:ascii="宋体" w:hAnsi="宋体" w:cs="宋体" w:hint="eastAsia"/>
          <w:sz w:val="24"/>
        </w:rPr>
        <w:tab/>
        <w:t xml:space="preserve"> 月 </w:t>
      </w:r>
      <w:r>
        <w:rPr>
          <w:rFonts w:ascii="宋体" w:hAnsi="宋体" w:cs="宋体" w:hint="eastAsia"/>
          <w:sz w:val="24"/>
        </w:rPr>
        <w:tab/>
        <w:t>日</w:t>
      </w:r>
    </w:p>
    <w:p w14:paraId="1CBF8632" w14:textId="77777777" w:rsidR="00874B33" w:rsidRDefault="00874B33">
      <w:pPr>
        <w:spacing w:before="34"/>
        <w:rPr>
          <w:rFonts w:ascii="宋体" w:hAnsi="宋体" w:cs="宋体" w:hint="eastAsia"/>
        </w:rPr>
      </w:pPr>
    </w:p>
    <w:p w14:paraId="7A8BDFDD" w14:textId="77777777" w:rsidR="00874B33" w:rsidRDefault="00000000">
      <w:pPr>
        <w:spacing w:line="400" w:lineRule="exact"/>
        <w:rPr>
          <w:rFonts w:ascii="宋体" w:hAnsi="宋体" w:hint="eastAsia"/>
          <w:sz w:val="24"/>
        </w:rPr>
      </w:pPr>
      <w:r>
        <w:rPr>
          <w:rFonts w:ascii="宋体" w:hAnsi="宋体" w:hint="eastAsia"/>
          <w:sz w:val="24"/>
        </w:rPr>
        <w:t>附件7-1  证明材料1,证明材料2, ……</w:t>
      </w:r>
    </w:p>
    <w:p w14:paraId="631807DC" w14:textId="77777777" w:rsidR="00874B33" w:rsidRDefault="00000000">
      <w:pPr>
        <w:spacing w:line="400" w:lineRule="exact"/>
        <w:rPr>
          <w:rFonts w:ascii="宋体" w:hAnsi="宋体" w:hint="eastAsia"/>
          <w:sz w:val="24"/>
        </w:rPr>
      </w:pPr>
      <w:r>
        <w:rPr>
          <w:rFonts w:ascii="宋体" w:hAnsi="宋体" w:hint="eastAsia"/>
          <w:sz w:val="24"/>
        </w:rPr>
        <w:t>备注</w:t>
      </w:r>
      <w:r>
        <w:rPr>
          <w:rFonts w:ascii="宋体" w:hAnsi="宋体"/>
          <w:sz w:val="24"/>
        </w:rPr>
        <w:t>：</w:t>
      </w:r>
    </w:p>
    <w:p w14:paraId="2BF27663" w14:textId="77777777" w:rsidR="00874B33" w:rsidRDefault="00000000">
      <w:pPr>
        <w:spacing w:line="400" w:lineRule="exact"/>
        <w:rPr>
          <w:rFonts w:ascii="宋体" w:hAnsi="宋体" w:hint="eastAsia"/>
          <w:sz w:val="24"/>
        </w:rPr>
      </w:pPr>
      <w:r>
        <w:rPr>
          <w:rFonts w:ascii="宋体" w:hAnsi="宋体" w:hint="eastAsia"/>
          <w:sz w:val="24"/>
        </w:rPr>
        <w:t>1.投标人必须</w:t>
      </w:r>
      <w:r>
        <w:rPr>
          <w:rFonts w:ascii="宋体" w:hAnsi="宋体"/>
          <w:sz w:val="24"/>
        </w:rPr>
        <w:t>对商务要求中的实质性要求</w:t>
      </w:r>
      <w:r>
        <w:rPr>
          <w:rFonts w:ascii="宋体" w:hAnsi="宋体" w:hint="eastAsia"/>
          <w:i/>
          <w:sz w:val="24"/>
          <w:u w:val="single"/>
        </w:rPr>
        <w:t>（加</w:t>
      </w:r>
      <w:r>
        <w:rPr>
          <w:rFonts w:ascii="宋体" w:hAnsi="宋体"/>
          <w:i/>
          <w:sz w:val="24"/>
          <w:u w:val="single"/>
        </w:rPr>
        <w:t>斜体下划线内容</w:t>
      </w:r>
      <w:r>
        <w:rPr>
          <w:rFonts w:ascii="宋体" w:hAnsi="宋体" w:hint="eastAsia"/>
          <w:i/>
          <w:sz w:val="24"/>
          <w:u w:val="single"/>
        </w:rPr>
        <w:t>）</w:t>
      </w:r>
      <w:r>
        <w:rPr>
          <w:rFonts w:ascii="宋体" w:hAnsi="宋体"/>
          <w:sz w:val="24"/>
        </w:rPr>
        <w:t>逐条做出明确响应</w:t>
      </w:r>
      <w:r>
        <w:rPr>
          <w:rFonts w:ascii="宋体" w:hAnsi="宋体" w:hint="eastAsia"/>
          <w:sz w:val="24"/>
        </w:rPr>
        <w:t>，否则作无效投标处理</w:t>
      </w:r>
      <w:r>
        <w:rPr>
          <w:rFonts w:ascii="宋体" w:hAnsi="宋体"/>
          <w:sz w:val="24"/>
        </w:rPr>
        <w:t>。</w:t>
      </w:r>
    </w:p>
    <w:p w14:paraId="0FB48A49" w14:textId="77777777" w:rsidR="00874B33" w:rsidRDefault="00000000">
      <w:pPr>
        <w:spacing w:line="400" w:lineRule="exact"/>
        <w:rPr>
          <w:rFonts w:ascii="宋体" w:hAnsi="宋体" w:hint="eastAsia"/>
          <w:sz w:val="24"/>
        </w:rPr>
      </w:pPr>
      <w:r>
        <w:rPr>
          <w:rFonts w:ascii="宋体" w:hAnsi="宋体" w:hint="eastAsia"/>
          <w:sz w:val="24"/>
        </w:rPr>
        <w:t>2.如果招标</w:t>
      </w:r>
      <w:r>
        <w:rPr>
          <w:rFonts w:ascii="宋体" w:hAnsi="宋体"/>
          <w:sz w:val="24"/>
        </w:rPr>
        <w:t>文件要求提供</w:t>
      </w:r>
      <w:r>
        <w:rPr>
          <w:rFonts w:ascii="宋体" w:hAnsi="宋体" w:hint="eastAsia"/>
          <w:sz w:val="24"/>
        </w:rPr>
        <w:t>证明</w:t>
      </w:r>
      <w:r>
        <w:rPr>
          <w:rFonts w:ascii="宋体" w:hAnsi="宋体"/>
          <w:sz w:val="24"/>
        </w:rPr>
        <w:t>材料，</w:t>
      </w:r>
      <w:r>
        <w:rPr>
          <w:rFonts w:ascii="宋体" w:hAnsi="宋体" w:hint="eastAsia"/>
          <w:sz w:val="24"/>
        </w:rPr>
        <w:t>投标人必须</w:t>
      </w:r>
      <w:r>
        <w:rPr>
          <w:rFonts w:ascii="宋体" w:hAnsi="宋体"/>
          <w:sz w:val="24"/>
        </w:rPr>
        <w:t>将证明材料</w:t>
      </w:r>
      <w:r>
        <w:rPr>
          <w:rFonts w:ascii="宋体" w:hAnsi="宋体" w:hint="eastAsia"/>
          <w:sz w:val="24"/>
        </w:rPr>
        <w:t>列于</w:t>
      </w:r>
      <w:r>
        <w:rPr>
          <w:rFonts w:ascii="宋体" w:hAnsi="宋体"/>
          <w:sz w:val="24"/>
        </w:rPr>
        <w:t>该表之下。</w:t>
      </w:r>
    </w:p>
    <w:p w14:paraId="1C29CF97" w14:textId="77777777" w:rsidR="00874B33" w:rsidRDefault="00000000">
      <w:pPr>
        <w:spacing w:line="400" w:lineRule="exact"/>
        <w:rPr>
          <w:rFonts w:ascii="宋体" w:hAnsi="宋体" w:hint="eastAsia"/>
          <w:sz w:val="24"/>
        </w:rPr>
      </w:pPr>
      <w:r>
        <w:rPr>
          <w:rFonts w:ascii="宋体" w:hAnsi="宋体" w:hint="eastAsia"/>
          <w:sz w:val="24"/>
        </w:rPr>
        <w:t>3.投标人未对实质性要求逐条作出明确响应的，或未按招标文件要求提供证明材料的，该分包作无效投标处理。</w:t>
      </w:r>
    </w:p>
    <w:p w14:paraId="0B0D88C2" w14:textId="77777777" w:rsidR="00874B33" w:rsidRDefault="00874B33">
      <w:pPr>
        <w:pStyle w:val="a6"/>
        <w:spacing w:before="42" w:line="221" w:lineRule="auto"/>
        <w:ind w:left="105"/>
        <w:rPr>
          <w:rFonts w:ascii="宋体" w:hAnsi="宋体" w:cs="宋体" w:hint="eastAsia"/>
          <w:spacing w:val="14"/>
        </w:rPr>
      </w:pPr>
    </w:p>
    <w:p w14:paraId="21443719" w14:textId="77777777" w:rsidR="00874B33" w:rsidRDefault="00000000">
      <w:pPr>
        <w:spacing w:line="560" w:lineRule="exact"/>
        <w:jc w:val="center"/>
        <w:rPr>
          <w:rFonts w:ascii="宋体"/>
          <w:b/>
          <w:sz w:val="32"/>
          <w:szCs w:val="32"/>
        </w:rPr>
      </w:pPr>
      <w:r>
        <w:rPr>
          <w:rFonts w:ascii="宋体" w:hint="eastAsia"/>
          <w:b/>
          <w:sz w:val="32"/>
          <w:szCs w:val="32"/>
        </w:rPr>
        <w:t>承诺书</w:t>
      </w:r>
    </w:p>
    <w:p w14:paraId="51026B89" w14:textId="77777777" w:rsidR="00874B33" w:rsidRDefault="00000000">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64E43C1C" w14:textId="77777777" w:rsidR="00874B33" w:rsidRDefault="00000000">
      <w:pPr>
        <w:pStyle w:val="24"/>
        <w:spacing w:line="360" w:lineRule="auto"/>
        <w:ind w:firstLine="494"/>
        <w:rPr>
          <w:rFonts w:ascii="宋体" w:eastAsia="宋体" w:cs="宋体" w:hint="eastAsia"/>
          <w:bCs/>
          <w:iCs/>
          <w:sz w:val="24"/>
          <w:szCs w:val="24"/>
        </w:rPr>
      </w:pPr>
      <w:r>
        <w:rPr>
          <w:rFonts w:ascii="宋体" w:eastAsia="宋体" w:cs="宋体" w:hint="eastAsia"/>
          <w:bCs/>
          <w:iCs/>
          <w:sz w:val="24"/>
          <w:szCs w:val="24"/>
        </w:rPr>
        <w:lastRenderedPageBreak/>
        <w:t>我公司承诺完全响应商务部分实质性要求：</w:t>
      </w:r>
    </w:p>
    <w:p w14:paraId="22E2FA1B" w14:textId="77777777" w:rsidR="00874B33" w:rsidRDefault="00000000">
      <w:pPr>
        <w:pStyle w:val="24"/>
        <w:spacing w:line="360" w:lineRule="auto"/>
        <w:ind w:firstLine="494"/>
        <w:rPr>
          <w:rFonts w:ascii="宋体" w:eastAsia="仿宋" w:hint="eastAsia"/>
          <w:i/>
          <w:iCs/>
          <w:sz w:val="24"/>
          <w:u w:val="single"/>
        </w:rPr>
      </w:pPr>
      <w:r>
        <w:rPr>
          <w:rFonts w:ascii="宋体" w:eastAsia="宋体" w:cs="宋体" w:hint="eastAsia"/>
          <w:bCs/>
          <w:iCs/>
          <w:sz w:val="24"/>
          <w:szCs w:val="24"/>
          <w:u w:val="single"/>
        </w:rPr>
        <w:t>承诺</w:t>
      </w:r>
      <w:r>
        <w:rPr>
          <w:rFonts w:ascii="宋体" w:eastAsia="宋体" w:hint="eastAsia"/>
          <w:i/>
          <w:iCs/>
          <w:sz w:val="24"/>
          <w:szCs w:val="24"/>
          <w:u w:val="single"/>
        </w:rPr>
        <w:t>严格执行南通市用工工资标准的有关规定，并承担其雇员的劳动报酬、福利待遇、按劳动法交纳社会保险、劳动保护、工伤抚恤等用人费用，承担未正常执行劳动法用工规定所产生的法律责任，维护和保障员工的合法权益，因雇员的劳动用工所产生的一切纠纷及人身安全均由中标单位承担。</w:t>
      </w:r>
      <w:r>
        <w:rPr>
          <w:rFonts w:ascii="宋体" w:eastAsia="仿宋" w:hint="eastAsia"/>
          <w:i/>
          <w:iCs/>
          <w:sz w:val="24"/>
          <w:u w:val="single"/>
        </w:rPr>
        <w:t xml:space="preserve"> </w:t>
      </w:r>
    </w:p>
    <w:p w14:paraId="78A1A1EA" w14:textId="77777777" w:rsidR="00874B33" w:rsidRDefault="00874B33">
      <w:pPr>
        <w:pStyle w:val="24"/>
        <w:spacing w:line="360" w:lineRule="auto"/>
        <w:ind w:firstLineChars="0" w:firstLine="0"/>
        <w:rPr>
          <w:rFonts w:ascii="宋体" w:eastAsia="宋体" w:cs="宋体" w:hint="eastAsia"/>
          <w:bCs/>
          <w:i/>
          <w:sz w:val="24"/>
          <w:szCs w:val="24"/>
          <w:u w:val="single"/>
        </w:rPr>
      </w:pPr>
    </w:p>
    <w:p w14:paraId="6BCD927B" w14:textId="77777777" w:rsidR="00874B33" w:rsidRDefault="00000000">
      <w:pPr>
        <w:spacing w:line="360" w:lineRule="auto"/>
        <w:jc w:val="right"/>
        <w:rPr>
          <w:rFonts w:ascii="宋体"/>
          <w:sz w:val="24"/>
        </w:rPr>
      </w:pPr>
      <w:r>
        <w:rPr>
          <w:rFonts w:ascii="宋体" w:hint="eastAsia"/>
          <w:sz w:val="24"/>
        </w:rPr>
        <w:t>承诺人</w:t>
      </w:r>
      <w:r>
        <w:rPr>
          <w:rFonts w:ascii="宋体"/>
          <w:sz w:val="24"/>
        </w:rPr>
        <w:t>：</w:t>
      </w:r>
      <w:r>
        <w:rPr>
          <w:rFonts w:ascii="仿宋" w:eastAsia="仿宋" w:hAnsi="仿宋" w:hint="eastAsia"/>
          <w:color w:val="000000"/>
          <w:sz w:val="28"/>
          <w:szCs w:val="28"/>
        </w:rPr>
        <w:t>（加盖公章）</w:t>
      </w:r>
    </w:p>
    <w:p w14:paraId="487957EB" w14:textId="77777777" w:rsidR="00874B33" w:rsidRDefault="00000000">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722EA71D" w14:textId="77777777" w:rsidR="00874B33" w:rsidRDefault="00000000">
      <w:pPr>
        <w:pStyle w:val="ae"/>
        <w:jc w:val="right"/>
        <w:rPr>
          <w:rFonts w:ascii="宋体"/>
        </w:rPr>
      </w:pPr>
      <w:r>
        <w:rPr>
          <w:rFonts w:ascii="宋体" w:cs="仿宋_GB2312" w:hint="eastAsia"/>
          <w:bCs/>
          <w:sz w:val="24"/>
          <w:szCs w:val="21"/>
        </w:rPr>
        <w:t xml:space="preserve">          日期：  年  月  日</w:t>
      </w:r>
    </w:p>
    <w:p w14:paraId="02CDEE16" w14:textId="77777777" w:rsidR="00874B33" w:rsidRDefault="00874B33">
      <w:pPr>
        <w:pStyle w:val="a6"/>
        <w:spacing w:before="42" w:line="221" w:lineRule="auto"/>
        <w:ind w:left="105"/>
        <w:rPr>
          <w:rFonts w:ascii="宋体" w:hAnsi="宋体" w:cs="宋体" w:hint="eastAsia"/>
          <w:spacing w:val="14"/>
        </w:rPr>
      </w:pPr>
    </w:p>
    <w:p w14:paraId="313380DC" w14:textId="77777777" w:rsidR="00874B33" w:rsidRDefault="00000000">
      <w:pPr>
        <w:pStyle w:val="a6"/>
        <w:spacing w:before="65" w:line="221" w:lineRule="auto"/>
        <w:ind w:left="107"/>
        <w:rPr>
          <w:rFonts w:ascii="宋体" w:hAnsi="宋体" w:cs="宋体" w:hint="eastAsia"/>
          <w:b/>
          <w:sz w:val="30"/>
          <w:szCs w:val="30"/>
        </w:rPr>
      </w:pPr>
      <w:r>
        <w:rPr>
          <w:rFonts w:cs="仿宋_GB2312"/>
          <w:sz w:val="32"/>
          <w:szCs w:val="32"/>
        </w:rPr>
        <w:br w:type="page" w:clear="all"/>
      </w:r>
      <w:r>
        <w:rPr>
          <w:rFonts w:ascii="宋体" w:hAnsi="宋体" w:cs="宋体" w:hint="eastAsia"/>
          <w:b/>
          <w:sz w:val="30"/>
          <w:szCs w:val="30"/>
        </w:rPr>
        <w:lastRenderedPageBreak/>
        <w:t>附件8</w:t>
      </w:r>
    </w:p>
    <w:p w14:paraId="1FE33A9D" w14:textId="77777777" w:rsidR="00874B33" w:rsidRDefault="00000000">
      <w:pPr>
        <w:pStyle w:val="a6"/>
        <w:spacing w:before="65" w:line="221" w:lineRule="auto"/>
        <w:ind w:left="107"/>
        <w:jc w:val="center"/>
        <w:rPr>
          <w:rFonts w:ascii="宋体" w:hAnsi="宋体" w:cs="宋体" w:hint="eastAsia"/>
        </w:rPr>
      </w:pPr>
      <w:r>
        <w:rPr>
          <w:rFonts w:ascii="宋体" w:hAnsi="宋体" w:cs="宋体" w:hint="eastAsia"/>
          <w:b/>
          <w:bCs/>
          <w:spacing w:val="-5"/>
          <w:sz w:val="32"/>
          <w:szCs w:val="28"/>
        </w:rPr>
        <w:t>价格部分响应及偏离表</w:t>
      </w:r>
    </w:p>
    <w:p w14:paraId="6B4C5679" w14:textId="77777777" w:rsidR="00874B33" w:rsidRDefault="00874B33">
      <w:pPr>
        <w:spacing w:line="82" w:lineRule="exact"/>
        <w:rPr>
          <w:rFonts w:ascii="宋体" w:hAnsi="宋体" w:cs="宋体" w:hint="eastAsia"/>
        </w:rPr>
      </w:pPr>
    </w:p>
    <w:tbl>
      <w:tblPr>
        <w:tblStyle w:val="TableNormal"/>
        <w:tblW w:w="94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4899"/>
        <w:gridCol w:w="1706"/>
        <w:gridCol w:w="2270"/>
      </w:tblGrid>
      <w:tr w:rsidR="00874B33" w14:paraId="1FA6111E" w14:textId="77777777">
        <w:trPr>
          <w:trHeight w:val="973"/>
        </w:trPr>
        <w:tc>
          <w:tcPr>
            <w:tcW w:w="603" w:type="dxa"/>
            <w:textDirection w:val="tbRlV"/>
          </w:tcPr>
          <w:p w14:paraId="6A9E5E0F" w14:textId="77777777" w:rsidR="00874B33" w:rsidRDefault="00000000">
            <w:pPr>
              <w:pStyle w:val="TableText"/>
              <w:spacing w:before="139" w:line="217" w:lineRule="auto"/>
              <w:ind w:left="65"/>
              <w:rPr>
                <w:rFonts w:hint="eastAsia"/>
                <w:sz w:val="22"/>
                <w:szCs w:val="22"/>
              </w:rPr>
            </w:pPr>
            <w:r>
              <w:rPr>
                <w:rFonts w:hint="eastAsia"/>
                <w:sz w:val="22"/>
                <w:szCs w:val="22"/>
              </w:rPr>
              <w:t>序号</w:t>
            </w:r>
          </w:p>
        </w:tc>
        <w:tc>
          <w:tcPr>
            <w:tcW w:w="4899" w:type="dxa"/>
          </w:tcPr>
          <w:p w14:paraId="588B5A43" w14:textId="77777777" w:rsidR="00874B33" w:rsidRDefault="00000000">
            <w:pPr>
              <w:pStyle w:val="TableText"/>
              <w:spacing w:before="172" w:line="219" w:lineRule="auto"/>
              <w:ind w:left="840"/>
              <w:rPr>
                <w:rFonts w:hint="eastAsia"/>
                <w:sz w:val="22"/>
                <w:szCs w:val="22"/>
                <w:lang w:eastAsia="zh-CN"/>
              </w:rPr>
            </w:pPr>
            <w:r>
              <w:rPr>
                <w:rFonts w:hint="eastAsia"/>
                <w:spacing w:val="-2"/>
                <w:sz w:val="22"/>
                <w:szCs w:val="22"/>
                <w:lang w:eastAsia="zh-CN"/>
              </w:rPr>
              <w:t>价格部分实质性响应要求</w:t>
            </w:r>
          </w:p>
        </w:tc>
        <w:tc>
          <w:tcPr>
            <w:tcW w:w="1706" w:type="dxa"/>
          </w:tcPr>
          <w:p w14:paraId="75129CFF" w14:textId="77777777" w:rsidR="00874B33" w:rsidRDefault="00000000">
            <w:pPr>
              <w:pStyle w:val="TableText"/>
              <w:spacing w:before="172" w:line="219" w:lineRule="auto"/>
              <w:rPr>
                <w:rFonts w:hint="eastAsia"/>
                <w:spacing w:val="-2"/>
                <w:sz w:val="22"/>
                <w:szCs w:val="22"/>
                <w:lang w:eastAsia="zh-CN"/>
              </w:rPr>
            </w:pPr>
            <w:r>
              <w:rPr>
                <w:rFonts w:hint="eastAsia"/>
                <w:spacing w:val="-2"/>
                <w:sz w:val="22"/>
                <w:szCs w:val="22"/>
                <w:lang w:eastAsia="zh-CN"/>
              </w:rPr>
              <w:t>投标响应情况（完全响应/不响应/...）</w:t>
            </w:r>
          </w:p>
        </w:tc>
        <w:tc>
          <w:tcPr>
            <w:tcW w:w="2270" w:type="dxa"/>
          </w:tcPr>
          <w:p w14:paraId="661DC89D" w14:textId="77777777" w:rsidR="00874B33" w:rsidRDefault="00000000">
            <w:pPr>
              <w:pStyle w:val="TableText"/>
              <w:spacing w:before="172" w:line="219" w:lineRule="auto"/>
              <w:rPr>
                <w:rFonts w:hint="eastAsia"/>
                <w:spacing w:val="-2"/>
                <w:sz w:val="22"/>
                <w:szCs w:val="22"/>
                <w:lang w:eastAsia="zh-CN"/>
              </w:rPr>
            </w:pPr>
            <w:r>
              <w:rPr>
                <w:rFonts w:hint="eastAsia"/>
                <w:spacing w:val="-2"/>
                <w:sz w:val="22"/>
                <w:szCs w:val="22"/>
                <w:lang w:eastAsia="zh-CN"/>
              </w:rPr>
              <w:t>偏离情况（正偏离/符合/负偏离）</w:t>
            </w:r>
          </w:p>
        </w:tc>
      </w:tr>
      <w:tr w:rsidR="00874B33" w14:paraId="1CC76C17" w14:textId="77777777">
        <w:trPr>
          <w:trHeight w:val="864"/>
        </w:trPr>
        <w:tc>
          <w:tcPr>
            <w:tcW w:w="603" w:type="dxa"/>
          </w:tcPr>
          <w:p w14:paraId="40EB7CD2" w14:textId="77777777" w:rsidR="00874B33" w:rsidRDefault="00000000">
            <w:pPr>
              <w:pStyle w:val="TableText"/>
              <w:spacing w:before="179" w:line="184" w:lineRule="auto"/>
              <w:ind w:left="175"/>
              <w:rPr>
                <w:rFonts w:hint="eastAsia"/>
                <w:sz w:val="22"/>
                <w:szCs w:val="22"/>
              </w:rPr>
            </w:pPr>
            <w:r>
              <w:rPr>
                <w:rFonts w:hint="eastAsia"/>
                <w:sz w:val="22"/>
                <w:szCs w:val="22"/>
              </w:rPr>
              <w:t>1</w:t>
            </w:r>
          </w:p>
        </w:tc>
        <w:tc>
          <w:tcPr>
            <w:tcW w:w="4899" w:type="dxa"/>
          </w:tcPr>
          <w:p w14:paraId="252064B9" w14:textId="77777777" w:rsidR="00874B33" w:rsidRDefault="00000000">
            <w:pPr>
              <w:pStyle w:val="24"/>
              <w:spacing w:line="360" w:lineRule="auto"/>
              <w:ind w:firstLine="494"/>
              <w:rPr>
                <w:rFonts w:ascii="宋体" w:cs="宋体" w:hint="eastAsia"/>
                <w:sz w:val="28"/>
                <w:szCs w:val="24"/>
              </w:rPr>
            </w:pPr>
            <w:r>
              <w:rPr>
                <w:rFonts w:ascii="仿宋" w:eastAsia="仿宋" w:hAnsi="仿宋" w:cs="仿宋" w:hint="eastAsia"/>
                <w:bCs/>
                <w:i/>
                <w:sz w:val="24"/>
                <w:szCs w:val="24"/>
                <w:u w:val="single"/>
              </w:rPr>
              <w:t>（1）投标人提供承诺，投标人报价优惠率不低于20%，否则视为无效投标。</w:t>
            </w:r>
            <w:r>
              <w:rPr>
                <w:rFonts w:ascii="宋体" w:eastAsia="仿宋" w:hint="eastAsia"/>
                <w:sz w:val="24"/>
              </w:rPr>
              <w:t xml:space="preserve"> </w:t>
            </w:r>
            <w:r>
              <w:rPr>
                <w:rFonts w:ascii="宋体" w:cs="宋体" w:hint="eastAsia"/>
                <w:b/>
                <w:bCs/>
                <w:spacing w:val="-5"/>
              </w:rPr>
              <w:br w:type="page" w:clear="all"/>
            </w:r>
          </w:p>
        </w:tc>
        <w:tc>
          <w:tcPr>
            <w:tcW w:w="1706" w:type="dxa"/>
          </w:tcPr>
          <w:p w14:paraId="66C4DE47" w14:textId="77777777" w:rsidR="00874B33" w:rsidRDefault="00874B33">
            <w:pPr>
              <w:rPr>
                <w:rFonts w:ascii="宋体" w:hAnsi="宋体" w:cs="宋体" w:hint="eastAsia"/>
                <w:sz w:val="28"/>
              </w:rPr>
            </w:pPr>
          </w:p>
        </w:tc>
        <w:tc>
          <w:tcPr>
            <w:tcW w:w="2270" w:type="dxa"/>
          </w:tcPr>
          <w:p w14:paraId="2990382A" w14:textId="77777777" w:rsidR="00874B33" w:rsidRDefault="00874B33">
            <w:pPr>
              <w:rPr>
                <w:rFonts w:ascii="宋体" w:hAnsi="宋体" w:cs="宋体" w:hint="eastAsia"/>
                <w:sz w:val="28"/>
              </w:rPr>
            </w:pPr>
          </w:p>
        </w:tc>
      </w:tr>
      <w:tr w:rsidR="00874B33" w14:paraId="2F39CD63" w14:textId="77777777">
        <w:trPr>
          <w:trHeight w:val="827"/>
        </w:trPr>
        <w:tc>
          <w:tcPr>
            <w:tcW w:w="603" w:type="dxa"/>
          </w:tcPr>
          <w:p w14:paraId="298A771D" w14:textId="77777777" w:rsidR="00874B33" w:rsidRDefault="00000000">
            <w:pPr>
              <w:jc w:val="center"/>
              <w:rPr>
                <w:rFonts w:ascii="宋体" w:hAnsi="宋体" w:cs="宋体" w:hint="eastAsia"/>
                <w:sz w:val="22"/>
              </w:rPr>
            </w:pPr>
            <w:r>
              <w:rPr>
                <w:rFonts w:ascii="宋体" w:hAnsi="宋体" w:cs="宋体" w:hint="eastAsia"/>
                <w:sz w:val="22"/>
              </w:rPr>
              <w:t>2</w:t>
            </w:r>
          </w:p>
        </w:tc>
        <w:tc>
          <w:tcPr>
            <w:tcW w:w="4899" w:type="dxa"/>
          </w:tcPr>
          <w:p w14:paraId="40085553" w14:textId="77777777" w:rsidR="00874B33" w:rsidRDefault="00000000">
            <w:pPr>
              <w:pStyle w:val="24"/>
              <w:spacing w:line="360" w:lineRule="auto"/>
              <w:ind w:firstLine="494"/>
              <w:rPr>
                <w:rFonts w:ascii="宋体" w:cs="宋体" w:hint="eastAsia"/>
                <w:sz w:val="28"/>
                <w:szCs w:val="24"/>
              </w:rPr>
            </w:pPr>
            <w:r>
              <w:rPr>
                <w:rFonts w:ascii="仿宋" w:eastAsia="仿宋" w:hAnsi="仿宋" w:cs="仿宋" w:hint="eastAsia"/>
                <w:bCs/>
                <w:i/>
                <w:sz w:val="24"/>
                <w:szCs w:val="24"/>
                <w:u w:val="single"/>
              </w:rPr>
              <w:t>（2）投标人提供承诺，投标人的报价明显低于其他通过符合性审查投标人的报价，有可能影响服务质量或者不能诚信履约的，如不能在合理的时间内证明其报价合理性，视为无效标。</w:t>
            </w:r>
            <w:r>
              <w:rPr>
                <w:rFonts w:ascii="宋体" w:eastAsia="仿宋" w:hint="eastAsia"/>
                <w:sz w:val="24"/>
              </w:rPr>
              <w:t xml:space="preserve"> </w:t>
            </w:r>
          </w:p>
        </w:tc>
        <w:tc>
          <w:tcPr>
            <w:tcW w:w="1706" w:type="dxa"/>
          </w:tcPr>
          <w:p w14:paraId="1ABE1710" w14:textId="77777777" w:rsidR="00874B33" w:rsidRDefault="00874B33">
            <w:pPr>
              <w:rPr>
                <w:rFonts w:ascii="宋体" w:hAnsi="宋体" w:cs="宋体" w:hint="eastAsia"/>
                <w:sz w:val="28"/>
              </w:rPr>
            </w:pPr>
          </w:p>
        </w:tc>
        <w:tc>
          <w:tcPr>
            <w:tcW w:w="2270" w:type="dxa"/>
          </w:tcPr>
          <w:p w14:paraId="09878659" w14:textId="77777777" w:rsidR="00874B33" w:rsidRDefault="00874B33">
            <w:pPr>
              <w:rPr>
                <w:rFonts w:ascii="宋体" w:hAnsi="宋体" w:cs="宋体" w:hint="eastAsia"/>
                <w:sz w:val="28"/>
              </w:rPr>
            </w:pPr>
          </w:p>
        </w:tc>
      </w:tr>
      <w:tr w:rsidR="00874B33" w14:paraId="698468B2" w14:textId="77777777">
        <w:trPr>
          <w:trHeight w:val="827"/>
        </w:trPr>
        <w:tc>
          <w:tcPr>
            <w:tcW w:w="603" w:type="dxa"/>
          </w:tcPr>
          <w:p w14:paraId="57892CA0" w14:textId="77777777" w:rsidR="00874B33" w:rsidRDefault="00000000">
            <w:pPr>
              <w:jc w:val="center"/>
              <w:rPr>
                <w:rFonts w:ascii="宋体" w:hAnsi="宋体" w:cs="宋体" w:hint="eastAsia"/>
                <w:sz w:val="22"/>
              </w:rPr>
            </w:pPr>
            <w:r>
              <w:rPr>
                <w:rFonts w:ascii="宋体" w:hAnsi="宋体" w:cs="宋体" w:hint="eastAsia"/>
                <w:sz w:val="22"/>
              </w:rPr>
              <w:t>3</w:t>
            </w:r>
          </w:p>
        </w:tc>
        <w:tc>
          <w:tcPr>
            <w:tcW w:w="4899" w:type="dxa"/>
          </w:tcPr>
          <w:p w14:paraId="4481D1EA" w14:textId="77777777" w:rsidR="00874B33" w:rsidRDefault="00874B33">
            <w:pPr>
              <w:rPr>
                <w:rFonts w:ascii="宋体" w:hAnsi="宋体" w:cs="宋体" w:hint="eastAsia"/>
                <w:sz w:val="28"/>
              </w:rPr>
            </w:pPr>
          </w:p>
        </w:tc>
        <w:tc>
          <w:tcPr>
            <w:tcW w:w="1706" w:type="dxa"/>
          </w:tcPr>
          <w:p w14:paraId="435EC50A" w14:textId="77777777" w:rsidR="00874B33" w:rsidRDefault="00874B33">
            <w:pPr>
              <w:rPr>
                <w:rFonts w:ascii="宋体" w:hAnsi="宋体" w:cs="宋体" w:hint="eastAsia"/>
                <w:sz w:val="28"/>
              </w:rPr>
            </w:pPr>
          </w:p>
        </w:tc>
        <w:tc>
          <w:tcPr>
            <w:tcW w:w="2270" w:type="dxa"/>
          </w:tcPr>
          <w:p w14:paraId="25B9F1F7" w14:textId="77777777" w:rsidR="00874B33" w:rsidRDefault="00874B33">
            <w:pPr>
              <w:rPr>
                <w:rFonts w:ascii="宋体" w:hAnsi="宋体" w:cs="宋体" w:hint="eastAsia"/>
                <w:sz w:val="28"/>
              </w:rPr>
            </w:pPr>
          </w:p>
        </w:tc>
      </w:tr>
    </w:tbl>
    <w:p w14:paraId="17B157F2" w14:textId="77777777" w:rsidR="00874B33" w:rsidRDefault="00000000">
      <w:pPr>
        <w:spacing w:line="460" w:lineRule="exact"/>
        <w:ind w:firstLine="492"/>
        <w:jc w:val="right"/>
        <w:rPr>
          <w:rFonts w:ascii="宋体" w:hAnsi="宋体" w:cs="宋体" w:hint="eastAsia"/>
          <w:sz w:val="24"/>
        </w:rPr>
      </w:pPr>
      <w:r>
        <w:rPr>
          <w:rFonts w:ascii="宋体" w:hAnsi="宋体" w:cs="宋体" w:hint="eastAsia"/>
          <w:sz w:val="24"/>
        </w:rPr>
        <w:t xml:space="preserve"> 供应商：（加盖公章）</w:t>
      </w:r>
    </w:p>
    <w:p w14:paraId="0987AC3E" w14:textId="77777777" w:rsidR="00874B33" w:rsidRDefault="00000000">
      <w:pPr>
        <w:ind w:firstLine="420"/>
        <w:rPr>
          <w:rFonts w:ascii="宋体" w:hAnsi="宋体" w:cs="宋体" w:hint="eastAsia"/>
          <w:sz w:val="24"/>
        </w:rPr>
      </w:pPr>
      <w:r>
        <w:rPr>
          <w:rFonts w:ascii="宋体" w:hAnsi="宋体" w:cs="宋体" w:hint="eastAsia"/>
          <w:sz w:val="24"/>
        </w:rPr>
        <w:t xml:space="preserve"> </w:t>
      </w:r>
    </w:p>
    <w:p w14:paraId="34E78B62" w14:textId="77777777" w:rsidR="00874B33" w:rsidRDefault="00000000">
      <w:pPr>
        <w:spacing w:after="120"/>
        <w:jc w:val="right"/>
        <w:rPr>
          <w:rFonts w:ascii="宋体" w:hAnsi="宋体" w:cs="宋体" w:hint="eastAsia"/>
        </w:rPr>
      </w:pPr>
      <w:r>
        <w:rPr>
          <w:rFonts w:ascii="宋体" w:hAnsi="宋体" w:cs="宋体" w:hint="eastAsia"/>
          <w:sz w:val="24"/>
        </w:rPr>
        <w:t xml:space="preserve">   年</w:t>
      </w:r>
      <w:r>
        <w:rPr>
          <w:rFonts w:ascii="宋体" w:hAnsi="宋体" w:cs="宋体" w:hint="eastAsia"/>
          <w:sz w:val="24"/>
        </w:rPr>
        <w:tab/>
        <w:t xml:space="preserve"> 月 </w:t>
      </w:r>
      <w:r>
        <w:rPr>
          <w:rFonts w:ascii="宋体" w:hAnsi="宋体" w:cs="宋体" w:hint="eastAsia"/>
          <w:sz w:val="24"/>
        </w:rPr>
        <w:tab/>
        <w:t>日</w:t>
      </w:r>
    </w:p>
    <w:p w14:paraId="31DB05AB" w14:textId="77777777" w:rsidR="00874B33" w:rsidRDefault="00874B33">
      <w:pPr>
        <w:spacing w:before="34"/>
        <w:rPr>
          <w:rFonts w:ascii="宋体" w:hAnsi="宋体" w:cs="宋体" w:hint="eastAsia"/>
        </w:rPr>
      </w:pPr>
    </w:p>
    <w:p w14:paraId="3A754D82" w14:textId="77777777" w:rsidR="00874B33" w:rsidRDefault="00000000">
      <w:pPr>
        <w:spacing w:line="400" w:lineRule="exact"/>
        <w:rPr>
          <w:rFonts w:ascii="宋体" w:hAnsi="宋体" w:hint="eastAsia"/>
          <w:sz w:val="24"/>
        </w:rPr>
      </w:pPr>
      <w:r>
        <w:rPr>
          <w:rFonts w:ascii="宋体" w:hAnsi="宋体" w:hint="eastAsia"/>
          <w:sz w:val="24"/>
        </w:rPr>
        <w:t>附件8-1  证明材料1,证明材料2, ……</w:t>
      </w:r>
    </w:p>
    <w:p w14:paraId="412B4CA4" w14:textId="77777777" w:rsidR="00874B33" w:rsidRDefault="00000000">
      <w:pPr>
        <w:spacing w:line="400" w:lineRule="exact"/>
        <w:rPr>
          <w:rFonts w:ascii="宋体" w:hAnsi="宋体" w:hint="eastAsia"/>
          <w:sz w:val="24"/>
        </w:rPr>
      </w:pPr>
      <w:r>
        <w:rPr>
          <w:rFonts w:ascii="宋体" w:hAnsi="宋体" w:hint="eastAsia"/>
          <w:sz w:val="24"/>
        </w:rPr>
        <w:t>备注</w:t>
      </w:r>
      <w:r>
        <w:rPr>
          <w:rFonts w:ascii="宋体" w:hAnsi="宋体"/>
          <w:sz w:val="24"/>
        </w:rPr>
        <w:t>：</w:t>
      </w:r>
    </w:p>
    <w:p w14:paraId="3528164E" w14:textId="77777777" w:rsidR="00874B33" w:rsidRDefault="00000000">
      <w:pPr>
        <w:spacing w:line="400" w:lineRule="exact"/>
        <w:rPr>
          <w:rFonts w:ascii="宋体" w:hAnsi="宋体" w:hint="eastAsia"/>
          <w:sz w:val="24"/>
        </w:rPr>
      </w:pPr>
      <w:r>
        <w:rPr>
          <w:rFonts w:ascii="宋体" w:hAnsi="宋体" w:hint="eastAsia"/>
          <w:sz w:val="24"/>
        </w:rPr>
        <w:t>1.投标人必须</w:t>
      </w:r>
      <w:r>
        <w:rPr>
          <w:rFonts w:ascii="宋体" w:hAnsi="宋体"/>
          <w:sz w:val="24"/>
        </w:rPr>
        <w:t>对</w:t>
      </w:r>
      <w:r>
        <w:rPr>
          <w:rFonts w:ascii="宋体" w:hAnsi="宋体" w:hint="eastAsia"/>
          <w:sz w:val="24"/>
        </w:rPr>
        <w:t>价格</w:t>
      </w:r>
      <w:r>
        <w:rPr>
          <w:rFonts w:ascii="宋体" w:hAnsi="宋体"/>
          <w:sz w:val="24"/>
        </w:rPr>
        <w:t>要求中的实质性要求</w:t>
      </w:r>
      <w:r>
        <w:rPr>
          <w:rFonts w:ascii="宋体" w:hAnsi="宋体" w:hint="eastAsia"/>
          <w:i/>
          <w:sz w:val="24"/>
          <w:u w:val="single"/>
        </w:rPr>
        <w:t>（加</w:t>
      </w:r>
      <w:r>
        <w:rPr>
          <w:rFonts w:ascii="宋体" w:hAnsi="宋体"/>
          <w:i/>
          <w:sz w:val="24"/>
          <w:u w:val="single"/>
        </w:rPr>
        <w:t>斜体下划线内容</w:t>
      </w:r>
      <w:r>
        <w:rPr>
          <w:rFonts w:ascii="宋体" w:hAnsi="宋体" w:hint="eastAsia"/>
          <w:i/>
          <w:sz w:val="24"/>
          <w:u w:val="single"/>
        </w:rPr>
        <w:t>）</w:t>
      </w:r>
      <w:r>
        <w:rPr>
          <w:rFonts w:ascii="宋体" w:hAnsi="宋体"/>
          <w:sz w:val="24"/>
        </w:rPr>
        <w:t>逐条做出明确响应</w:t>
      </w:r>
      <w:r>
        <w:rPr>
          <w:rFonts w:ascii="宋体" w:hAnsi="宋体" w:hint="eastAsia"/>
          <w:sz w:val="24"/>
        </w:rPr>
        <w:t>，否则作无效投标处理</w:t>
      </w:r>
      <w:r>
        <w:rPr>
          <w:rFonts w:ascii="宋体" w:hAnsi="宋体"/>
          <w:sz w:val="24"/>
        </w:rPr>
        <w:t>。</w:t>
      </w:r>
    </w:p>
    <w:p w14:paraId="5DEC894C" w14:textId="77777777" w:rsidR="00874B33" w:rsidRDefault="00000000">
      <w:pPr>
        <w:spacing w:line="400" w:lineRule="exact"/>
        <w:rPr>
          <w:rFonts w:ascii="宋体" w:hAnsi="宋体" w:hint="eastAsia"/>
          <w:sz w:val="24"/>
        </w:rPr>
      </w:pPr>
      <w:r>
        <w:rPr>
          <w:rFonts w:ascii="宋体" w:hAnsi="宋体" w:hint="eastAsia"/>
          <w:sz w:val="24"/>
        </w:rPr>
        <w:t>2.如果招标</w:t>
      </w:r>
      <w:r>
        <w:rPr>
          <w:rFonts w:ascii="宋体" w:hAnsi="宋体"/>
          <w:sz w:val="24"/>
        </w:rPr>
        <w:t>文件要求提供</w:t>
      </w:r>
      <w:r>
        <w:rPr>
          <w:rFonts w:ascii="宋体" w:hAnsi="宋体" w:hint="eastAsia"/>
          <w:sz w:val="24"/>
        </w:rPr>
        <w:t>证明</w:t>
      </w:r>
      <w:r>
        <w:rPr>
          <w:rFonts w:ascii="宋体" w:hAnsi="宋体"/>
          <w:sz w:val="24"/>
        </w:rPr>
        <w:t>材料，</w:t>
      </w:r>
      <w:r>
        <w:rPr>
          <w:rFonts w:ascii="宋体" w:hAnsi="宋体" w:hint="eastAsia"/>
          <w:sz w:val="24"/>
        </w:rPr>
        <w:t>投标人必须</w:t>
      </w:r>
      <w:r>
        <w:rPr>
          <w:rFonts w:ascii="宋体" w:hAnsi="宋体"/>
          <w:sz w:val="24"/>
        </w:rPr>
        <w:t>将证明材料</w:t>
      </w:r>
      <w:r>
        <w:rPr>
          <w:rFonts w:ascii="宋体" w:hAnsi="宋体" w:hint="eastAsia"/>
          <w:sz w:val="24"/>
        </w:rPr>
        <w:t>列于</w:t>
      </w:r>
      <w:r>
        <w:rPr>
          <w:rFonts w:ascii="宋体" w:hAnsi="宋体"/>
          <w:sz w:val="24"/>
        </w:rPr>
        <w:t>该表之下。</w:t>
      </w:r>
    </w:p>
    <w:p w14:paraId="565C1614" w14:textId="77777777" w:rsidR="00874B33" w:rsidRDefault="00000000">
      <w:pPr>
        <w:spacing w:line="400" w:lineRule="exact"/>
        <w:rPr>
          <w:rFonts w:ascii="宋体" w:hAnsi="宋体" w:hint="eastAsia"/>
          <w:sz w:val="24"/>
        </w:rPr>
      </w:pPr>
      <w:r>
        <w:rPr>
          <w:rFonts w:ascii="宋体" w:hAnsi="宋体" w:hint="eastAsia"/>
          <w:sz w:val="24"/>
        </w:rPr>
        <w:t>3.投标人未对实质性要求逐条作出明确响应的，或未按招标文件要求提供证明材料的，该分包作无效投标处理。</w:t>
      </w:r>
    </w:p>
    <w:p w14:paraId="25C7E591" w14:textId="77777777" w:rsidR="00874B33" w:rsidRDefault="00000000">
      <w:pPr>
        <w:spacing w:line="560" w:lineRule="exact"/>
        <w:jc w:val="center"/>
        <w:rPr>
          <w:rFonts w:ascii="宋体"/>
          <w:b/>
          <w:sz w:val="24"/>
        </w:rPr>
      </w:pPr>
      <w:r>
        <w:rPr>
          <w:rFonts w:ascii="宋体" w:hint="eastAsia"/>
          <w:b/>
          <w:sz w:val="24"/>
        </w:rPr>
        <w:t>承诺书</w:t>
      </w:r>
    </w:p>
    <w:p w14:paraId="00BEBF86" w14:textId="77777777" w:rsidR="00874B33" w:rsidRDefault="00000000">
      <w:pPr>
        <w:spacing w:line="360" w:lineRule="auto"/>
        <w:jc w:val="left"/>
        <w:rPr>
          <w:rFonts w:ascii="宋体"/>
          <w:b/>
          <w:bCs/>
          <w:sz w:val="24"/>
        </w:rPr>
      </w:pPr>
      <w:r>
        <w:rPr>
          <w:rFonts w:ascii="宋体" w:hint="eastAsia"/>
          <w:sz w:val="24"/>
          <w:u w:val="single"/>
        </w:rPr>
        <w:t>南通市城市照明管理处</w:t>
      </w:r>
      <w:r>
        <w:rPr>
          <w:rFonts w:ascii="宋体"/>
          <w:sz w:val="24"/>
        </w:rPr>
        <w:t>：</w:t>
      </w:r>
    </w:p>
    <w:p w14:paraId="30C634F9" w14:textId="77777777" w:rsidR="00874B33" w:rsidRDefault="00000000">
      <w:pPr>
        <w:pStyle w:val="24"/>
        <w:spacing w:line="360" w:lineRule="auto"/>
        <w:ind w:firstLine="494"/>
        <w:rPr>
          <w:rFonts w:ascii="宋体" w:cs="宋体" w:hint="eastAsia"/>
          <w:b/>
          <w:i/>
          <w:sz w:val="24"/>
          <w:u w:val="single"/>
        </w:rPr>
      </w:pPr>
      <w:r>
        <w:rPr>
          <w:rFonts w:ascii="宋体" w:eastAsia="宋体" w:cs="宋体" w:hint="eastAsia"/>
          <w:bCs/>
          <w:iCs/>
          <w:sz w:val="24"/>
          <w:szCs w:val="24"/>
        </w:rPr>
        <w:t>我公司承诺完全响应价格部分实质性要求：</w:t>
      </w:r>
    </w:p>
    <w:p w14:paraId="3EEAFE43" w14:textId="77777777" w:rsidR="00874B33" w:rsidRDefault="00000000">
      <w:pPr>
        <w:pStyle w:val="24"/>
        <w:spacing w:line="360" w:lineRule="auto"/>
        <w:ind w:firstLine="494"/>
        <w:rPr>
          <w:rFonts w:ascii="宋体" w:eastAsia="宋体" w:cs="宋体" w:hint="eastAsia"/>
          <w:bCs/>
          <w:i/>
          <w:sz w:val="24"/>
          <w:szCs w:val="24"/>
          <w:u w:val="single"/>
        </w:rPr>
      </w:pPr>
      <w:r>
        <w:rPr>
          <w:rFonts w:ascii="宋体" w:eastAsia="宋体" w:cs="宋体" w:hint="eastAsia"/>
          <w:bCs/>
          <w:i/>
          <w:sz w:val="24"/>
          <w:szCs w:val="24"/>
          <w:u w:val="single"/>
        </w:rPr>
        <w:t>（1）我司已对所投分包的设施抢修进行优惠率报价，若优惠率率小于等于20%，视为无效投标。</w:t>
      </w:r>
    </w:p>
    <w:p w14:paraId="58293275" w14:textId="77777777" w:rsidR="00874B33" w:rsidRDefault="00000000">
      <w:pPr>
        <w:pStyle w:val="24"/>
        <w:spacing w:line="360" w:lineRule="auto"/>
        <w:ind w:firstLine="494"/>
        <w:rPr>
          <w:rFonts w:ascii="宋体" w:eastAsia="宋体" w:cs="宋体" w:hint="eastAsia"/>
          <w:bCs/>
          <w:i/>
          <w:sz w:val="24"/>
          <w:szCs w:val="24"/>
          <w:u w:val="single"/>
        </w:rPr>
      </w:pPr>
      <w:r>
        <w:rPr>
          <w:rFonts w:ascii="宋体" w:eastAsia="宋体" w:cs="宋体" w:hint="eastAsia"/>
          <w:bCs/>
          <w:i/>
          <w:sz w:val="24"/>
          <w:szCs w:val="24"/>
          <w:u w:val="single"/>
        </w:rPr>
        <w:t>（2）我司报价明显低于其他通过符合性审查投标人的报价，有可能影响服务质量或者不能诚信履约的，如不能在合理的时间内证明其报价合理性，视为无效标。</w:t>
      </w:r>
    </w:p>
    <w:p w14:paraId="3F819A0E" w14:textId="77777777" w:rsidR="00874B33" w:rsidRDefault="00874B33">
      <w:pPr>
        <w:spacing w:line="400" w:lineRule="exact"/>
        <w:rPr>
          <w:rFonts w:ascii="宋体"/>
          <w:sz w:val="24"/>
        </w:rPr>
      </w:pPr>
    </w:p>
    <w:p w14:paraId="69FFE5F9" w14:textId="77777777" w:rsidR="00874B33" w:rsidRDefault="00874B33"/>
    <w:p w14:paraId="192667F6" w14:textId="77777777" w:rsidR="00874B33" w:rsidRDefault="00874B33"/>
    <w:p w14:paraId="716F0E6C" w14:textId="77777777" w:rsidR="00874B33" w:rsidRDefault="00874B33"/>
    <w:p w14:paraId="4C893F11" w14:textId="77777777" w:rsidR="00874B33" w:rsidRDefault="00000000">
      <w:pPr>
        <w:spacing w:line="360" w:lineRule="auto"/>
        <w:jc w:val="right"/>
        <w:rPr>
          <w:rFonts w:ascii="宋体"/>
          <w:sz w:val="24"/>
        </w:rPr>
      </w:pPr>
      <w:r>
        <w:rPr>
          <w:rFonts w:ascii="宋体" w:hint="eastAsia"/>
          <w:sz w:val="24"/>
        </w:rPr>
        <w:t>承诺人</w:t>
      </w:r>
      <w:r>
        <w:rPr>
          <w:rFonts w:ascii="宋体"/>
          <w:sz w:val="24"/>
        </w:rPr>
        <w:t>：</w:t>
      </w:r>
      <w:r>
        <w:rPr>
          <w:rFonts w:ascii="仿宋" w:eastAsia="仿宋" w:hAnsi="仿宋" w:hint="eastAsia"/>
          <w:color w:val="000000"/>
          <w:sz w:val="28"/>
          <w:szCs w:val="28"/>
        </w:rPr>
        <w:t>（加盖公章）</w:t>
      </w:r>
    </w:p>
    <w:p w14:paraId="48455680" w14:textId="77777777" w:rsidR="00874B33" w:rsidRDefault="00000000">
      <w:pPr>
        <w:tabs>
          <w:tab w:val="left" w:pos="2020"/>
          <w:tab w:val="center" w:pos="4535"/>
        </w:tabs>
        <w:spacing w:line="360" w:lineRule="auto"/>
        <w:ind w:firstLineChars="100" w:firstLine="240"/>
        <w:jc w:val="right"/>
        <w:rPr>
          <w:rFonts w:ascii="宋体" w:cs="宋体"/>
          <w:sz w:val="24"/>
        </w:rPr>
      </w:pPr>
      <w:r>
        <w:rPr>
          <w:rFonts w:ascii="宋体" w:cs="宋体" w:hint="eastAsia"/>
          <w:sz w:val="24"/>
        </w:rPr>
        <w:t>法定代表人：（签字或盖章）</w:t>
      </w:r>
    </w:p>
    <w:p w14:paraId="271458D9" w14:textId="77777777" w:rsidR="00874B33" w:rsidRDefault="00000000">
      <w:pPr>
        <w:pStyle w:val="ae"/>
        <w:jc w:val="right"/>
        <w:rPr>
          <w:rFonts w:ascii="宋体"/>
        </w:rPr>
      </w:pPr>
      <w:r>
        <w:rPr>
          <w:rFonts w:ascii="宋体" w:cs="仿宋_GB2312" w:hint="eastAsia"/>
          <w:bCs/>
          <w:sz w:val="24"/>
          <w:szCs w:val="21"/>
        </w:rPr>
        <w:t xml:space="preserve">          日期：  年  月  日</w:t>
      </w:r>
    </w:p>
    <w:p w14:paraId="52A14955" w14:textId="77777777" w:rsidR="00874B33" w:rsidRDefault="00874B33">
      <w:pPr>
        <w:pStyle w:val="msonormalcxspmiddle"/>
        <w:spacing w:line="360" w:lineRule="auto"/>
        <w:contextualSpacing/>
        <w:rPr>
          <w:rFonts w:hint="eastAsia"/>
        </w:rPr>
      </w:pPr>
    </w:p>
    <w:p w14:paraId="10872D2E" w14:textId="77777777" w:rsidR="00874B33" w:rsidRDefault="00000000">
      <w:pPr>
        <w:tabs>
          <w:tab w:val="left" w:pos="4860"/>
        </w:tabs>
        <w:spacing w:line="460" w:lineRule="exact"/>
        <w:ind w:right="1559"/>
      </w:pPr>
      <w:r>
        <w:rPr>
          <w:rFonts w:hint="eastAsia"/>
        </w:rPr>
        <w:br w:type="page"/>
      </w:r>
    </w:p>
    <w:p w14:paraId="2CDCF562" w14:textId="77777777" w:rsidR="00874B33" w:rsidRDefault="00000000">
      <w:pPr>
        <w:spacing w:line="400" w:lineRule="exact"/>
        <w:contextualSpacing/>
        <w:rPr>
          <w:b/>
          <w:bCs/>
          <w:sz w:val="24"/>
        </w:rPr>
      </w:pPr>
      <w:r>
        <w:rPr>
          <w:rFonts w:ascii="Calibri" w:hAnsi="Calibri" w:cs="Calibri"/>
          <w:b/>
          <w:bCs/>
          <w:sz w:val="24"/>
        </w:rPr>
        <w:lastRenderedPageBreak/>
        <w:t>②</w:t>
      </w:r>
      <w:r>
        <w:rPr>
          <w:rFonts w:hint="eastAsia"/>
          <w:b/>
          <w:bCs/>
          <w:sz w:val="24"/>
        </w:rPr>
        <w:t>、报价响应文件</w:t>
      </w:r>
    </w:p>
    <w:p w14:paraId="33BE88DE" w14:textId="77777777" w:rsidR="00874B33" w:rsidRDefault="00000000">
      <w:pPr>
        <w:widowControl/>
        <w:spacing w:line="500" w:lineRule="exact"/>
        <w:jc w:val="center"/>
        <w:rPr>
          <w:rFonts w:ascii="宋体" w:hAnsi="宋体" w:hint="eastAsia"/>
          <w:b/>
          <w:sz w:val="30"/>
          <w:szCs w:val="30"/>
        </w:rPr>
      </w:pPr>
      <w:r>
        <w:rPr>
          <w:rFonts w:ascii="宋体" w:hAnsi="宋体" w:hint="eastAsia"/>
          <w:b/>
          <w:sz w:val="32"/>
          <w:szCs w:val="32"/>
        </w:rPr>
        <w:t>谈判响应文件报价表</w:t>
      </w:r>
      <w:r>
        <w:rPr>
          <w:rFonts w:ascii="宋体" w:hAnsi="宋体"/>
          <w:b/>
          <w:sz w:val="32"/>
          <w:szCs w:val="32"/>
        </w:rPr>
        <w:t>（</w:t>
      </w:r>
      <w:r>
        <w:rPr>
          <w:rFonts w:ascii="宋体" w:hAnsi="宋体" w:hint="eastAsia"/>
          <w:b/>
          <w:sz w:val="32"/>
          <w:szCs w:val="32"/>
        </w:rPr>
        <w:t>首次</w:t>
      </w:r>
      <w:r>
        <w:rPr>
          <w:rFonts w:ascii="宋体" w:hAnsi="宋体"/>
          <w:b/>
          <w:sz w:val="30"/>
          <w:szCs w:val="30"/>
        </w:rPr>
        <w:t>）</w:t>
      </w:r>
    </w:p>
    <w:p w14:paraId="2F958571" w14:textId="77777777" w:rsidR="00874B33" w:rsidRDefault="00874B33">
      <w:pPr>
        <w:rPr>
          <w:rFonts w:ascii="宋体" w:hAnsi="宋体" w:hint="eastAsia"/>
          <w:sz w:val="28"/>
        </w:rPr>
      </w:pPr>
    </w:p>
    <w:p w14:paraId="162CFCE5" w14:textId="77777777" w:rsidR="00874B33" w:rsidRDefault="00000000">
      <w:pPr>
        <w:rPr>
          <w:rFonts w:ascii="宋体" w:hAnsi="宋体" w:hint="eastAsia"/>
          <w:sz w:val="28"/>
          <w:szCs w:val="28"/>
          <w:u w:val="single"/>
        </w:rPr>
      </w:pPr>
      <w:r>
        <w:rPr>
          <w:rFonts w:ascii="宋体" w:hAnsi="宋体" w:hint="eastAsia"/>
          <w:sz w:val="28"/>
          <w:szCs w:val="28"/>
        </w:rPr>
        <w:t>项目名称：</w:t>
      </w:r>
    </w:p>
    <w:p w14:paraId="56EEA38C" w14:textId="77777777" w:rsidR="00874B33" w:rsidRDefault="00000000">
      <w:pPr>
        <w:rPr>
          <w:rFonts w:ascii="宋体" w:hAnsi="宋体" w:hint="eastAsia"/>
          <w:sz w:val="28"/>
          <w:szCs w:val="28"/>
        </w:rPr>
      </w:pPr>
      <w:r>
        <w:rPr>
          <w:rFonts w:ascii="宋体" w:hAnsi="宋体" w:hint="eastAsia"/>
          <w:sz w:val="28"/>
          <w:szCs w:val="28"/>
        </w:rPr>
        <w:t>项目编号：</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3788"/>
      </w:tblGrid>
      <w:tr w:rsidR="00874B33" w14:paraId="69EB9A09" w14:textId="77777777">
        <w:trPr>
          <w:jc w:val="center"/>
        </w:trPr>
        <w:tc>
          <w:tcPr>
            <w:tcW w:w="4967" w:type="dxa"/>
            <w:tcBorders>
              <w:top w:val="single" w:sz="4" w:space="0" w:color="auto"/>
              <w:left w:val="single" w:sz="4" w:space="0" w:color="auto"/>
              <w:bottom w:val="single" w:sz="4" w:space="0" w:color="auto"/>
              <w:right w:val="single" w:sz="4" w:space="0" w:color="auto"/>
            </w:tcBorders>
          </w:tcPr>
          <w:p w14:paraId="1C052135" w14:textId="77777777" w:rsidR="00874B33" w:rsidRDefault="00000000">
            <w:pPr>
              <w:spacing w:line="360" w:lineRule="auto"/>
              <w:jc w:val="center"/>
              <w:rPr>
                <w:rFonts w:ascii="等线" w:eastAsia="等线" w:hAnsi="等线" w:hint="eastAsia"/>
                <w:b/>
                <w:kern w:val="2"/>
                <w:szCs w:val="21"/>
              </w:rPr>
            </w:pPr>
            <w:r>
              <w:rPr>
                <w:rFonts w:ascii="宋体" w:hAnsi="宋体" w:cs="宋体" w:hint="eastAsia"/>
                <w:b/>
                <w:bCs/>
                <w:sz w:val="28"/>
                <w:szCs w:val="28"/>
              </w:rPr>
              <w:t>项目名称</w:t>
            </w:r>
          </w:p>
        </w:tc>
        <w:tc>
          <w:tcPr>
            <w:tcW w:w="3788" w:type="dxa"/>
            <w:tcBorders>
              <w:top w:val="single" w:sz="4" w:space="0" w:color="auto"/>
              <w:left w:val="nil"/>
              <w:bottom w:val="single" w:sz="4" w:space="0" w:color="auto"/>
              <w:right w:val="single" w:sz="4" w:space="0" w:color="auto"/>
            </w:tcBorders>
          </w:tcPr>
          <w:p w14:paraId="0BD79E96" w14:textId="77777777" w:rsidR="00874B33" w:rsidRDefault="00000000">
            <w:pPr>
              <w:spacing w:line="360" w:lineRule="auto"/>
              <w:jc w:val="center"/>
              <w:rPr>
                <w:rFonts w:ascii="等线" w:eastAsia="等线" w:hAnsi="等线" w:hint="eastAsia"/>
                <w:b/>
                <w:kern w:val="2"/>
                <w:szCs w:val="21"/>
              </w:rPr>
            </w:pPr>
            <w:r>
              <w:rPr>
                <w:rFonts w:ascii="宋体" w:hAnsi="宋体" w:cs="宋体" w:hint="eastAsia"/>
                <w:b/>
                <w:bCs/>
                <w:sz w:val="28"/>
                <w:szCs w:val="28"/>
              </w:rPr>
              <w:t>投标总报价</w:t>
            </w:r>
          </w:p>
        </w:tc>
      </w:tr>
      <w:tr w:rsidR="00874B33" w14:paraId="13EE3FDF" w14:textId="77777777">
        <w:trPr>
          <w:trHeight w:val="1562"/>
          <w:jc w:val="center"/>
        </w:trPr>
        <w:tc>
          <w:tcPr>
            <w:tcW w:w="4967" w:type="dxa"/>
            <w:tcBorders>
              <w:top w:val="single" w:sz="4" w:space="0" w:color="auto"/>
              <w:left w:val="single" w:sz="4" w:space="0" w:color="auto"/>
              <w:bottom w:val="single" w:sz="4" w:space="0" w:color="auto"/>
              <w:right w:val="single" w:sz="4" w:space="0" w:color="auto"/>
            </w:tcBorders>
          </w:tcPr>
          <w:p w14:paraId="0E81384B" w14:textId="77777777" w:rsidR="00874B33" w:rsidRDefault="00000000">
            <w:pPr>
              <w:spacing w:line="360" w:lineRule="auto"/>
              <w:rPr>
                <w:rFonts w:ascii="等线" w:eastAsia="等线" w:hAnsi="等线" w:hint="eastAsia"/>
                <w:kern w:val="2"/>
                <w:szCs w:val="21"/>
              </w:rPr>
            </w:pPr>
            <w:r>
              <w:rPr>
                <w:rFonts w:ascii="宋体" w:hAnsi="宋体" w:cs="宋体" w:hint="eastAsia"/>
                <w:sz w:val="24"/>
              </w:rPr>
              <w:t>2026年度10KV高压设备日常维护、抢修、预防性试验项目</w:t>
            </w:r>
          </w:p>
        </w:tc>
        <w:tc>
          <w:tcPr>
            <w:tcW w:w="3788" w:type="dxa"/>
            <w:tcBorders>
              <w:top w:val="single" w:sz="4" w:space="0" w:color="auto"/>
              <w:left w:val="nil"/>
              <w:bottom w:val="single" w:sz="4" w:space="0" w:color="auto"/>
              <w:right w:val="single" w:sz="4" w:space="0" w:color="auto"/>
            </w:tcBorders>
          </w:tcPr>
          <w:p w14:paraId="0E5953BD" w14:textId="77777777" w:rsidR="00874B33" w:rsidRDefault="00000000">
            <w:pPr>
              <w:spacing w:line="360" w:lineRule="auto"/>
              <w:rPr>
                <w:rFonts w:ascii="等线" w:hAnsi="等线" w:hint="eastAsia"/>
                <w:kern w:val="2"/>
                <w:szCs w:val="21"/>
              </w:rPr>
            </w:pPr>
            <w:r>
              <w:rPr>
                <w:rFonts w:ascii="宋体" w:hAnsi="宋体" w:cs="宋体" w:hint="eastAsia"/>
                <w:sz w:val="24"/>
              </w:rPr>
              <w:t>优惠率：</w:t>
            </w:r>
            <w:r>
              <w:rPr>
                <w:rFonts w:ascii="宋体" w:hAnsi="宋体" w:cs="宋体" w:hint="eastAsia"/>
                <w:sz w:val="24"/>
                <w:u w:val="single"/>
              </w:rPr>
              <w:t xml:space="preserve">   </w:t>
            </w:r>
            <w:r>
              <w:rPr>
                <w:rFonts w:ascii="宋体" w:hAnsi="宋体" w:cs="宋体" w:hint="eastAsia"/>
                <w:sz w:val="24"/>
              </w:rPr>
              <w:t>%</w:t>
            </w:r>
          </w:p>
        </w:tc>
      </w:tr>
    </w:tbl>
    <w:p w14:paraId="3615090E" w14:textId="77777777" w:rsidR="00874B33" w:rsidRDefault="00000000">
      <w:pPr>
        <w:rPr>
          <w:szCs w:val="21"/>
        </w:rPr>
      </w:pPr>
      <w:r>
        <w:rPr>
          <w:rFonts w:hint="eastAsia"/>
          <w:szCs w:val="20"/>
        </w:rPr>
        <w:t xml:space="preserve"> </w:t>
      </w:r>
    </w:p>
    <w:p w14:paraId="60093D05" w14:textId="77777777" w:rsidR="00874B33" w:rsidRDefault="00000000">
      <w:pPr>
        <w:widowControl/>
        <w:spacing w:before="100" w:beforeAutospacing="1" w:after="100" w:afterAutospacing="1" w:line="320" w:lineRule="exact"/>
        <w:jc w:val="left"/>
        <w:rPr>
          <w:rFonts w:cs="宋体"/>
          <w:bCs/>
          <w:szCs w:val="21"/>
          <w:u w:val="single"/>
        </w:rPr>
      </w:pPr>
      <w:r>
        <w:rPr>
          <w:rFonts w:hAnsi="宋体" w:cs="宋体"/>
          <w:bCs/>
          <w:szCs w:val="21"/>
        </w:rPr>
        <w:t>注：如我单位中标，合同履约期间本项目联络人：</w:t>
      </w:r>
      <w:r>
        <w:rPr>
          <w:rFonts w:cs="宋体"/>
          <w:bCs/>
          <w:szCs w:val="21"/>
          <w:u w:val="single"/>
        </w:rPr>
        <w:t xml:space="preserve">           </w:t>
      </w:r>
      <w:r>
        <w:rPr>
          <w:rFonts w:hAnsi="宋体" w:cs="宋体"/>
          <w:bCs/>
          <w:szCs w:val="21"/>
        </w:rPr>
        <w:t>，</w:t>
      </w:r>
      <w:r>
        <w:rPr>
          <w:rFonts w:cs="宋体"/>
          <w:bCs/>
          <w:szCs w:val="21"/>
        </w:rPr>
        <w:t xml:space="preserve"> </w:t>
      </w:r>
      <w:r>
        <w:rPr>
          <w:rFonts w:hAnsi="宋体" w:cs="宋体"/>
          <w:bCs/>
          <w:szCs w:val="21"/>
        </w:rPr>
        <w:t>身份证号码：</w:t>
      </w:r>
      <w:r>
        <w:rPr>
          <w:rFonts w:cs="宋体"/>
          <w:bCs/>
          <w:szCs w:val="21"/>
          <w:u w:val="single"/>
        </w:rPr>
        <w:t xml:space="preserve">           </w:t>
      </w:r>
    </w:p>
    <w:p w14:paraId="5D76C7F9" w14:textId="77777777" w:rsidR="00874B33" w:rsidRDefault="00000000">
      <w:pPr>
        <w:widowControl/>
        <w:spacing w:before="100" w:beforeAutospacing="1" w:after="100" w:afterAutospacing="1" w:line="320" w:lineRule="exact"/>
        <w:jc w:val="left"/>
        <w:rPr>
          <w:rFonts w:cs="宋体"/>
          <w:bCs/>
          <w:i/>
          <w:iCs/>
          <w:szCs w:val="21"/>
        </w:rPr>
      </w:pPr>
      <w:r>
        <w:rPr>
          <w:rFonts w:cs="宋体"/>
          <w:bCs/>
          <w:szCs w:val="21"/>
          <w:u w:val="single"/>
        </w:rPr>
        <w:t xml:space="preserve">              </w:t>
      </w:r>
      <w:r>
        <w:rPr>
          <w:rFonts w:cs="宋体" w:hint="eastAsia"/>
          <w:bCs/>
          <w:szCs w:val="21"/>
        </w:rPr>
        <w:t>，</w:t>
      </w:r>
      <w:r>
        <w:rPr>
          <w:rFonts w:hAnsi="宋体" w:cs="宋体"/>
          <w:bCs/>
          <w:szCs w:val="21"/>
        </w:rPr>
        <w:t>联系方式：</w:t>
      </w:r>
      <w:r>
        <w:rPr>
          <w:rFonts w:cs="宋体"/>
          <w:bCs/>
          <w:szCs w:val="21"/>
        </w:rPr>
        <w:t xml:space="preserve">  </w:t>
      </w:r>
      <w:r>
        <w:rPr>
          <w:rFonts w:cs="宋体"/>
          <w:bCs/>
          <w:szCs w:val="21"/>
          <w:u w:val="single"/>
        </w:rPr>
        <w:t xml:space="preserve">              </w:t>
      </w:r>
      <w:r>
        <w:rPr>
          <w:rFonts w:cs="宋体" w:hint="eastAsia"/>
          <w:bCs/>
          <w:szCs w:val="21"/>
        </w:rPr>
        <w:t>。</w:t>
      </w:r>
    </w:p>
    <w:p w14:paraId="30E28F86" w14:textId="77777777" w:rsidR="00874B33" w:rsidRDefault="00000000">
      <w:pPr>
        <w:widowControl/>
        <w:spacing w:before="100" w:beforeAutospacing="1" w:after="100" w:afterAutospacing="1" w:line="320" w:lineRule="exact"/>
        <w:jc w:val="left"/>
        <w:rPr>
          <w:rFonts w:cs="宋体"/>
          <w:szCs w:val="21"/>
        </w:rPr>
      </w:pPr>
      <w:r>
        <w:rPr>
          <w:rFonts w:hAnsi="宋体" w:cs="宋体"/>
          <w:szCs w:val="21"/>
        </w:rPr>
        <w:t>投标人（盖法人章）：</w:t>
      </w:r>
      <w:r>
        <w:rPr>
          <w:rFonts w:cs="宋体"/>
          <w:szCs w:val="21"/>
          <w:u w:val="single"/>
        </w:rPr>
        <w:t xml:space="preserve">               </w:t>
      </w:r>
    </w:p>
    <w:p w14:paraId="7EA8C903" w14:textId="77777777" w:rsidR="00874B33" w:rsidRDefault="00000000">
      <w:pPr>
        <w:widowControl/>
        <w:spacing w:before="100" w:beforeAutospacing="1" w:after="100" w:afterAutospacing="1" w:line="320" w:lineRule="exact"/>
        <w:jc w:val="left"/>
        <w:rPr>
          <w:rFonts w:cs="宋体"/>
          <w:szCs w:val="21"/>
          <w:u w:val="single"/>
        </w:rPr>
      </w:pPr>
      <w:r>
        <w:rPr>
          <w:rFonts w:hAnsi="宋体" w:cs="宋体"/>
          <w:szCs w:val="21"/>
        </w:rPr>
        <w:t>法定代表人（签字或盖章）：</w:t>
      </w:r>
      <w:r>
        <w:rPr>
          <w:rFonts w:cs="宋体"/>
          <w:szCs w:val="21"/>
          <w:u w:val="single"/>
        </w:rPr>
        <w:t xml:space="preserve">         </w:t>
      </w:r>
    </w:p>
    <w:p w14:paraId="2C348748" w14:textId="77777777" w:rsidR="00874B33" w:rsidRDefault="00000000">
      <w:pPr>
        <w:widowControl/>
        <w:spacing w:before="100" w:beforeAutospacing="1" w:after="100" w:afterAutospacing="1" w:line="320" w:lineRule="exact"/>
        <w:jc w:val="left"/>
        <w:rPr>
          <w:rFonts w:cs="宋体"/>
          <w:szCs w:val="21"/>
        </w:rPr>
      </w:pPr>
      <w:r>
        <w:rPr>
          <w:rFonts w:hAnsi="宋体" w:cs="宋体"/>
          <w:szCs w:val="21"/>
        </w:rPr>
        <w:t>日</w:t>
      </w:r>
      <w:r>
        <w:rPr>
          <w:rFonts w:cs="宋体"/>
          <w:szCs w:val="21"/>
        </w:rPr>
        <w:t xml:space="preserve"> </w:t>
      </w:r>
      <w:r>
        <w:rPr>
          <w:rFonts w:hAnsi="宋体" w:cs="宋体"/>
          <w:szCs w:val="21"/>
        </w:rPr>
        <w:t>期：</w:t>
      </w:r>
      <w:r>
        <w:rPr>
          <w:rFonts w:cs="宋体"/>
          <w:szCs w:val="21"/>
          <w:u w:val="single"/>
        </w:rPr>
        <w:t xml:space="preserve">               </w:t>
      </w:r>
    </w:p>
    <w:p w14:paraId="76368D20" w14:textId="77777777" w:rsidR="00874B33" w:rsidRDefault="00000000">
      <w:pPr>
        <w:widowControl/>
        <w:jc w:val="left"/>
        <w:rPr>
          <w:sz w:val="24"/>
          <w:szCs w:val="20"/>
        </w:rPr>
      </w:pPr>
      <w:r>
        <w:rPr>
          <w:rFonts w:ascii="宋体" w:hAnsi="宋体" w:hint="eastAsia"/>
          <w:sz w:val="24"/>
          <w:szCs w:val="20"/>
        </w:rPr>
        <w:t>填报说明：</w:t>
      </w:r>
    </w:p>
    <w:p w14:paraId="25D0F8C4" w14:textId="77777777" w:rsidR="00874B33" w:rsidRDefault="00000000">
      <w:pPr>
        <w:numPr>
          <w:ilvl w:val="0"/>
          <w:numId w:val="4"/>
        </w:numPr>
        <w:spacing w:line="360" w:lineRule="auto"/>
        <w:rPr>
          <w:rFonts w:ascii="宋体" w:hAnsi="宋体" w:hint="eastAsia"/>
          <w:b/>
          <w:sz w:val="24"/>
          <w:szCs w:val="20"/>
        </w:rPr>
      </w:pPr>
      <w:r>
        <w:rPr>
          <w:rFonts w:ascii="宋体" w:hAnsi="宋体" w:hint="eastAsia"/>
          <w:b/>
          <w:sz w:val="24"/>
          <w:szCs w:val="20"/>
        </w:rPr>
        <w:t>响应文件提交时只需填写响应报价表（首次）的报价。第二次及之后的报价将在开标现场填写。</w:t>
      </w:r>
    </w:p>
    <w:p w14:paraId="5CE43FA8" w14:textId="77777777" w:rsidR="00874B33" w:rsidRDefault="00000000">
      <w:pPr>
        <w:numPr>
          <w:ilvl w:val="0"/>
          <w:numId w:val="4"/>
        </w:numPr>
        <w:spacing w:line="360" w:lineRule="auto"/>
        <w:rPr>
          <w:rFonts w:ascii="宋体" w:hAnsi="宋体" w:hint="eastAsia"/>
          <w:b/>
          <w:sz w:val="24"/>
          <w:szCs w:val="20"/>
          <w:lang w:val="zh-CN"/>
        </w:rPr>
      </w:pPr>
      <w:r>
        <w:rPr>
          <w:rFonts w:ascii="宋体" w:hAnsi="宋体" w:hint="eastAsia"/>
          <w:b/>
          <w:sz w:val="24"/>
          <w:szCs w:val="20"/>
          <w:lang w:val="zh-CN"/>
        </w:rPr>
        <w:t>报价总表必须加盖响应供应商公章（复印件无效）。</w:t>
      </w:r>
    </w:p>
    <w:p w14:paraId="3B6B02AC" w14:textId="77777777" w:rsidR="00874B33" w:rsidRDefault="00000000">
      <w:pPr>
        <w:numPr>
          <w:ilvl w:val="0"/>
          <w:numId w:val="4"/>
        </w:numPr>
        <w:spacing w:line="360" w:lineRule="auto"/>
        <w:rPr>
          <w:rFonts w:ascii="宋体" w:hAnsi="宋体" w:hint="eastAsia"/>
          <w:b/>
          <w:sz w:val="24"/>
          <w:szCs w:val="20"/>
          <w:lang w:val="zh-CN"/>
        </w:rPr>
      </w:pPr>
      <w:r>
        <w:rPr>
          <w:rFonts w:ascii="宋体" w:hAnsi="宋体" w:hint="eastAsia"/>
          <w:b/>
          <w:sz w:val="24"/>
          <w:szCs w:val="20"/>
          <w:lang w:val="zh-CN"/>
        </w:rPr>
        <w:t>投标报价</w:t>
      </w:r>
      <w:r>
        <w:rPr>
          <w:rFonts w:ascii="宋体" w:hAnsi="宋体" w:hint="eastAsia"/>
          <w:b/>
          <w:sz w:val="24"/>
          <w:szCs w:val="20"/>
        </w:rPr>
        <w:t>%前</w:t>
      </w:r>
      <w:r>
        <w:rPr>
          <w:rFonts w:ascii="宋体" w:hAnsi="宋体" w:hint="eastAsia"/>
          <w:b/>
          <w:sz w:val="24"/>
          <w:szCs w:val="20"/>
          <w:lang w:val="zh-CN"/>
        </w:rPr>
        <w:t>最多保留小数点后两位。</w:t>
      </w:r>
    </w:p>
    <w:p w14:paraId="135256E1" w14:textId="77777777" w:rsidR="00874B33" w:rsidRDefault="00000000">
      <w:pPr>
        <w:spacing w:line="360" w:lineRule="auto"/>
        <w:jc w:val="left"/>
        <w:outlineLvl w:val="0"/>
      </w:pPr>
      <w:r>
        <w:rPr>
          <w:rFonts w:hint="eastAsia"/>
        </w:rPr>
        <w:br w:type="page"/>
      </w:r>
    </w:p>
    <w:p w14:paraId="58DBB9C6" w14:textId="77777777" w:rsidR="00874B33" w:rsidRDefault="00000000">
      <w:pPr>
        <w:widowControl/>
        <w:spacing w:line="500" w:lineRule="exact"/>
        <w:jc w:val="center"/>
        <w:rPr>
          <w:rFonts w:ascii="宋体" w:hAnsi="宋体" w:hint="eastAsia"/>
          <w:b/>
          <w:sz w:val="32"/>
          <w:szCs w:val="32"/>
        </w:rPr>
      </w:pPr>
      <w:r>
        <w:rPr>
          <w:rFonts w:ascii="宋体" w:hAnsi="宋体" w:hint="eastAsia"/>
          <w:b/>
          <w:sz w:val="32"/>
          <w:szCs w:val="32"/>
        </w:rPr>
        <w:lastRenderedPageBreak/>
        <w:t>谈判响应报价表（最终）</w:t>
      </w:r>
    </w:p>
    <w:p w14:paraId="0072B813" w14:textId="77777777" w:rsidR="00874B33" w:rsidRDefault="00874B33">
      <w:pPr>
        <w:rPr>
          <w:rFonts w:ascii="宋体" w:hAnsi="宋体" w:hint="eastAsia"/>
          <w:sz w:val="28"/>
        </w:rPr>
      </w:pPr>
    </w:p>
    <w:p w14:paraId="4C0C6DE5" w14:textId="77777777" w:rsidR="00874B33" w:rsidRDefault="00000000">
      <w:pPr>
        <w:rPr>
          <w:rFonts w:ascii="宋体" w:hAnsi="宋体" w:hint="eastAsia"/>
          <w:sz w:val="28"/>
          <w:szCs w:val="28"/>
          <w:u w:val="single"/>
        </w:rPr>
      </w:pPr>
      <w:r>
        <w:rPr>
          <w:rFonts w:ascii="宋体" w:hAnsi="宋体" w:hint="eastAsia"/>
          <w:sz w:val="28"/>
          <w:szCs w:val="28"/>
        </w:rPr>
        <w:t>项目名称：</w:t>
      </w:r>
    </w:p>
    <w:p w14:paraId="13E0BE7D" w14:textId="77777777" w:rsidR="00874B33" w:rsidRDefault="00000000">
      <w:pPr>
        <w:rPr>
          <w:rFonts w:ascii="宋体" w:hAnsi="宋体" w:hint="eastAsia"/>
          <w:sz w:val="28"/>
          <w:szCs w:val="28"/>
        </w:rPr>
      </w:pPr>
      <w:r>
        <w:rPr>
          <w:rFonts w:ascii="宋体" w:hAnsi="宋体" w:hint="eastAsia"/>
          <w:sz w:val="28"/>
          <w:szCs w:val="28"/>
        </w:rPr>
        <w:t>项目编号：</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607"/>
      </w:tblGrid>
      <w:tr w:rsidR="00874B33" w14:paraId="39556A06" w14:textId="77777777">
        <w:trPr>
          <w:jc w:val="center"/>
        </w:trPr>
        <w:tc>
          <w:tcPr>
            <w:tcW w:w="4148" w:type="dxa"/>
            <w:tcBorders>
              <w:top w:val="single" w:sz="4" w:space="0" w:color="auto"/>
              <w:left w:val="single" w:sz="4" w:space="0" w:color="auto"/>
              <w:bottom w:val="single" w:sz="4" w:space="0" w:color="auto"/>
              <w:right w:val="single" w:sz="4" w:space="0" w:color="auto"/>
            </w:tcBorders>
          </w:tcPr>
          <w:p w14:paraId="2FF88D9D" w14:textId="77777777" w:rsidR="00874B33" w:rsidRDefault="00000000">
            <w:pPr>
              <w:spacing w:line="360" w:lineRule="auto"/>
              <w:jc w:val="center"/>
              <w:rPr>
                <w:rFonts w:ascii="等线" w:eastAsia="等线" w:hAnsi="等线" w:hint="eastAsia"/>
                <w:b/>
                <w:kern w:val="2"/>
                <w:szCs w:val="21"/>
              </w:rPr>
            </w:pPr>
            <w:r>
              <w:rPr>
                <w:rFonts w:ascii="宋体" w:hAnsi="宋体" w:cs="宋体" w:hint="eastAsia"/>
                <w:b/>
                <w:bCs/>
                <w:sz w:val="28"/>
                <w:szCs w:val="28"/>
              </w:rPr>
              <w:t>项目名称</w:t>
            </w:r>
          </w:p>
        </w:tc>
        <w:tc>
          <w:tcPr>
            <w:tcW w:w="4607" w:type="dxa"/>
            <w:tcBorders>
              <w:top w:val="single" w:sz="4" w:space="0" w:color="auto"/>
              <w:left w:val="nil"/>
              <w:bottom w:val="single" w:sz="4" w:space="0" w:color="auto"/>
              <w:right w:val="single" w:sz="4" w:space="0" w:color="auto"/>
            </w:tcBorders>
          </w:tcPr>
          <w:p w14:paraId="6D5D8F75" w14:textId="77777777" w:rsidR="00874B33" w:rsidRDefault="00000000">
            <w:pPr>
              <w:spacing w:line="360" w:lineRule="auto"/>
              <w:jc w:val="center"/>
              <w:rPr>
                <w:rFonts w:ascii="等线" w:eastAsia="等线" w:hAnsi="等线" w:hint="eastAsia"/>
                <w:b/>
                <w:kern w:val="2"/>
                <w:szCs w:val="21"/>
              </w:rPr>
            </w:pPr>
            <w:r>
              <w:rPr>
                <w:rFonts w:ascii="宋体" w:hAnsi="宋体" w:cs="宋体" w:hint="eastAsia"/>
                <w:b/>
                <w:bCs/>
                <w:sz w:val="28"/>
                <w:szCs w:val="28"/>
              </w:rPr>
              <w:t>投标总报价</w:t>
            </w:r>
          </w:p>
        </w:tc>
      </w:tr>
      <w:tr w:rsidR="00874B33" w14:paraId="1399882D" w14:textId="77777777">
        <w:trPr>
          <w:trHeight w:val="1562"/>
          <w:jc w:val="center"/>
        </w:trPr>
        <w:tc>
          <w:tcPr>
            <w:tcW w:w="4148" w:type="dxa"/>
            <w:tcBorders>
              <w:top w:val="single" w:sz="4" w:space="0" w:color="auto"/>
              <w:left w:val="single" w:sz="4" w:space="0" w:color="auto"/>
              <w:bottom w:val="single" w:sz="4" w:space="0" w:color="auto"/>
              <w:right w:val="single" w:sz="4" w:space="0" w:color="auto"/>
            </w:tcBorders>
          </w:tcPr>
          <w:p w14:paraId="1CD13F06" w14:textId="77777777" w:rsidR="00874B33" w:rsidRDefault="00000000">
            <w:pPr>
              <w:spacing w:line="360" w:lineRule="auto"/>
              <w:rPr>
                <w:rFonts w:ascii="等线" w:eastAsia="等线" w:hAnsi="等线" w:hint="eastAsia"/>
                <w:kern w:val="2"/>
                <w:szCs w:val="21"/>
              </w:rPr>
            </w:pPr>
            <w:r>
              <w:rPr>
                <w:rFonts w:ascii="宋体" w:hAnsi="宋体" w:cs="宋体" w:hint="eastAsia"/>
                <w:sz w:val="24"/>
              </w:rPr>
              <w:t>2026年度10KV高压设备日常维护、抢修、预防性试验项目</w:t>
            </w:r>
          </w:p>
        </w:tc>
        <w:tc>
          <w:tcPr>
            <w:tcW w:w="4607" w:type="dxa"/>
            <w:tcBorders>
              <w:top w:val="single" w:sz="4" w:space="0" w:color="auto"/>
              <w:left w:val="nil"/>
              <w:bottom w:val="single" w:sz="4" w:space="0" w:color="auto"/>
              <w:right w:val="single" w:sz="4" w:space="0" w:color="auto"/>
            </w:tcBorders>
          </w:tcPr>
          <w:p w14:paraId="226B90AA" w14:textId="77777777" w:rsidR="00874B33" w:rsidRDefault="00000000">
            <w:pPr>
              <w:spacing w:line="360" w:lineRule="auto"/>
              <w:rPr>
                <w:rFonts w:ascii="等线" w:hAnsi="等线" w:hint="eastAsia"/>
                <w:kern w:val="2"/>
                <w:szCs w:val="21"/>
              </w:rPr>
            </w:pPr>
            <w:r>
              <w:rPr>
                <w:rFonts w:ascii="宋体" w:hAnsi="宋体" w:cs="宋体" w:hint="eastAsia"/>
                <w:sz w:val="24"/>
              </w:rPr>
              <w:t>优惠率：</w:t>
            </w:r>
            <w:r>
              <w:rPr>
                <w:rFonts w:ascii="宋体" w:hAnsi="宋体" w:cs="宋体" w:hint="eastAsia"/>
                <w:sz w:val="24"/>
                <w:u w:val="single"/>
              </w:rPr>
              <w:t xml:space="preserve">   </w:t>
            </w:r>
            <w:r>
              <w:rPr>
                <w:rFonts w:ascii="宋体" w:hAnsi="宋体" w:cs="宋体" w:hint="eastAsia"/>
                <w:sz w:val="24"/>
              </w:rPr>
              <w:t>%</w:t>
            </w:r>
          </w:p>
        </w:tc>
      </w:tr>
    </w:tbl>
    <w:p w14:paraId="0409E597" w14:textId="77777777" w:rsidR="00874B33" w:rsidRDefault="00000000">
      <w:pPr>
        <w:rPr>
          <w:szCs w:val="21"/>
        </w:rPr>
      </w:pPr>
      <w:r>
        <w:rPr>
          <w:rFonts w:hint="eastAsia"/>
          <w:szCs w:val="20"/>
        </w:rPr>
        <w:t xml:space="preserve"> </w:t>
      </w:r>
    </w:p>
    <w:p w14:paraId="0AB99106" w14:textId="77777777" w:rsidR="00874B33" w:rsidRDefault="00000000">
      <w:pPr>
        <w:widowControl/>
        <w:spacing w:before="100" w:beforeAutospacing="1" w:after="100" w:afterAutospacing="1" w:line="320" w:lineRule="exact"/>
        <w:jc w:val="left"/>
        <w:rPr>
          <w:rFonts w:cs="宋体"/>
          <w:bCs/>
          <w:szCs w:val="21"/>
          <w:u w:val="single"/>
        </w:rPr>
      </w:pPr>
      <w:r>
        <w:rPr>
          <w:rFonts w:hAnsi="宋体" w:cs="宋体"/>
          <w:bCs/>
          <w:szCs w:val="21"/>
        </w:rPr>
        <w:t>注：如我单位中标，合同履约期间本项目联络人：</w:t>
      </w:r>
      <w:r>
        <w:rPr>
          <w:rFonts w:cs="宋体"/>
          <w:bCs/>
          <w:szCs w:val="21"/>
          <w:u w:val="single"/>
        </w:rPr>
        <w:t xml:space="preserve">           </w:t>
      </w:r>
      <w:r>
        <w:rPr>
          <w:rFonts w:hAnsi="宋体" w:cs="宋体"/>
          <w:bCs/>
          <w:szCs w:val="21"/>
        </w:rPr>
        <w:t>，</w:t>
      </w:r>
      <w:r>
        <w:rPr>
          <w:rFonts w:cs="宋体"/>
          <w:bCs/>
          <w:szCs w:val="21"/>
        </w:rPr>
        <w:t xml:space="preserve"> </w:t>
      </w:r>
      <w:r>
        <w:rPr>
          <w:rFonts w:hAnsi="宋体" w:cs="宋体"/>
          <w:bCs/>
          <w:szCs w:val="21"/>
        </w:rPr>
        <w:t>身份证号码：</w:t>
      </w:r>
      <w:r>
        <w:rPr>
          <w:rFonts w:cs="宋体"/>
          <w:bCs/>
          <w:szCs w:val="21"/>
          <w:u w:val="single"/>
        </w:rPr>
        <w:t xml:space="preserve">           </w:t>
      </w:r>
    </w:p>
    <w:p w14:paraId="0BFD4B61" w14:textId="77777777" w:rsidR="00874B33" w:rsidRDefault="00000000">
      <w:pPr>
        <w:widowControl/>
        <w:spacing w:before="100" w:beforeAutospacing="1" w:after="100" w:afterAutospacing="1" w:line="320" w:lineRule="exact"/>
        <w:jc w:val="left"/>
        <w:rPr>
          <w:rFonts w:cs="宋体"/>
          <w:bCs/>
          <w:i/>
          <w:iCs/>
          <w:szCs w:val="21"/>
        </w:rPr>
      </w:pPr>
      <w:r>
        <w:rPr>
          <w:rFonts w:cs="宋体"/>
          <w:bCs/>
          <w:szCs w:val="21"/>
          <w:u w:val="single"/>
        </w:rPr>
        <w:t xml:space="preserve">              </w:t>
      </w:r>
      <w:r>
        <w:rPr>
          <w:rFonts w:cs="宋体" w:hint="eastAsia"/>
          <w:bCs/>
          <w:szCs w:val="21"/>
        </w:rPr>
        <w:t>，</w:t>
      </w:r>
      <w:r>
        <w:rPr>
          <w:rFonts w:hAnsi="宋体" w:cs="宋体"/>
          <w:bCs/>
          <w:szCs w:val="21"/>
        </w:rPr>
        <w:t>联系方式：</w:t>
      </w:r>
      <w:r>
        <w:rPr>
          <w:rFonts w:cs="宋体"/>
          <w:bCs/>
          <w:szCs w:val="21"/>
        </w:rPr>
        <w:t xml:space="preserve">  </w:t>
      </w:r>
      <w:r>
        <w:rPr>
          <w:rFonts w:cs="宋体"/>
          <w:bCs/>
          <w:szCs w:val="21"/>
          <w:u w:val="single"/>
        </w:rPr>
        <w:t xml:space="preserve">              </w:t>
      </w:r>
      <w:r>
        <w:rPr>
          <w:rFonts w:cs="宋体" w:hint="eastAsia"/>
          <w:bCs/>
          <w:szCs w:val="21"/>
        </w:rPr>
        <w:t>。</w:t>
      </w:r>
    </w:p>
    <w:p w14:paraId="0F41848F" w14:textId="77777777" w:rsidR="00874B33" w:rsidRDefault="00000000">
      <w:pPr>
        <w:widowControl/>
        <w:spacing w:before="100" w:beforeAutospacing="1" w:after="100" w:afterAutospacing="1" w:line="320" w:lineRule="exact"/>
        <w:jc w:val="left"/>
        <w:rPr>
          <w:rFonts w:cs="宋体"/>
          <w:szCs w:val="21"/>
        </w:rPr>
      </w:pPr>
      <w:r>
        <w:rPr>
          <w:rFonts w:hAnsi="宋体" w:cs="宋体"/>
          <w:szCs w:val="21"/>
        </w:rPr>
        <w:t>投标人（盖法人章）：</w:t>
      </w:r>
      <w:r>
        <w:rPr>
          <w:rFonts w:cs="宋体"/>
          <w:szCs w:val="21"/>
          <w:u w:val="single"/>
        </w:rPr>
        <w:t xml:space="preserve">               </w:t>
      </w:r>
    </w:p>
    <w:p w14:paraId="5F871DE4" w14:textId="77777777" w:rsidR="00874B33" w:rsidRDefault="00000000">
      <w:pPr>
        <w:widowControl/>
        <w:spacing w:before="100" w:beforeAutospacing="1" w:after="100" w:afterAutospacing="1" w:line="320" w:lineRule="exact"/>
        <w:jc w:val="left"/>
        <w:rPr>
          <w:rFonts w:cs="宋体"/>
          <w:szCs w:val="21"/>
          <w:u w:val="single"/>
        </w:rPr>
      </w:pPr>
      <w:r>
        <w:rPr>
          <w:rFonts w:hAnsi="宋体" w:cs="宋体"/>
          <w:szCs w:val="21"/>
        </w:rPr>
        <w:t>法定代表人（签字或盖章）：</w:t>
      </w:r>
      <w:r>
        <w:rPr>
          <w:rFonts w:cs="宋体"/>
          <w:szCs w:val="21"/>
          <w:u w:val="single"/>
        </w:rPr>
        <w:t xml:space="preserve">         </w:t>
      </w:r>
    </w:p>
    <w:p w14:paraId="5D9299A7" w14:textId="77777777" w:rsidR="00874B33" w:rsidRDefault="00000000">
      <w:pPr>
        <w:widowControl/>
        <w:spacing w:before="100" w:beforeAutospacing="1" w:after="100" w:afterAutospacing="1" w:line="320" w:lineRule="exact"/>
        <w:jc w:val="left"/>
        <w:rPr>
          <w:rFonts w:cs="宋体"/>
          <w:szCs w:val="21"/>
        </w:rPr>
      </w:pPr>
      <w:r>
        <w:rPr>
          <w:rFonts w:hAnsi="宋体" w:cs="宋体"/>
          <w:szCs w:val="21"/>
        </w:rPr>
        <w:t>日</w:t>
      </w:r>
      <w:r>
        <w:rPr>
          <w:rFonts w:cs="宋体"/>
          <w:szCs w:val="21"/>
        </w:rPr>
        <w:t xml:space="preserve"> </w:t>
      </w:r>
      <w:r>
        <w:rPr>
          <w:rFonts w:hAnsi="宋体" w:cs="宋体"/>
          <w:szCs w:val="21"/>
        </w:rPr>
        <w:t>期：</w:t>
      </w:r>
      <w:r>
        <w:rPr>
          <w:rFonts w:cs="宋体"/>
          <w:szCs w:val="21"/>
          <w:u w:val="single"/>
        </w:rPr>
        <w:t xml:space="preserve">               </w:t>
      </w:r>
    </w:p>
    <w:p w14:paraId="5C1D9619" w14:textId="77777777" w:rsidR="00874B33" w:rsidRDefault="00000000">
      <w:pPr>
        <w:widowControl/>
        <w:jc w:val="left"/>
        <w:rPr>
          <w:rFonts w:ascii="宋体" w:hAnsi="宋体" w:hint="eastAsia"/>
          <w:sz w:val="24"/>
          <w:szCs w:val="20"/>
        </w:rPr>
      </w:pPr>
      <w:r>
        <w:rPr>
          <w:rFonts w:ascii="宋体" w:hAnsi="宋体" w:hint="eastAsia"/>
          <w:sz w:val="24"/>
          <w:szCs w:val="20"/>
        </w:rPr>
        <w:t>填报说明：</w:t>
      </w:r>
    </w:p>
    <w:p w14:paraId="761435A4" w14:textId="77777777" w:rsidR="00874B33" w:rsidRDefault="00000000">
      <w:pPr>
        <w:widowControl/>
        <w:adjustRightInd w:val="0"/>
        <w:spacing w:line="360" w:lineRule="auto"/>
        <w:ind w:firstLineChars="200" w:firstLine="482"/>
        <w:rPr>
          <w:rFonts w:ascii="宋体" w:hAnsi="宋体" w:cs="仿宋_GB2312" w:hint="eastAsia"/>
          <w:b/>
          <w:sz w:val="24"/>
        </w:rPr>
      </w:pPr>
      <w:r>
        <w:rPr>
          <w:rFonts w:ascii="宋体" w:hAnsi="宋体" w:hint="eastAsia"/>
          <w:b/>
          <w:sz w:val="24"/>
        </w:rPr>
        <w:t>1、本表在开标现场填写。</w:t>
      </w:r>
      <w:r>
        <w:rPr>
          <w:rFonts w:ascii="宋体" w:hAnsi="宋体" w:cs="仿宋_GB2312" w:hint="eastAsia"/>
          <w:b/>
          <w:color w:val="000000"/>
          <w:sz w:val="24"/>
        </w:rPr>
        <w:t>价格标文件里只需填写报价表（</w:t>
      </w:r>
      <w:r>
        <w:rPr>
          <w:rFonts w:ascii="宋体" w:hAnsi="宋体" w:cs="仿宋_GB2312" w:hint="eastAsia"/>
          <w:b/>
          <w:sz w:val="24"/>
        </w:rPr>
        <w:t>首次）报价。</w:t>
      </w:r>
    </w:p>
    <w:p w14:paraId="005AB863" w14:textId="77777777" w:rsidR="00874B33" w:rsidRDefault="00000000">
      <w:pPr>
        <w:kinsoku w:val="0"/>
        <w:topLinePunct/>
        <w:spacing w:line="360" w:lineRule="auto"/>
        <w:ind w:firstLineChars="200" w:firstLine="482"/>
        <w:jc w:val="left"/>
        <w:rPr>
          <w:rFonts w:ascii="宋体" w:hAnsi="宋体" w:hint="eastAsia"/>
          <w:b/>
          <w:sz w:val="24"/>
        </w:rPr>
      </w:pPr>
      <w:r>
        <w:rPr>
          <w:rFonts w:ascii="宋体" w:hAnsi="宋体" w:hint="eastAsia"/>
          <w:b/>
          <w:sz w:val="24"/>
        </w:rPr>
        <w:t>2、</w:t>
      </w:r>
      <w:r>
        <w:rPr>
          <w:rFonts w:ascii="宋体" w:hAnsi="宋体" w:cs="仿宋_GB2312" w:hint="eastAsia"/>
          <w:b/>
          <w:sz w:val="24"/>
        </w:rPr>
        <w:t>谈判响应</w:t>
      </w:r>
      <w:r>
        <w:rPr>
          <w:rFonts w:ascii="宋体" w:hAnsi="宋体" w:hint="eastAsia"/>
          <w:b/>
          <w:sz w:val="24"/>
        </w:rPr>
        <w:t>最终报价不得超出首次报价，否则作无效报价处理。</w:t>
      </w:r>
    </w:p>
    <w:p w14:paraId="33605F58" w14:textId="77777777" w:rsidR="00874B33" w:rsidRDefault="00000000">
      <w:pPr>
        <w:widowControl/>
        <w:adjustRightInd w:val="0"/>
        <w:spacing w:line="360" w:lineRule="auto"/>
        <w:ind w:firstLineChars="200" w:firstLine="482"/>
        <w:rPr>
          <w:rFonts w:ascii="宋体" w:hAnsi="宋体" w:hint="eastAsia"/>
          <w:b/>
          <w:sz w:val="24"/>
        </w:rPr>
      </w:pPr>
      <w:r>
        <w:rPr>
          <w:rFonts w:ascii="宋体" w:hAnsi="宋体" w:hint="eastAsia"/>
          <w:b/>
          <w:sz w:val="24"/>
        </w:rPr>
        <w:t>3、请将此表按照谈判文件要求签章后，带至开标现场填写。</w:t>
      </w:r>
    </w:p>
    <w:p w14:paraId="13368159" w14:textId="77777777" w:rsidR="00874B33" w:rsidRDefault="00000000">
      <w:pPr>
        <w:widowControl/>
        <w:adjustRightInd w:val="0"/>
        <w:spacing w:line="360" w:lineRule="auto"/>
        <w:ind w:firstLineChars="200" w:firstLine="482"/>
        <w:rPr>
          <w:rFonts w:ascii="宋体" w:hAnsi="宋体" w:hint="eastAsia"/>
          <w:b/>
          <w:sz w:val="24"/>
          <w:lang w:val="zh-CN"/>
        </w:rPr>
      </w:pPr>
      <w:r>
        <w:rPr>
          <w:rFonts w:ascii="宋体" w:hAnsi="宋体" w:hint="eastAsia"/>
          <w:b/>
          <w:sz w:val="24"/>
        </w:rPr>
        <w:t>4、</w:t>
      </w:r>
      <w:r>
        <w:rPr>
          <w:rFonts w:ascii="宋体" w:hAnsi="宋体" w:hint="eastAsia"/>
          <w:b/>
          <w:sz w:val="24"/>
          <w:lang w:val="zh-CN"/>
        </w:rPr>
        <w:t>投标报价</w:t>
      </w:r>
      <w:r>
        <w:rPr>
          <w:rFonts w:ascii="宋体" w:hAnsi="宋体" w:hint="eastAsia"/>
          <w:b/>
          <w:sz w:val="24"/>
          <w:szCs w:val="20"/>
        </w:rPr>
        <w:t>%前</w:t>
      </w:r>
      <w:r>
        <w:rPr>
          <w:rFonts w:ascii="宋体" w:hAnsi="宋体" w:hint="eastAsia"/>
          <w:b/>
          <w:sz w:val="24"/>
          <w:lang w:val="zh-CN"/>
        </w:rPr>
        <w:t>最多保留小数点后两位。</w:t>
      </w:r>
    </w:p>
    <w:p w14:paraId="2D0CF50C" w14:textId="77777777" w:rsidR="00874B33" w:rsidRDefault="00874B33">
      <w:pPr>
        <w:pStyle w:val="211"/>
        <w:rPr>
          <w:rFonts w:hint="default"/>
        </w:rPr>
      </w:pPr>
    </w:p>
    <w:p w14:paraId="65218C4C" w14:textId="77777777" w:rsidR="00874B33" w:rsidRDefault="00874B33">
      <w:pPr>
        <w:spacing w:line="360" w:lineRule="auto"/>
        <w:ind w:firstLineChars="200" w:firstLine="482"/>
        <w:rPr>
          <w:rFonts w:ascii="宋体" w:hAnsi="宋体" w:hint="eastAsia"/>
          <w:b/>
          <w:sz w:val="24"/>
          <w:szCs w:val="20"/>
        </w:rPr>
      </w:pPr>
    </w:p>
    <w:p w14:paraId="53102FA0" w14:textId="77777777" w:rsidR="00874B33" w:rsidRDefault="00874B33">
      <w:pPr>
        <w:widowControl/>
        <w:jc w:val="left"/>
        <w:rPr>
          <w:rFonts w:ascii="宋体" w:hAnsi="宋体" w:cs="宋体" w:hint="eastAsia"/>
          <w:b/>
          <w:kern w:val="2"/>
          <w:sz w:val="32"/>
          <w:szCs w:val="32"/>
          <w:lang w:bidi="ar"/>
        </w:rPr>
      </w:pPr>
    </w:p>
    <w:p w14:paraId="2EFFFC2C" w14:textId="77777777" w:rsidR="00874B33" w:rsidRDefault="00874B33">
      <w:pPr>
        <w:rPr>
          <w:rFonts w:ascii="宋体" w:hAnsi="宋体" w:cs="宋体" w:hint="eastAsia"/>
          <w:sz w:val="32"/>
          <w:szCs w:val="32"/>
          <w:lang w:bidi="ar"/>
        </w:rPr>
      </w:pPr>
    </w:p>
    <w:p w14:paraId="2D79DECE" w14:textId="77777777" w:rsidR="00874B33" w:rsidRDefault="00000000">
      <w:pPr>
        <w:tabs>
          <w:tab w:val="left" w:pos="5360"/>
        </w:tabs>
        <w:rPr>
          <w:rFonts w:ascii="宋体" w:hAnsi="宋体" w:cs="宋体" w:hint="eastAsia"/>
          <w:sz w:val="32"/>
          <w:szCs w:val="32"/>
          <w:lang w:bidi="ar"/>
        </w:rPr>
      </w:pPr>
      <w:r>
        <w:rPr>
          <w:rFonts w:ascii="宋体" w:hAnsi="宋体" w:cs="宋体" w:hint="eastAsia"/>
          <w:sz w:val="32"/>
          <w:szCs w:val="32"/>
          <w:lang w:bidi="ar"/>
        </w:rPr>
        <w:tab/>
      </w:r>
    </w:p>
    <w:p w14:paraId="37654EDE" w14:textId="77777777" w:rsidR="00874B33" w:rsidRDefault="00000000">
      <w:pPr>
        <w:pStyle w:val="ae"/>
        <w:rPr>
          <w:lang w:bidi="ar"/>
        </w:rPr>
      </w:pPr>
      <w:r>
        <w:rPr>
          <w:rFonts w:hint="eastAsia"/>
          <w:lang w:bidi="ar"/>
        </w:rPr>
        <w:br w:type="page"/>
      </w:r>
    </w:p>
    <w:p w14:paraId="448F5FCF" w14:textId="77777777" w:rsidR="00874B33" w:rsidRDefault="00000000">
      <w:pPr>
        <w:spacing w:line="300" w:lineRule="auto"/>
        <w:outlineLvl w:val="0"/>
        <w:rPr>
          <w:rFonts w:ascii="宋体" w:hAnsi="宋体" w:cs="宋体" w:hint="eastAsia"/>
          <w:color w:val="000000"/>
          <w:sz w:val="32"/>
          <w:szCs w:val="32"/>
        </w:rPr>
      </w:pPr>
      <w:r>
        <w:rPr>
          <w:rFonts w:ascii="宋体" w:hAnsi="宋体" w:cs="宋体" w:hint="eastAsia"/>
          <w:color w:val="000000"/>
          <w:sz w:val="32"/>
          <w:szCs w:val="32"/>
        </w:rPr>
        <w:lastRenderedPageBreak/>
        <w:t>附件</w:t>
      </w:r>
    </w:p>
    <w:p w14:paraId="4B5B54C7" w14:textId="77777777" w:rsidR="00874B33" w:rsidRDefault="00000000">
      <w:pPr>
        <w:jc w:val="center"/>
        <w:rPr>
          <w:rFonts w:ascii="宋体" w:hAnsi="宋体" w:cs="宋体" w:hint="eastAsia"/>
          <w:bCs/>
          <w:color w:val="000000"/>
          <w:sz w:val="44"/>
          <w:szCs w:val="44"/>
        </w:rPr>
      </w:pPr>
      <w:r>
        <w:rPr>
          <w:rFonts w:ascii="宋体" w:hAnsi="宋体" w:cs="宋体" w:hint="eastAsia"/>
          <w:bCs/>
          <w:color w:val="000000"/>
          <w:sz w:val="44"/>
          <w:szCs w:val="44"/>
        </w:rPr>
        <w:t>质疑函范本</w:t>
      </w:r>
    </w:p>
    <w:p w14:paraId="09D02233" w14:textId="77777777" w:rsidR="00874B33" w:rsidRDefault="00000000">
      <w:pPr>
        <w:spacing w:before="240" w:line="460" w:lineRule="exact"/>
        <w:rPr>
          <w:rFonts w:ascii="宋体" w:hAnsi="宋体" w:cs="宋体" w:hint="eastAsia"/>
          <w:bCs/>
          <w:color w:val="000000"/>
          <w:sz w:val="24"/>
        </w:rPr>
      </w:pPr>
      <w:r>
        <w:rPr>
          <w:rFonts w:ascii="宋体" w:hAnsi="宋体" w:cs="宋体" w:hint="eastAsia"/>
          <w:bCs/>
          <w:color w:val="000000"/>
          <w:sz w:val="24"/>
        </w:rPr>
        <w:t>一、质疑供应商基本信息</w:t>
      </w:r>
    </w:p>
    <w:p w14:paraId="10BCB215"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质疑供应商：</w:t>
      </w:r>
    </w:p>
    <w:p w14:paraId="320881E8"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地址：                          邮编：</w:t>
      </w:r>
    </w:p>
    <w:p w14:paraId="0B6C768E"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联系人：                        联系电话：</w:t>
      </w:r>
    </w:p>
    <w:p w14:paraId="5B0CCDD2"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授权代表：</w:t>
      </w:r>
    </w:p>
    <w:p w14:paraId="1540DFE3"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联系电话：</w:t>
      </w:r>
    </w:p>
    <w:p w14:paraId="74D9BED5"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地址：                          邮编：</w:t>
      </w:r>
    </w:p>
    <w:p w14:paraId="607AFA7F" w14:textId="77777777" w:rsidR="00874B33" w:rsidRDefault="00000000">
      <w:pPr>
        <w:spacing w:line="460" w:lineRule="exact"/>
        <w:rPr>
          <w:rFonts w:ascii="宋体" w:hAnsi="宋体" w:cs="宋体" w:hint="eastAsia"/>
          <w:bCs/>
          <w:color w:val="000000"/>
          <w:sz w:val="24"/>
        </w:rPr>
      </w:pPr>
      <w:r>
        <w:rPr>
          <w:rFonts w:ascii="宋体" w:hAnsi="宋体" w:cs="宋体" w:hint="eastAsia"/>
          <w:bCs/>
          <w:color w:val="000000"/>
          <w:sz w:val="24"/>
        </w:rPr>
        <w:t>二、质疑项目基本情况</w:t>
      </w:r>
    </w:p>
    <w:p w14:paraId="68E8C38F"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质疑项目的名称：</w:t>
      </w:r>
    </w:p>
    <w:p w14:paraId="44A33498"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质疑项目的编号：                包号：</w:t>
      </w:r>
    </w:p>
    <w:p w14:paraId="4425776C"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采购单位名称：</w:t>
      </w:r>
    </w:p>
    <w:p w14:paraId="6C6339A8"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采购文件获取日期：</w:t>
      </w:r>
    </w:p>
    <w:p w14:paraId="35A7D08D" w14:textId="77777777" w:rsidR="00874B33" w:rsidRDefault="00000000">
      <w:pPr>
        <w:spacing w:line="460" w:lineRule="exact"/>
        <w:rPr>
          <w:rFonts w:ascii="宋体" w:hAnsi="宋体" w:cs="宋体" w:hint="eastAsia"/>
          <w:bCs/>
          <w:color w:val="000000"/>
          <w:sz w:val="24"/>
        </w:rPr>
      </w:pPr>
      <w:r>
        <w:rPr>
          <w:rFonts w:ascii="宋体" w:hAnsi="宋体" w:cs="宋体" w:hint="eastAsia"/>
          <w:bCs/>
          <w:color w:val="000000"/>
          <w:sz w:val="24"/>
        </w:rPr>
        <w:t>三、质疑事项具体内容</w:t>
      </w:r>
    </w:p>
    <w:p w14:paraId="01F88812"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质疑事项1：</w:t>
      </w:r>
    </w:p>
    <w:p w14:paraId="3688BBA9" w14:textId="77777777" w:rsidR="00874B33" w:rsidRDefault="00874B33">
      <w:pPr>
        <w:spacing w:line="460" w:lineRule="exact"/>
        <w:rPr>
          <w:rFonts w:ascii="宋体" w:hAnsi="宋体" w:cs="宋体" w:hint="eastAsia"/>
          <w:color w:val="000000"/>
          <w:sz w:val="24"/>
        </w:rPr>
      </w:pPr>
    </w:p>
    <w:p w14:paraId="369400D0"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事实依据：</w:t>
      </w:r>
    </w:p>
    <w:p w14:paraId="66F001CE" w14:textId="77777777" w:rsidR="00874B33" w:rsidRDefault="00874B33">
      <w:pPr>
        <w:spacing w:line="460" w:lineRule="exact"/>
        <w:rPr>
          <w:rFonts w:ascii="宋体" w:hAnsi="宋体" w:cs="宋体" w:hint="eastAsia"/>
          <w:color w:val="000000"/>
          <w:sz w:val="24"/>
        </w:rPr>
      </w:pPr>
    </w:p>
    <w:p w14:paraId="2082184D"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法律依据：</w:t>
      </w:r>
    </w:p>
    <w:p w14:paraId="39EAFAFE" w14:textId="77777777" w:rsidR="00874B33" w:rsidRDefault="00874B33">
      <w:pPr>
        <w:spacing w:line="460" w:lineRule="exact"/>
        <w:rPr>
          <w:rFonts w:ascii="宋体" w:hAnsi="宋体" w:cs="宋体" w:hint="eastAsia"/>
          <w:color w:val="000000"/>
          <w:sz w:val="24"/>
          <w:u w:val="single"/>
        </w:rPr>
      </w:pPr>
    </w:p>
    <w:p w14:paraId="06ABC4E2"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质疑事项2</w:t>
      </w:r>
    </w:p>
    <w:p w14:paraId="06ACC714"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w:t>
      </w:r>
    </w:p>
    <w:p w14:paraId="2D5E0DDA" w14:textId="77777777" w:rsidR="00874B33" w:rsidRDefault="00000000">
      <w:pPr>
        <w:spacing w:line="460" w:lineRule="exact"/>
        <w:rPr>
          <w:rFonts w:ascii="宋体" w:hAnsi="宋体" w:cs="宋体" w:hint="eastAsia"/>
          <w:bCs/>
          <w:color w:val="000000"/>
          <w:sz w:val="24"/>
        </w:rPr>
      </w:pPr>
      <w:r>
        <w:rPr>
          <w:rFonts w:ascii="宋体" w:hAnsi="宋体" w:cs="宋体" w:hint="eastAsia"/>
          <w:bCs/>
          <w:color w:val="000000"/>
          <w:sz w:val="24"/>
        </w:rPr>
        <w:t>四、与质疑事项相关的质疑请求</w:t>
      </w:r>
    </w:p>
    <w:p w14:paraId="0C4637E5" w14:textId="77777777" w:rsidR="00874B33" w:rsidRDefault="00000000">
      <w:pPr>
        <w:spacing w:line="460" w:lineRule="exact"/>
        <w:rPr>
          <w:rFonts w:ascii="宋体" w:hAnsi="宋体" w:cs="宋体" w:hint="eastAsia"/>
          <w:color w:val="000000"/>
          <w:sz w:val="24"/>
          <w:u w:val="single"/>
        </w:rPr>
      </w:pPr>
      <w:r>
        <w:rPr>
          <w:rFonts w:ascii="宋体" w:hAnsi="宋体" w:cs="宋体" w:hint="eastAsia"/>
          <w:color w:val="000000"/>
          <w:sz w:val="24"/>
        </w:rPr>
        <w:t>请求：</w:t>
      </w:r>
    </w:p>
    <w:p w14:paraId="7CDAFB8B" w14:textId="77777777" w:rsidR="00874B33" w:rsidRDefault="00874B33">
      <w:pPr>
        <w:spacing w:line="460" w:lineRule="exact"/>
        <w:rPr>
          <w:rFonts w:ascii="宋体" w:hAnsi="宋体" w:cs="宋体" w:hint="eastAsia"/>
          <w:color w:val="000000"/>
          <w:sz w:val="24"/>
        </w:rPr>
      </w:pPr>
    </w:p>
    <w:p w14:paraId="77F0FBE7"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 xml:space="preserve">签字(签章)：                   公章：                      </w:t>
      </w:r>
    </w:p>
    <w:p w14:paraId="72FCC939" w14:textId="77777777" w:rsidR="00874B33" w:rsidRDefault="00000000">
      <w:pPr>
        <w:spacing w:line="460" w:lineRule="exact"/>
        <w:rPr>
          <w:rFonts w:ascii="宋体" w:hAnsi="宋体" w:cs="宋体" w:hint="eastAsia"/>
          <w:color w:val="000000"/>
          <w:sz w:val="24"/>
        </w:rPr>
      </w:pPr>
      <w:r>
        <w:rPr>
          <w:rFonts w:ascii="宋体" w:hAnsi="宋体" w:cs="宋体" w:hint="eastAsia"/>
          <w:color w:val="000000"/>
          <w:sz w:val="24"/>
        </w:rPr>
        <w:t xml:space="preserve">日期：    </w:t>
      </w:r>
    </w:p>
    <w:p w14:paraId="66C076BB" w14:textId="77777777" w:rsidR="00874B33" w:rsidRDefault="00874B33">
      <w:pPr>
        <w:spacing w:line="460" w:lineRule="exact"/>
        <w:rPr>
          <w:rFonts w:ascii="宋体" w:hAnsi="宋体" w:cs="宋体" w:hint="eastAsia"/>
          <w:color w:val="000000"/>
          <w:sz w:val="24"/>
        </w:rPr>
      </w:pPr>
    </w:p>
    <w:p w14:paraId="0097DAD9" w14:textId="77777777" w:rsidR="00874B33" w:rsidRDefault="00874B33">
      <w:pPr>
        <w:spacing w:line="460" w:lineRule="exact"/>
        <w:rPr>
          <w:rFonts w:ascii="宋体" w:hAnsi="宋体" w:cs="宋体" w:hint="eastAsia"/>
          <w:b/>
          <w:color w:val="000000"/>
          <w:sz w:val="24"/>
        </w:rPr>
      </w:pPr>
    </w:p>
    <w:p w14:paraId="5CB3746C" w14:textId="77777777" w:rsidR="00874B33" w:rsidRDefault="00000000">
      <w:pPr>
        <w:spacing w:line="460" w:lineRule="exact"/>
        <w:rPr>
          <w:rFonts w:ascii="宋体" w:hAnsi="宋体" w:cs="宋体" w:hint="eastAsia"/>
          <w:b/>
          <w:color w:val="000000"/>
          <w:sz w:val="24"/>
        </w:rPr>
      </w:pPr>
      <w:r>
        <w:rPr>
          <w:rFonts w:ascii="宋体" w:hAnsi="宋体" w:cs="宋体" w:hint="eastAsia"/>
          <w:b/>
          <w:color w:val="000000"/>
          <w:sz w:val="24"/>
        </w:rPr>
        <w:lastRenderedPageBreak/>
        <w:t>质疑函制作说明：</w:t>
      </w:r>
    </w:p>
    <w:p w14:paraId="6B8638E9"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1.供应商提出质疑时，应提交质疑函和必要的证明材料。</w:t>
      </w:r>
    </w:p>
    <w:p w14:paraId="17423A9C"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CF1ECE"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3.质疑供应商若对项目的某一分包进行质疑，质疑函中应列明具体分包号。</w:t>
      </w:r>
    </w:p>
    <w:p w14:paraId="3EDD9E27"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4.质疑函的质疑事项应具体、明确，并有必要的事实依据和法律依据。</w:t>
      </w:r>
    </w:p>
    <w:p w14:paraId="5709056C"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5.质疑函的质疑请求应与质疑事项相关。</w:t>
      </w:r>
    </w:p>
    <w:p w14:paraId="1021F679" w14:textId="77777777" w:rsidR="00874B33" w:rsidRDefault="00000000">
      <w:pPr>
        <w:widowControl/>
        <w:spacing w:line="460" w:lineRule="exact"/>
        <w:ind w:firstLine="560"/>
        <w:jc w:val="left"/>
        <w:rPr>
          <w:rFonts w:ascii="宋体" w:hAnsi="宋体" w:cs="宋体" w:hint="eastAsia"/>
          <w:color w:val="000000"/>
          <w:sz w:val="24"/>
        </w:rPr>
      </w:pPr>
      <w:r>
        <w:rPr>
          <w:rFonts w:ascii="宋体" w:hAnsi="宋体" w:cs="宋体" w:hint="eastAsia"/>
          <w:color w:val="000000"/>
          <w:sz w:val="24"/>
        </w:rPr>
        <w:t>6.质疑供应商为自然人的，质疑函应由本人签字；质疑供应商为法人或者其他组织的，质疑函应由法定代表人、主要负责人，或者其授权代表签字或者盖章，并加盖公章。</w:t>
      </w:r>
    </w:p>
    <w:p w14:paraId="01F94B90" w14:textId="77777777" w:rsidR="00874B33" w:rsidRDefault="00874B33">
      <w:pPr>
        <w:spacing w:line="300" w:lineRule="auto"/>
        <w:outlineLvl w:val="0"/>
        <w:rPr>
          <w:rFonts w:ascii="宋体" w:hAnsi="宋体" w:cs="宋体" w:hint="eastAsia"/>
          <w:color w:val="000000"/>
          <w:sz w:val="28"/>
          <w:szCs w:val="28"/>
        </w:rPr>
      </w:pPr>
    </w:p>
    <w:p w14:paraId="53D4915A" w14:textId="77777777" w:rsidR="00874B33" w:rsidRDefault="00874B33">
      <w:pPr>
        <w:spacing w:line="300" w:lineRule="auto"/>
        <w:outlineLvl w:val="0"/>
        <w:rPr>
          <w:rFonts w:ascii="宋体" w:hAnsi="宋体" w:cs="宋体" w:hint="eastAsia"/>
          <w:color w:val="000000"/>
          <w:sz w:val="28"/>
          <w:szCs w:val="28"/>
        </w:rPr>
      </w:pPr>
    </w:p>
    <w:p w14:paraId="1CD912D3" w14:textId="77777777" w:rsidR="00874B33" w:rsidRDefault="00874B33">
      <w:pPr>
        <w:spacing w:line="500" w:lineRule="exact"/>
        <w:rPr>
          <w:rFonts w:ascii="宋体" w:hAnsi="宋体" w:cs="宋体" w:hint="eastAsia"/>
          <w:b/>
          <w:color w:val="000000"/>
          <w:sz w:val="28"/>
          <w:szCs w:val="28"/>
        </w:rPr>
      </w:pPr>
    </w:p>
    <w:p w14:paraId="4EB3ED10" w14:textId="77777777" w:rsidR="00874B33" w:rsidRDefault="00874B33">
      <w:pPr>
        <w:spacing w:line="500" w:lineRule="exact"/>
        <w:contextualSpacing/>
        <w:rPr>
          <w:rFonts w:ascii="宋体" w:hAnsi="宋体" w:cs="宋体" w:hint="eastAsia"/>
          <w:b/>
          <w:bCs/>
          <w:color w:val="000000"/>
          <w:sz w:val="28"/>
          <w:szCs w:val="28"/>
        </w:rPr>
      </w:pPr>
    </w:p>
    <w:p w14:paraId="679A526E" w14:textId="77777777" w:rsidR="00874B33" w:rsidRDefault="00874B33">
      <w:pPr>
        <w:spacing w:line="500" w:lineRule="exact"/>
        <w:contextualSpacing/>
        <w:outlineLvl w:val="0"/>
        <w:rPr>
          <w:rFonts w:ascii="宋体" w:hAnsi="宋体" w:cs="宋体" w:hint="eastAsia"/>
          <w:b/>
          <w:color w:val="000000"/>
          <w:sz w:val="28"/>
          <w:szCs w:val="28"/>
        </w:rPr>
      </w:pPr>
    </w:p>
    <w:p w14:paraId="26593B13" w14:textId="77777777" w:rsidR="00874B33" w:rsidRDefault="00874B33">
      <w:pPr>
        <w:widowControl/>
        <w:jc w:val="left"/>
        <w:rPr>
          <w:rFonts w:ascii="宋体" w:hAnsi="宋体" w:cs="宋体" w:hint="eastAsia"/>
          <w:b/>
          <w:bCs/>
          <w:color w:val="000000"/>
          <w:sz w:val="44"/>
          <w:szCs w:val="44"/>
        </w:rPr>
      </w:pPr>
    </w:p>
    <w:p w14:paraId="483C1E12" w14:textId="77777777" w:rsidR="00874B33" w:rsidRDefault="00874B33">
      <w:pPr>
        <w:widowControl/>
        <w:jc w:val="left"/>
        <w:rPr>
          <w:rFonts w:ascii="宋体" w:hAnsi="宋体" w:cs="宋体" w:hint="eastAsia"/>
          <w:b/>
          <w:bCs/>
          <w:color w:val="000000"/>
          <w:sz w:val="44"/>
          <w:szCs w:val="44"/>
        </w:rPr>
      </w:pPr>
    </w:p>
    <w:p w14:paraId="455A6E08" w14:textId="77777777" w:rsidR="00874B33" w:rsidRDefault="00874B33">
      <w:pPr>
        <w:widowControl/>
        <w:jc w:val="left"/>
        <w:rPr>
          <w:rFonts w:ascii="宋体" w:hAnsi="宋体" w:cs="宋体" w:hint="eastAsia"/>
          <w:b/>
          <w:bCs/>
          <w:color w:val="000000"/>
          <w:sz w:val="44"/>
          <w:szCs w:val="44"/>
        </w:rPr>
      </w:pPr>
    </w:p>
    <w:p w14:paraId="393C0C69" w14:textId="77777777" w:rsidR="00874B33" w:rsidRDefault="00874B33">
      <w:pPr>
        <w:widowControl/>
        <w:jc w:val="left"/>
        <w:rPr>
          <w:rFonts w:ascii="宋体" w:hAnsi="宋体" w:cs="宋体" w:hint="eastAsia"/>
          <w:b/>
          <w:bCs/>
          <w:color w:val="000000"/>
          <w:sz w:val="44"/>
          <w:szCs w:val="44"/>
        </w:rPr>
      </w:pPr>
    </w:p>
    <w:p w14:paraId="4FB4FA60" w14:textId="77777777" w:rsidR="00874B33" w:rsidRDefault="00874B33">
      <w:pPr>
        <w:widowControl/>
        <w:jc w:val="left"/>
        <w:rPr>
          <w:rFonts w:ascii="宋体" w:hAnsi="宋体" w:cs="宋体" w:hint="eastAsia"/>
          <w:b/>
          <w:bCs/>
          <w:color w:val="000000"/>
          <w:sz w:val="44"/>
          <w:szCs w:val="44"/>
        </w:rPr>
      </w:pPr>
    </w:p>
    <w:p w14:paraId="6CF613BB" w14:textId="77777777" w:rsidR="00874B33" w:rsidRDefault="00874B33">
      <w:pPr>
        <w:widowControl/>
        <w:jc w:val="left"/>
        <w:rPr>
          <w:rFonts w:ascii="宋体" w:hAnsi="宋体" w:cs="宋体" w:hint="eastAsia"/>
          <w:b/>
          <w:bCs/>
          <w:color w:val="000000"/>
          <w:sz w:val="44"/>
          <w:szCs w:val="44"/>
        </w:rPr>
      </w:pPr>
    </w:p>
    <w:p w14:paraId="375FEB7D" w14:textId="77777777" w:rsidR="00874B33" w:rsidRDefault="00874B33">
      <w:pPr>
        <w:widowControl/>
        <w:jc w:val="left"/>
        <w:rPr>
          <w:rFonts w:ascii="宋体" w:hAnsi="宋体" w:cs="宋体" w:hint="eastAsia"/>
          <w:b/>
          <w:bCs/>
          <w:color w:val="000000"/>
          <w:sz w:val="44"/>
          <w:szCs w:val="44"/>
        </w:rPr>
      </w:pPr>
    </w:p>
    <w:p w14:paraId="75D9EC4E" w14:textId="77777777" w:rsidR="00874B33" w:rsidRDefault="00874B33">
      <w:pPr>
        <w:widowControl/>
        <w:jc w:val="left"/>
        <w:rPr>
          <w:rFonts w:ascii="宋体" w:hAnsi="宋体" w:cs="宋体" w:hint="eastAsia"/>
          <w:b/>
          <w:bCs/>
          <w:color w:val="000000"/>
          <w:sz w:val="44"/>
          <w:szCs w:val="44"/>
        </w:rPr>
      </w:pPr>
    </w:p>
    <w:p w14:paraId="444B5AA1" w14:textId="77777777" w:rsidR="00874B33" w:rsidRDefault="00874B33">
      <w:pPr>
        <w:widowControl/>
        <w:jc w:val="left"/>
        <w:rPr>
          <w:rFonts w:ascii="宋体" w:hAnsi="宋体" w:cs="宋体" w:hint="eastAsia"/>
          <w:b/>
          <w:bCs/>
          <w:color w:val="000000"/>
          <w:sz w:val="44"/>
          <w:szCs w:val="44"/>
        </w:rPr>
      </w:pPr>
    </w:p>
    <w:p w14:paraId="19E0BAB7" w14:textId="77777777" w:rsidR="00874B33" w:rsidRDefault="00874B33">
      <w:pPr>
        <w:widowControl/>
        <w:jc w:val="left"/>
        <w:rPr>
          <w:rFonts w:ascii="宋体" w:hAnsi="宋体" w:cs="宋体" w:hint="eastAsia"/>
          <w:sz w:val="32"/>
          <w:szCs w:val="32"/>
          <w:lang w:bidi="ar"/>
        </w:rPr>
      </w:pPr>
    </w:p>
    <w:sectPr w:rsidR="00874B33">
      <w:headerReference w:type="default" r:id="rId11"/>
      <w:footerReference w:type="default" r:id="rId12"/>
      <w:pgSz w:w="11907" w:h="16839"/>
      <w:pgMar w:top="1213" w:right="1576" w:bottom="1213" w:left="1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CB93" w14:textId="77777777" w:rsidR="004B5ACA" w:rsidRDefault="004B5ACA">
      <w:r>
        <w:separator/>
      </w:r>
    </w:p>
  </w:endnote>
  <w:endnote w:type="continuationSeparator" w:id="0">
    <w:p w14:paraId="7D922AA9" w14:textId="77777777" w:rsidR="004B5ACA" w:rsidRDefault="004B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_GB2312">
    <w:altName w:val="仿宋"/>
    <w:charset w:val="86"/>
    <w:family w:val="auto"/>
    <w:pitch w:val="default"/>
    <w:sig w:usb0="00000000" w:usb1="00000000" w:usb2="00000012"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0016"/>
    </w:sdtPr>
    <w:sdtContent>
      <w:p w14:paraId="4F8DB47B" w14:textId="77777777" w:rsidR="00874B33" w:rsidRDefault="00000000">
        <w:pPr>
          <w:pStyle w:val="aa"/>
          <w:tabs>
            <w:tab w:val="clear" w:pos="4153"/>
            <w:tab w:val="clear" w:pos="8306"/>
            <w:tab w:val="center" w:pos="7143"/>
            <w:tab w:val="right" w:pos="14287"/>
          </w:tabs>
          <w:jc w:val="center"/>
        </w:pPr>
        <w:r>
          <w:fldChar w:fldCharType="begin"/>
        </w:r>
        <w:r>
          <w:instrText>PAGE   \* MERGEFORMAT</w:instrText>
        </w:r>
        <w:r>
          <w:fldChar w:fldCharType="separate"/>
        </w:r>
        <w:r>
          <w:rPr>
            <w:lang w:val="zh-CN"/>
          </w:rPr>
          <w:t>10</w:t>
        </w:r>
        <w:r>
          <w:fldChar w:fldCharType="end"/>
        </w:r>
      </w:p>
    </w:sdtContent>
  </w:sdt>
  <w:p w14:paraId="0A51B931" w14:textId="77777777" w:rsidR="00874B33" w:rsidRDefault="00874B33">
    <w:pPr>
      <w:pStyle w:val="aa"/>
      <w:tabs>
        <w:tab w:val="clear" w:pos="4153"/>
        <w:tab w:val="clear" w:pos="8306"/>
        <w:tab w:val="center" w:pos="7143"/>
        <w:tab w:val="right" w:pos="142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4D94" w14:textId="77777777" w:rsidR="00874B33" w:rsidRDefault="00000000">
    <w:pPr>
      <w:pStyle w:val="aa"/>
    </w:pPr>
    <w:r>
      <w:rPr>
        <w:noProof/>
      </w:rPr>
      <mc:AlternateContent>
        <mc:Choice Requires="wps">
          <w:drawing>
            <wp:anchor distT="0" distB="0" distL="114300" distR="114300" simplePos="0" relativeHeight="251659264" behindDoc="0" locked="0" layoutInCell="1" allowOverlap="1" wp14:anchorId="4DBD1D30" wp14:editId="6B15AAD4">
              <wp:simplePos x="0" y="0"/>
              <wp:positionH relativeFrom="margin">
                <wp:align>center</wp:align>
              </wp:positionH>
              <wp:positionV relativeFrom="paragraph">
                <wp:posOffset>0</wp:posOffset>
              </wp:positionV>
              <wp:extent cx="45783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14:paraId="3947728A" w14:textId="77777777" w:rsidR="00874B33"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vert="horz" wrap="none" lIns="0" tIns="0" rIns="0" bIns="0" anchor="t" anchorCtr="0" upright="1">
                      <a:spAutoFit/>
                    </wps:bodyPr>
                  </wps:wsp>
                </a:graphicData>
              </a:graphic>
            </wp:anchor>
          </w:drawing>
        </mc:Choice>
        <mc:Fallback>
          <w:pict>
            <v:shapetype w14:anchorId="4DBD1D30" id="_x0000_t202" coordsize="21600,21600" o:spt="202" path="m,l,21600r21600,l21600,xe">
              <v:stroke joinstyle="miter"/>
              <v:path gradientshapeok="t" o:connecttype="rect"/>
            </v:shapetype>
            <v:shape id="文本框 1" o:spid="_x0000_s1026" type="#_x0000_t202" style="position:absolute;margin-left:0;margin-top:0;width:36.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5a1AEAAI4DAAAOAAAAZHJzL2Uyb0RvYy54bWysU9tu2zAMfR+wfxD0vjjpmrU14hRdiwwD&#10;ugvQ7gNoWbaF2aJAKbGzrx8lx+kub8NeBJqiDs85pDe3Y9+JgyZv0BZytVhKoa3CytimkN+ed2+u&#10;pfABbAUdWl3Io/bydvv61WZwub7AFrtKk2AQ6/PBFbINweVZ5lWre/ALdNryZY3UQ+BParKKYGD0&#10;vssulst32YBUOUKlvefsw3Qptwm/rrUKX+ra6yC6QjK3kE5KZxnPbLuBvCFwrVEnGvAPLHowlpue&#10;oR4ggNiT+QuqN4rQYx0WCvsM69oonTSwmtXyDzVPLTidtLA53p1t8v8PVn0+PLmvJML4HkceYBLh&#10;3SOq715YvG/BNvqOCIdWQ8WNV9GybHA+Pz2NVvvcR5By+IQVDxn2ARPQWFMfXWGdgtF5AMez6XoM&#10;QnHycn11/XYtheKr1eXVzXqdOkA+P3bkwweNvYhBIYlnmsDh8OhDJAP5XBJ7WdyZrktz7exvCS6M&#10;mUQ+8p2Yh7EcuTqKKLE6sgzCaU14rTlokX5IMfCKFNLyDkvRfbRsRNymOaA5KOcArOKHhQxSTOF9&#10;mLZu78g0LePOVt+xWTuThLxwOLHkoSd9pwWNW/Xrd6p6+Y22PwEAAP//AwBQSwMEFAAGAAgAAAAh&#10;AGsLZcjYAAAAAwEAAA8AAABkcnMvZG93bnJldi54bWxMj8FqwzAQRO+F/oPYQG+NHAea4FoOIdBL&#10;b01LIbeNtbFMpZWRFMf++6q9tJeFYYaZt/VuclaMFGLvWcFqWYAgbr3uuVPw8f7yuAURE7JG65kU&#10;zBRh19zf1Vhpf+M3Go+pE7mEY4UKTEpDJWVsDTmMSz8QZ+/ig8OUZeikDnjL5c7KsiiepMOe84LB&#10;gQ6G2q/j1SnYTJ+ehkgHOl3GNph+3trXWamHxbR/BpFoSn9h+MHP6NBkprO/so7CKsiPpN+bvU25&#10;AnFWUK7XIJta/mdvvgEAAP//AwBQSwECLQAUAAYACAAAACEAtoM4kv4AAADhAQAAEwAAAAAAAAAA&#10;AAAAAAAAAAAAW0NvbnRlbnRfVHlwZXNdLnhtbFBLAQItABQABgAIAAAAIQA4/SH/1gAAAJQBAAAL&#10;AAAAAAAAAAAAAAAAAC8BAABfcmVscy8ucmVsc1BLAQItABQABgAIAAAAIQAQkk5a1AEAAI4DAAAO&#10;AAAAAAAAAAAAAAAAAC4CAABkcnMvZTJvRG9jLnhtbFBLAQItABQABgAIAAAAIQBrC2XI2AAAAAMB&#10;AAAPAAAAAAAAAAAAAAAAAC4EAABkcnMvZG93bnJldi54bWxQSwUGAAAAAAQABADzAAAAMwUAAAAA&#10;" filled="f" stroked="f">
              <v:textbox style="mso-fit-shape-to-text:t" inset="0,0,0,0">
                <w:txbxContent>
                  <w:p w14:paraId="3947728A" w14:textId="77777777" w:rsidR="00874B33"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74F2" w14:textId="77777777" w:rsidR="004B5ACA" w:rsidRDefault="004B5ACA">
      <w:r>
        <w:separator/>
      </w:r>
    </w:p>
  </w:footnote>
  <w:footnote w:type="continuationSeparator" w:id="0">
    <w:p w14:paraId="638AF115" w14:textId="77777777" w:rsidR="004B5ACA" w:rsidRDefault="004B5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4FE7" w14:textId="77777777" w:rsidR="00874B33" w:rsidRDefault="00874B3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573C9"/>
    <w:multiLevelType w:val="singleLevel"/>
    <w:tmpl w:val="835573C9"/>
    <w:lvl w:ilvl="0">
      <w:start w:val="2"/>
      <w:numFmt w:val="chineseCounting"/>
      <w:suff w:val="space"/>
      <w:lvlText w:val="%1、"/>
      <w:lvlJc w:val="left"/>
      <w:rPr>
        <w:rFonts w:hint="eastAsia"/>
      </w:rPr>
    </w:lvl>
  </w:abstractNum>
  <w:abstractNum w:abstractNumId="1" w15:restartNumberingAfterBreak="0">
    <w:nsid w:val="E089ADDC"/>
    <w:multiLevelType w:val="singleLevel"/>
    <w:tmpl w:val="E089ADDC"/>
    <w:lvl w:ilvl="0">
      <w:start w:val="5"/>
      <w:numFmt w:val="chineseCounting"/>
      <w:suff w:val="space"/>
      <w:lvlText w:val="第%1章"/>
      <w:lvlJc w:val="left"/>
      <w:rPr>
        <w:rFonts w:hint="eastAsia"/>
      </w:rPr>
    </w:lvl>
  </w:abstractNum>
  <w:abstractNum w:abstractNumId="2" w15:restartNumberingAfterBreak="0">
    <w:nsid w:val="EBA123AF"/>
    <w:multiLevelType w:val="singleLevel"/>
    <w:tmpl w:val="EBA123AF"/>
    <w:lvl w:ilvl="0">
      <w:start w:val="1"/>
      <w:numFmt w:val="chineseCounting"/>
      <w:suff w:val="space"/>
      <w:lvlText w:val="第%1章"/>
      <w:lvlJc w:val="left"/>
      <w:rPr>
        <w:rFonts w:hint="eastAsia"/>
      </w:rPr>
    </w:lvl>
  </w:abstractNum>
  <w:abstractNum w:abstractNumId="3" w15:restartNumberingAfterBreak="0">
    <w:nsid w:val="72643BBD"/>
    <w:multiLevelType w:val="multilevel"/>
    <w:tmpl w:val="72643BBD"/>
    <w:lvl w:ilvl="0">
      <w:start w:val="1"/>
      <w:numFmt w:val="decimal"/>
      <w:lvlText w:val="%1、"/>
      <w:lvlJc w:val="left"/>
      <w:pPr>
        <w:ind w:left="360" w:hanging="360"/>
      </w:pPr>
      <w:rPr>
        <w:rFonts w:ascii="Times New Roman" w:hAnsi="Times New Roman" w:cs="Times New Roman" w:hint="default"/>
        <w:color w:val="00000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88977676">
    <w:abstractNumId w:val="1"/>
  </w:num>
  <w:num w:numId="2" w16cid:durableId="1143277598">
    <w:abstractNumId w:val="2"/>
  </w:num>
  <w:num w:numId="3" w16cid:durableId="1657106328">
    <w:abstractNumId w:val="0"/>
  </w:num>
  <w:num w:numId="4" w16cid:durableId="2027518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VkMTk0NDllYWQwOTYyMTMxMWRiNjI1MTRjOGFjNDgifQ=="/>
  </w:docVars>
  <w:rsids>
    <w:rsidRoot w:val="00265312"/>
    <w:rsid w:val="0000750E"/>
    <w:rsid w:val="00027EA8"/>
    <w:rsid w:val="000573E5"/>
    <w:rsid w:val="0006573B"/>
    <w:rsid w:val="000E4051"/>
    <w:rsid w:val="000E573B"/>
    <w:rsid w:val="001173D3"/>
    <w:rsid w:val="00174D51"/>
    <w:rsid w:val="001A0E5C"/>
    <w:rsid w:val="001A3DA4"/>
    <w:rsid w:val="001B315F"/>
    <w:rsid w:val="001D16B0"/>
    <w:rsid w:val="001E3738"/>
    <w:rsid w:val="001E7861"/>
    <w:rsid w:val="0020524C"/>
    <w:rsid w:val="002306C8"/>
    <w:rsid w:val="002402BB"/>
    <w:rsid w:val="00265312"/>
    <w:rsid w:val="00273262"/>
    <w:rsid w:val="002D69EE"/>
    <w:rsid w:val="002E612C"/>
    <w:rsid w:val="00302D94"/>
    <w:rsid w:val="00325A50"/>
    <w:rsid w:val="00327295"/>
    <w:rsid w:val="00380BF3"/>
    <w:rsid w:val="003B0411"/>
    <w:rsid w:val="003B0E59"/>
    <w:rsid w:val="003B514C"/>
    <w:rsid w:val="003C2A60"/>
    <w:rsid w:val="003C72D5"/>
    <w:rsid w:val="003D6DC9"/>
    <w:rsid w:val="003F55CD"/>
    <w:rsid w:val="00405B60"/>
    <w:rsid w:val="0042668B"/>
    <w:rsid w:val="0043427C"/>
    <w:rsid w:val="004B119F"/>
    <w:rsid w:val="004B5ACA"/>
    <w:rsid w:val="004C63B8"/>
    <w:rsid w:val="004F45EB"/>
    <w:rsid w:val="004F62CA"/>
    <w:rsid w:val="00506416"/>
    <w:rsid w:val="00542BE4"/>
    <w:rsid w:val="00587A76"/>
    <w:rsid w:val="005916B8"/>
    <w:rsid w:val="005B7430"/>
    <w:rsid w:val="005C2A5E"/>
    <w:rsid w:val="005F38A1"/>
    <w:rsid w:val="005F7CFB"/>
    <w:rsid w:val="006704F3"/>
    <w:rsid w:val="006949DC"/>
    <w:rsid w:val="006C08EB"/>
    <w:rsid w:val="00710318"/>
    <w:rsid w:val="00741EE4"/>
    <w:rsid w:val="00811AE2"/>
    <w:rsid w:val="00820B6D"/>
    <w:rsid w:val="00845767"/>
    <w:rsid w:val="00857E5C"/>
    <w:rsid w:val="008674C5"/>
    <w:rsid w:val="00874B33"/>
    <w:rsid w:val="00885A05"/>
    <w:rsid w:val="00895853"/>
    <w:rsid w:val="008E1C95"/>
    <w:rsid w:val="008E70DA"/>
    <w:rsid w:val="0093334B"/>
    <w:rsid w:val="009C2C0D"/>
    <w:rsid w:val="009C4E6D"/>
    <w:rsid w:val="009D353E"/>
    <w:rsid w:val="00A209FF"/>
    <w:rsid w:val="00A612D6"/>
    <w:rsid w:val="00AD61B7"/>
    <w:rsid w:val="00AF41B1"/>
    <w:rsid w:val="00B04A44"/>
    <w:rsid w:val="00BB0B87"/>
    <w:rsid w:val="00BD62E5"/>
    <w:rsid w:val="00CC5B08"/>
    <w:rsid w:val="00CE2C99"/>
    <w:rsid w:val="00CE46B4"/>
    <w:rsid w:val="00D2075E"/>
    <w:rsid w:val="00D3197D"/>
    <w:rsid w:val="00D847CE"/>
    <w:rsid w:val="00D9203F"/>
    <w:rsid w:val="00DA3B3A"/>
    <w:rsid w:val="00DC5EDE"/>
    <w:rsid w:val="00DD64D9"/>
    <w:rsid w:val="00E03E6F"/>
    <w:rsid w:val="00E44EF1"/>
    <w:rsid w:val="00E90ADE"/>
    <w:rsid w:val="00EB35A5"/>
    <w:rsid w:val="00EE7B03"/>
    <w:rsid w:val="00F11DB3"/>
    <w:rsid w:val="00F172F4"/>
    <w:rsid w:val="00F862BA"/>
    <w:rsid w:val="00FC092D"/>
    <w:rsid w:val="00FF0768"/>
    <w:rsid w:val="010565EA"/>
    <w:rsid w:val="01521C8D"/>
    <w:rsid w:val="02274EC8"/>
    <w:rsid w:val="0250441F"/>
    <w:rsid w:val="02B524D4"/>
    <w:rsid w:val="02B81FC4"/>
    <w:rsid w:val="03B64756"/>
    <w:rsid w:val="03B7227C"/>
    <w:rsid w:val="03ED1BFC"/>
    <w:rsid w:val="041A1817"/>
    <w:rsid w:val="05013FB2"/>
    <w:rsid w:val="052120A3"/>
    <w:rsid w:val="05BD626F"/>
    <w:rsid w:val="060A6FDB"/>
    <w:rsid w:val="066522B6"/>
    <w:rsid w:val="07414C7E"/>
    <w:rsid w:val="074A14CF"/>
    <w:rsid w:val="078801B7"/>
    <w:rsid w:val="078A03D3"/>
    <w:rsid w:val="08362309"/>
    <w:rsid w:val="08367AFD"/>
    <w:rsid w:val="091F5169"/>
    <w:rsid w:val="09320D22"/>
    <w:rsid w:val="093D1475"/>
    <w:rsid w:val="0A786C09"/>
    <w:rsid w:val="0BD95485"/>
    <w:rsid w:val="0BF13075"/>
    <w:rsid w:val="0C136D6A"/>
    <w:rsid w:val="0C403756"/>
    <w:rsid w:val="0C4C20FB"/>
    <w:rsid w:val="0C9910B8"/>
    <w:rsid w:val="0CF06F2A"/>
    <w:rsid w:val="0D312964"/>
    <w:rsid w:val="0D4A5F0F"/>
    <w:rsid w:val="0D7731A8"/>
    <w:rsid w:val="0DC45CC1"/>
    <w:rsid w:val="0E4B1F3E"/>
    <w:rsid w:val="0E527771"/>
    <w:rsid w:val="0ED306D4"/>
    <w:rsid w:val="0F3F5F47"/>
    <w:rsid w:val="0F694D72"/>
    <w:rsid w:val="0F84395A"/>
    <w:rsid w:val="0FDF0BB3"/>
    <w:rsid w:val="102962AF"/>
    <w:rsid w:val="118C11EC"/>
    <w:rsid w:val="12015736"/>
    <w:rsid w:val="13CC1D73"/>
    <w:rsid w:val="14041296"/>
    <w:rsid w:val="1457163D"/>
    <w:rsid w:val="14D41D44"/>
    <w:rsid w:val="15821F19"/>
    <w:rsid w:val="15A310EA"/>
    <w:rsid w:val="15CC7E09"/>
    <w:rsid w:val="1615355E"/>
    <w:rsid w:val="16847467"/>
    <w:rsid w:val="16C44F84"/>
    <w:rsid w:val="16CB1D05"/>
    <w:rsid w:val="173739A8"/>
    <w:rsid w:val="183A374F"/>
    <w:rsid w:val="1844637C"/>
    <w:rsid w:val="18822A00"/>
    <w:rsid w:val="18C66D91"/>
    <w:rsid w:val="18FE29CF"/>
    <w:rsid w:val="19A1335A"/>
    <w:rsid w:val="19AC242B"/>
    <w:rsid w:val="1B0342CC"/>
    <w:rsid w:val="1B762CF0"/>
    <w:rsid w:val="1C010976"/>
    <w:rsid w:val="1C2344FA"/>
    <w:rsid w:val="1C670B13"/>
    <w:rsid w:val="1C9D24FF"/>
    <w:rsid w:val="1CC63804"/>
    <w:rsid w:val="1CE41A63"/>
    <w:rsid w:val="1D2F75FB"/>
    <w:rsid w:val="1DE459F9"/>
    <w:rsid w:val="1E432C32"/>
    <w:rsid w:val="1E831280"/>
    <w:rsid w:val="1F41162C"/>
    <w:rsid w:val="21E40288"/>
    <w:rsid w:val="23810535"/>
    <w:rsid w:val="23E46C65"/>
    <w:rsid w:val="23F8626D"/>
    <w:rsid w:val="24A26904"/>
    <w:rsid w:val="25F3318F"/>
    <w:rsid w:val="26306192"/>
    <w:rsid w:val="265A4FBD"/>
    <w:rsid w:val="2694227D"/>
    <w:rsid w:val="26A76454"/>
    <w:rsid w:val="26CA3EF0"/>
    <w:rsid w:val="271909D4"/>
    <w:rsid w:val="290C4C94"/>
    <w:rsid w:val="295B3526"/>
    <w:rsid w:val="299730BC"/>
    <w:rsid w:val="299B5380"/>
    <w:rsid w:val="29BF5862"/>
    <w:rsid w:val="29EE439A"/>
    <w:rsid w:val="2A846AAC"/>
    <w:rsid w:val="2AAE7DCE"/>
    <w:rsid w:val="2AC375D4"/>
    <w:rsid w:val="2B0F0CB4"/>
    <w:rsid w:val="2B514BE0"/>
    <w:rsid w:val="2C64781F"/>
    <w:rsid w:val="2CC74BCE"/>
    <w:rsid w:val="2D2905A6"/>
    <w:rsid w:val="2D412A32"/>
    <w:rsid w:val="2DB059F7"/>
    <w:rsid w:val="2ED267C1"/>
    <w:rsid w:val="301D4785"/>
    <w:rsid w:val="30B05F05"/>
    <w:rsid w:val="31B639EF"/>
    <w:rsid w:val="33A13DC3"/>
    <w:rsid w:val="33DB598F"/>
    <w:rsid w:val="353F1F4D"/>
    <w:rsid w:val="35B458E6"/>
    <w:rsid w:val="35E14DB3"/>
    <w:rsid w:val="36250458"/>
    <w:rsid w:val="3758046D"/>
    <w:rsid w:val="377A5B12"/>
    <w:rsid w:val="37CE1367"/>
    <w:rsid w:val="38210D36"/>
    <w:rsid w:val="387243E8"/>
    <w:rsid w:val="39094D4C"/>
    <w:rsid w:val="396C0E37"/>
    <w:rsid w:val="3AE01ADD"/>
    <w:rsid w:val="3AE07D2F"/>
    <w:rsid w:val="3B163750"/>
    <w:rsid w:val="3BA40D5C"/>
    <w:rsid w:val="3BA90120"/>
    <w:rsid w:val="3BAB3E99"/>
    <w:rsid w:val="3BB70A8F"/>
    <w:rsid w:val="3BBF5B96"/>
    <w:rsid w:val="3C157564"/>
    <w:rsid w:val="3CFC3065"/>
    <w:rsid w:val="3D0221DE"/>
    <w:rsid w:val="3E012496"/>
    <w:rsid w:val="3E330175"/>
    <w:rsid w:val="3E72710B"/>
    <w:rsid w:val="3EAB0654"/>
    <w:rsid w:val="3F19380F"/>
    <w:rsid w:val="3F2006FA"/>
    <w:rsid w:val="3FD140EA"/>
    <w:rsid w:val="40C51921"/>
    <w:rsid w:val="41200E85"/>
    <w:rsid w:val="41834E36"/>
    <w:rsid w:val="41CE6B33"/>
    <w:rsid w:val="4343129F"/>
    <w:rsid w:val="434D3A87"/>
    <w:rsid w:val="438F40A0"/>
    <w:rsid w:val="43A51B15"/>
    <w:rsid w:val="44036AA9"/>
    <w:rsid w:val="449F47B6"/>
    <w:rsid w:val="454951DE"/>
    <w:rsid w:val="457E0504"/>
    <w:rsid w:val="459260C9"/>
    <w:rsid w:val="45B6109E"/>
    <w:rsid w:val="46950203"/>
    <w:rsid w:val="47264D1B"/>
    <w:rsid w:val="48147269"/>
    <w:rsid w:val="481E59F2"/>
    <w:rsid w:val="48311BC9"/>
    <w:rsid w:val="4A5477E6"/>
    <w:rsid w:val="4AD54A8E"/>
    <w:rsid w:val="4B8D35BB"/>
    <w:rsid w:val="4BB23EC2"/>
    <w:rsid w:val="4D082A5A"/>
    <w:rsid w:val="4E3C5994"/>
    <w:rsid w:val="4E6F51FA"/>
    <w:rsid w:val="4E834801"/>
    <w:rsid w:val="4EAF1A9A"/>
    <w:rsid w:val="4F730D1A"/>
    <w:rsid w:val="4FD23C92"/>
    <w:rsid w:val="502A1EA5"/>
    <w:rsid w:val="50354221"/>
    <w:rsid w:val="5056381A"/>
    <w:rsid w:val="506D39BB"/>
    <w:rsid w:val="509947B0"/>
    <w:rsid w:val="509E19CA"/>
    <w:rsid w:val="50B96C00"/>
    <w:rsid w:val="51493AE0"/>
    <w:rsid w:val="51CC4711"/>
    <w:rsid w:val="5233653E"/>
    <w:rsid w:val="52860D64"/>
    <w:rsid w:val="52880638"/>
    <w:rsid w:val="5334431C"/>
    <w:rsid w:val="53760DD8"/>
    <w:rsid w:val="53C47D96"/>
    <w:rsid w:val="53CB69A6"/>
    <w:rsid w:val="541A5C08"/>
    <w:rsid w:val="54DE09E3"/>
    <w:rsid w:val="54E83610"/>
    <w:rsid w:val="565876BB"/>
    <w:rsid w:val="573E7E5F"/>
    <w:rsid w:val="578F2469"/>
    <w:rsid w:val="591946E0"/>
    <w:rsid w:val="5A28382C"/>
    <w:rsid w:val="5A3459C2"/>
    <w:rsid w:val="5AB851D8"/>
    <w:rsid w:val="5B4D241F"/>
    <w:rsid w:val="5BD44959"/>
    <w:rsid w:val="5D380EAD"/>
    <w:rsid w:val="5D5A0F73"/>
    <w:rsid w:val="5D75554C"/>
    <w:rsid w:val="5D973E25"/>
    <w:rsid w:val="5DD92690"/>
    <w:rsid w:val="5E2558D5"/>
    <w:rsid w:val="5EFA466C"/>
    <w:rsid w:val="5F2B0CC9"/>
    <w:rsid w:val="5FEF619A"/>
    <w:rsid w:val="601C6864"/>
    <w:rsid w:val="609B00D0"/>
    <w:rsid w:val="62397BA1"/>
    <w:rsid w:val="626A5FAC"/>
    <w:rsid w:val="629E17B2"/>
    <w:rsid w:val="62C876B3"/>
    <w:rsid w:val="62E0001C"/>
    <w:rsid w:val="637569B7"/>
    <w:rsid w:val="64436AB5"/>
    <w:rsid w:val="64D911C7"/>
    <w:rsid w:val="653603C7"/>
    <w:rsid w:val="676E209B"/>
    <w:rsid w:val="681F15E7"/>
    <w:rsid w:val="68727968"/>
    <w:rsid w:val="68945B31"/>
    <w:rsid w:val="68A83E08"/>
    <w:rsid w:val="68DC3DE0"/>
    <w:rsid w:val="690A5DF3"/>
    <w:rsid w:val="692A1FF1"/>
    <w:rsid w:val="695928D6"/>
    <w:rsid w:val="6A0E1913"/>
    <w:rsid w:val="6A415844"/>
    <w:rsid w:val="6B0D1BCA"/>
    <w:rsid w:val="6B735ED1"/>
    <w:rsid w:val="6C1B3E73"/>
    <w:rsid w:val="6C475E65"/>
    <w:rsid w:val="6C6B6BA9"/>
    <w:rsid w:val="6D5D0BE7"/>
    <w:rsid w:val="6E005A16"/>
    <w:rsid w:val="6F1F3C7A"/>
    <w:rsid w:val="6F320F15"/>
    <w:rsid w:val="6FD000F6"/>
    <w:rsid w:val="71775FF0"/>
    <w:rsid w:val="717C7162"/>
    <w:rsid w:val="71823007"/>
    <w:rsid w:val="71946BA2"/>
    <w:rsid w:val="726F6CC7"/>
    <w:rsid w:val="74342377"/>
    <w:rsid w:val="743D711F"/>
    <w:rsid w:val="74626AE3"/>
    <w:rsid w:val="765A6EF1"/>
    <w:rsid w:val="77C43611"/>
    <w:rsid w:val="78056103"/>
    <w:rsid w:val="79676B5D"/>
    <w:rsid w:val="797057FE"/>
    <w:rsid w:val="797D43BF"/>
    <w:rsid w:val="7A0666B6"/>
    <w:rsid w:val="7A6E38A0"/>
    <w:rsid w:val="7AB82870"/>
    <w:rsid w:val="7AC758F2"/>
    <w:rsid w:val="7B022DCE"/>
    <w:rsid w:val="7BFF10BB"/>
    <w:rsid w:val="7C4F2043"/>
    <w:rsid w:val="7C6F0F64"/>
    <w:rsid w:val="7C6F6241"/>
    <w:rsid w:val="7CDB38D7"/>
    <w:rsid w:val="7E1D7086"/>
    <w:rsid w:val="7E487E48"/>
    <w:rsid w:val="7F046DEE"/>
    <w:rsid w:val="7F651B7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BD4FD"/>
  <w15:docId w15:val="{8F1D5EC2-452D-4A99-9458-4E64865E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uiPriority="99" w:unhideWhenUsed="1"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qFormat/>
    <w:pPr>
      <w:keepNext/>
      <w:keepLines/>
      <w:spacing w:before="340" w:after="330" w:line="578" w:lineRule="auto"/>
      <w:outlineLvl w:val="0"/>
    </w:pPr>
    <w:rPr>
      <w:b/>
      <w:bCs/>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toa heading"/>
    <w:basedOn w:val="a"/>
    <w:next w:val="a"/>
    <w:qFormat/>
    <w:pPr>
      <w:spacing w:line="360" w:lineRule="atLeast"/>
      <w:jc w:val="center"/>
    </w:pPr>
    <w:rPr>
      <w:rFonts w:ascii="Arial" w:eastAsia="黑体" w:hAnsi="Arial"/>
      <w:sz w:val="36"/>
      <w:szCs w:val="20"/>
    </w:rPr>
  </w:style>
  <w:style w:type="paragraph" w:styleId="a5">
    <w:name w:val="annotation text"/>
    <w:basedOn w:val="a"/>
    <w:qFormat/>
    <w:pPr>
      <w:jc w:val="left"/>
    </w:pPr>
  </w:style>
  <w:style w:type="paragraph" w:styleId="a6">
    <w:name w:val="Body Text"/>
    <w:basedOn w:val="a"/>
    <w:next w:val="Default"/>
    <w:qFormat/>
    <w:pPr>
      <w:spacing w:line="400" w:lineRule="exact"/>
    </w:pPr>
    <w:rPr>
      <w:rFonts w:ascii="楷体_GB2312"/>
      <w:sz w:val="28"/>
    </w:rPr>
  </w:style>
  <w:style w:type="paragraph" w:customStyle="1" w:styleId="Default">
    <w:name w:val="Default"/>
    <w:qFormat/>
    <w:pPr>
      <w:widowControl w:val="0"/>
    </w:pPr>
    <w:rPr>
      <w:color w:val="000000"/>
      <w:sz w:val="24"/>
    </w:rPr>
  </w:style>
  <w:style w:type="paragraph" w:styleId="a7">
    <w:name w:val="Body Text Indent"/>
    <w:basedOn w:val="a"/>
    <w:next w:val="a8"/>
    <w:link w:val="a9"/>
    <w:qFormat/>
    <w:pPr>
      <w:spacing w:after="120"/>
      <w:ind w:left="420"/>
    </w:pPr>
  </w:style>
  <w:style w:type="paragraph" w:styleId="a8">
    <w:name w:val="envelope return"/>
    <w:basedOn w:val="a"/>
    <w:uiPriority w:val="99"/>
    <w:unhideWhenUsed/>
    <w:qFormat/>
    <w:pPr>
      <w:snapToGrid w:val="0"/>
    </w:pPr>
    <w:rPr>
      <w:rFonts w:ascii="Arial" w:hAnsi="Arial"/>
    </w:rPr>
  </w:style>
  <w:style w:type="paragraph" w:styleId="aa">
    <w:name w:val="footer"/>
    <w:basedOn w:val="a"/>
    <w:uiPriority w:val="99"/>
    <w:qFormat/>
    <w:pPr>
      <w:tabs>
        <w:tab w:val="center" w:pos="4153"/>
        <w:tab w:val="right" w:pos="8306"/>
      </w:tabs>
      <w:jc w:val="left"/>
    </w:pPr>
    <w:rPr>
      <w:sz w:val="18"/>
      <w:szCs w:val="18"/>
    </w:rPr>
  </w:style>
  <w:style w:type="paragraph" w:styleId="ab">
    <w:name w:val="header"/>
    <w:basedOn w:val="a"/>
    <w:qFormat/>
    <w:pPr>
      <w:pBdr>
        <w:bottom w:val="single" w:sz="6" w:space="1" w:color="auto"/>
      </w:pBdr>
      <w:tabs>
        <w:tab w:val="center" w:pos="4153"/>
        <w:tab w:val="right" w:pos="8306"/>
      </w:tabs>
      <w:jc w:val="center"/>
    </w:pPr>
    <w:rPr>
      <w:sz w:val="18"/>
      <w:szCs w:val="18"/>
    </w:rPr>
  </w:style>
  <w:style w:type="paragraph" w:styleId="ac">
    <w:name w:val="Subtitle"/>
    <w:basedOn w:val="a"/>
    <w:next w:val="a"/>
    <w:uiPriority w:val="11"/>
    <w:qFormat/>
    <w:pPr>
      <w:spacing w:before="240" w:after="60" w:line="312" w:lineRule="auto"/>
      <w:jc w:val="center"/>
      <w:outlineLvl w:val="1"/>
    </w:pPr>
    <w:rPr>
      <w:rFonts w:ascii="Cambria" w:hAnsi="Cambria"/>
      <w:b/>
      <w:bCs/>
      <w:kern w:val="28"/>
      <w:sz w:val="32"/>
      <w:szCs w:val="32"/>
    </w:rPr>
  </w:style>
  <w:style w:type="paragraph" w:styleId="30">
    <w:name w:val="Body Text Indent 3"/>
    <w:basedOn w:val="a"/>
    <w:next w:val="a4"/>
    <w:qFormat/>
    <w:pPr>
      <w:spacing w:line="520" w:lineRule="exact"/>
      <w:ind w:firstLine="539"/>
    </w:pPr>
    <w:rPr>
      <w:rFonts w:ascii="宋体"/>
      <w:b/>
      <w:spacing w:val="6"/>
      <w:sz w:val="28"/>
    </w:rPr>
  </w:style>
  <w:style w:type="paragraph" w:styleId="ad">
    <w:name w:val="Normal (Web)"/>
    <w:basedOn w:val="a"/>
    <w:unhideWhenUsed/>
    <w:qFormat/>
    <w:pPr>
      <w:widowControl/>
      <w:spacing w:before="100" w:beforeAutospacing="1" w:after="100" w:afterAutospacing="1"/>
      <w:jc w:val="left"/>
    </w:pPr>
    <w:rPr>
      <w:rFonts w:ascii="宋体" w:hAnsi="宋体" w:cs="宋体"/>
      <w:sz w:val="24"/>
    </w:rPr>
  </w:style>
  <w:style w:type="paragraph" w:styleId="ae">
    <w:name w:val="Body Text First Indent"/>
    <w:basedOn w:val="a6"/>
    <w:qFormat/>
    <w:pPr>
      <w:spacing w:after="120"/>
      <w:ind w:firstLine="420"/>
    </w:pPr>
    <w:rPr>
      <w:rFonts w:ascii="Times New Roman"/>
    </w:rPr>
  </w:style>
  <w:style w:type="paragraph" w:styleId="21">
    <w:name w:val="Body Text First Indent 2"/>
    <w:basedOn w:val="a7"/>
    <w:next w:val="a"/>
    <w:link w:val="22"/>
    <w:uiPriority w:val="99"/>
    <w:unhideWhenUsed/>
    <w:qFormat/>
    <w:pPr>
      <w:ind w:firstLine="200"/>
    </w:p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paragraph" w:customStyle="1" w:styleId="211">
    <w:name w:val="正文首行缩进 211"/>
    <w:basedOn w:val="111"/>
    <w:next w:val="311"/>
    <w:uiPriority w:val="99"/>
    <w:unhideWhenUsed/>
    <w:qFormat/>
    <w:pPr>
      <w:ind w:firstLine="420"/>
    </w:pPr>
  </w:style>
  <w:style w:type="paragraph" w:customStyle="1" w:styleId="111">
    <w:name w:val="正文文本缩进111"/>
    <w:basedOn w:val="a"/>
    <w:next w:val="1110"/>
    <w:qFormat/>
    <w:pPr>
      <w:spacing w:line="520" w:lineRule="exact"/>
      <w:ind w:left="570"/>
    </w:pPr>
    <w:rPr>
      <w:rFonts w:ascii="楷体_GB2312" w:hint="eastAsia"/>
    </w:rPr>
  </w:style>
  <w:style w:type="paragraph" w:customStyle="1" w:styleId="1110">
    <w:name w:val="寄信人地址111"/>
    <w:basedOn w:val="a"/>
    <w:uiPriority w:val="99"/>
    <w:unhideWhenUsed/>
    <w:qFormat/>
    <w:rPr>
      <w:rFonts w:ascii="Arial" w:hAnsi="Arial"/>
    </w:rPr>
  </w:style>
  <w:style w:type="paragraph" w:customStyle="1" w:styleId="311">
    <w:name w:val="正文文本缩进 311"/>
    <w:basedOn w:val="a"/>
    <w:qFormat/>
    <w:pPr>
      <w:spacing w:line="360" w:lineRule="auto"/>
      <w:ind w:firstLine="617"/>
    </w:pPr>
    <w:rPr>
      <w:sz w:val="24"/>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next w:val="a"/>
    <w:uiPriority w:val="99"/>
    <w:qFormat/>
    <w:pPr>
      <w:widowControl w:val="0"/>
      <w:jc w:val="both"/>
    </w:pPr>
    <w:rPr>
      <w:kern w:val="2"/>
      <w:sz w:val="21"/>
      <w:szCs w:val="21"/>
    </w:rPr>
  </w:style>
  <w:style w:type="paragraph" w:customStyle="1" w:styleId="210">
    <w:name w:val="正文首行缩进 21"/>
    <w:basedOn w:val="a7"/>
    <w:uiPriority w:val="99"/>
    <w:unhideWhenUsed/>
    <w:qFormat/>
    <w:pPr>
      <w:ind w:firstLine="200"/>
    </w:pPr>
  </w:style>
  <w:style w:type="paragraph" w:customStyle="1" w:styleId="af1">
    <w:name w:val="首行缩进"/>
    <w:basedOn w:val="a"/>
    <w:autoRedefine/>
    <w:qFormat/>
    <w:pPr>
      <w:ind w:firstLine="480"/>
    </w:pPr>
    <w:rPr>
      <w:lang w:val="zh-CN"/>
    </w:rPr>
  </w:style>
  <w:style w:type="paragraph" w:customStyle="1" w:styleId="sh4">
    <w:name w:val="sh4"/>
    <w:basedOn w:val="a"/>
    <w:autoRedefine/>
    <w:qFormat/>
    <w:pPr>
      <w:spacing w:line="460" w:lineRule="exact"/>
      <w:ind w:firstLineChars="200" w:firstLine="420"/>
    </w:pPr>
    <w:rPr>
      <w:rFonts w:ascii="宋体" w:hAnsi="宋体"/>
      <w:szCs w:val="21"/>
    </w:rPr>
  </w:style>
  <w:style w:type="paragraph" w:customStyle="1" w:styleId="BodyText1I2">
    <w:name w:val="BodyText1I2"/>
    <w:basedOn w:val="BodyTextIndent"/>
    <w:uiPriority w:val="99"/>
    <w:qFormat/>
    <w:pPr>
      <w:ind w:firstLineChars="200" w:firstLine="420"/>
    </w:pPr>
  </w:style>
  <w:style w:type="paragraph" w:customStyle="1" w:styleId="BodyTextIndent">
    <w:name w:val="BodyTextIndent"/>
    <w:basedOn w:val="a"/>
    <w:next w:val="EnvelopeReturn"/>
    <w:uiPriority w:val="99"/>
    <w:qFormat/>
    <w:pPr>
      <w:spacing w:after="120"/>
      <w:ind w:leftChars="200" w:left="420"/>
    </w:pPr>
  </w:style>
  <w:style w:type="paragraph" w:customStyle="1" w:styleId="EnvelopeReturn">
    <w:name w:val="EnvelopeReturn"/>
    <w:basedOn w:val="a"/>
    <w:uiPriority w:val="99"/>
    <w:qFormat/>
    <w:pPr>
      <w:snapToGrid w:val="0"/>
    </w:pPr>
    <w:rPr>
      <w:rFonts w:ascii="Arial" w:hAnsi="Arial"/>
    </w:rPr>
  </w:style>
  <w:style w:type="paragraph" w:customStyle="1" w:styleId="24">
    <w:name w:val="正文缩进2格"/>
    <w:basedOn w:val="a"/>
    <w:qFormat/>
    <w:pPr>
      <w:spacing w:line="600" w:lineRule="exact"/>
      <w:ind w:firstLineChars="206" w:firstLine="639"/>
    </w:pPr>
    <w:rPr>
      <w:rFonts w:ascii="方正仿宋_GB2312" w:eastAsia="方正仿宋_GB2312" w:hAnsi="宋体"/>
      <w:sz w:val="31"/>
      <w:szCs w:val="28"/>
    </w:rPr>
  </w:style>
  <w:style w:type="character" w:customStyle="1" w:styleId="NormalCharacter">
    <w:name w:val="NormalCharacter"/>
    <w:autoRedefine/>
    <w:qFormat/>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10">
    <w:name w:val="纯文本1"/>
    <w:basedOn w:val="a"/>
    <w:qFormat/>
    <w:rPr>
      <w:rFonts w:ascii="宋体" w:hAnsi="Courier New" w:cs="宋体"/>
      <w:szCs w:val="21"/>
    </w:rPr>
  </w:style>
  <w:style w:type="paragraph" w:customStyle="1" w:styleId="1111">
    <w:name w:val="正文文本111"/>
    <w:basedOn w:val="a"/>
    <w:next w:val="a"/>
    <w:qFormat/>
    <w:rPr>
      <w:rFonts w:ascii="方正仿宋_GB2312" w:hAnsi="Arial"/>
      <w:sz w:val="28"/>
      <w:szCs w:val="28"/>
    </w:rPr>
  </w:style>
  <w:style w:type="paragraph" w:customStyle="1" w:styleId="11">
    <w:name w:val="正文缩进11"/>
    <w:basedOn w:val="a"/>
    <w:qFormat/>
    <w:pPr>
      <w:widowControl/>
      <w:ind w:firstLine="420"/>
      <w:jc w:val="left"/>
    </w:pPr>
    <w:rPr>
      <w:sz w:val="20"/>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9">
    <w:name w:val="正文文本缩进 字符"/>
    <w:basedOn w:val="a0"/>
    <w:link w:val="a7"/>
    <w:qFormat/>
    <w:rPr>
      <w:sz w:val="21"/>
      <w:szCs w:val="24"/>
    </w:rPr>
  </w:style>
  <w:style w:type="character" w:customStyle="1" w:styleId="22">
    <w:name w:val="正文文本首行缩进 2 字符"/>
    <w:basedOn w:val="a9"/>
    <w:link w:val="21"/>
    <w:uiPriority w:val="99"/>
    <w:qFormat/>
    <w:rPr>
      <w:sz w:val="21"/>
      <w:szCs w:val="24"/>
    </w:rPr>
  </w:style>
  <w:style w:type="paragraph" w:customStyle="1" w:styleId="110">
    <w:name w:val="标题 11"/>
    <w:basedOn w:val="a"/>
    <w:next w:val="a"/>
    <w:uiPriority w:val="9"/>
    <w:qFormat/>
    <w:pPr>
      <w:keepNext/>
      <w:keepLines/>
      <w:spacing w:before="340" w:after="330" w:line="578" w:lineRule="auto"/>
      <w:outlineLvl w:val="0"/>
    </w:pPr>
    <w:rPr>
      <w:b/>
      <w:bCs/>
      <w:sz w:val="44"/>
      <w:szCs w:val="44"/>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zyl.nantong.gov.cn/&#65289;"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A7464-B993-4BDE-A744-DBC54839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53</Pages>
  <Words>13863</Words>
  <Characters>14279</Characters>
  <Application>Microsoft Office Word</Application>
  <DocSecurity>0</DocSecurity>
  <Lines>793</Lines>
  <Paragraphs>804</Paragraphs>
  <ScaleCrop>false</ScaleCrop>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MJ</cp:lastModifiedBy>
  <cp:revision>62</cp:revision>
  <cp:lastPrinted>2024-09-10T09:01:00Z</cp:lastPrinted>
  <dcterms:created xsi:type="dcterms:W3CDTF">2024-06-12T08:46:00Z</dcterms:created>
  <dcterms:modified xsi:type="dcterms:W3CDTF">2026-02-28T01:17:00Z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CFF9E9E5D74F4D7B8F6DE803F30AFEC5_13</vt:lpwstr>
  </property>
  <property fmtid="{D5CDD505-2E9C-101B-9397-08002B2CF9AE}" pid="4" name="KSOTemplateDocerSaveRecord">
    <vt:lpwstr>eyJoZGlkIjoiNTVkMTk0NDllYWQwOTYyMTMxMWRiNjI1MTRjOGFjNDgiLCJ1c2VySWQiOiIxMDc1NjAyNjIzIn0=</vt:lpwstr>
  </property>
</Properties>
</file>