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F12D" w14:textId="75308FC0" w:rsidR="007140AC" w:rsidRPr="007140AC" w:rsidRDefault="007140AC" w:rsidP="007140AC">
      <w:pPr>
        <w:spacing w:line="570" w:lineRule="exact"/>
        <w:jc w:val="center"/>
        <w:rPr>
          <w:rFonts w:ascii="Times New Roman" w:eastAsia="方正小标宋_GBK" w:hAnsi="Times New Roman" w:cs="宋体"/>
          <w:color w:val="000000"/>
          <w:kern w:val="0"/>
          <w:sz w:val="40"/>
          <w:szCs w:val="40"/>
        </w:rPr>
      </w:pPr>
      <w:r>
        <w:rPr>
          <w:rFonts w:ascii="Times New Roman" w:eastAsia="方正小标宋_GBK" w:hAnsi="Times New Roman"/>
          <w:color w:val="000000"/>
          <w:kern w:val="0"/>
          <w:sz w:val="40"/>
          <w:szCs w:val="40"/>
        </w:rPr>
        <w:t>2022</w:t>
      </w:r>
      <w:r w:rsidRPr="004A59B7">
        <w:rPr>
          <w:rFonts w:ascii="Times New Roman" w:eastAsia="方正小标宋_GBK" w:hAnsi="Times New Roman" w:cs="宋体" w:hint="eastAsia"/>
          <w:color w:val="000000"/>
          <w:kern w:val="0"/>
          <w:sz w:val="40"/>
          <w:szCs w:val="40"/>
        </w:rPr>
        <w:t>年江苏省优质工程奖扬子杯城市更新专项类申报项目汇总表</w:t>
      </w:r>
    </w:p>
    <w:tbl>
      <w:tblPr>
        <w:tblW w:w="14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3260"/>
        <w:gridCol w:w="1843"/>
        <w:gridCol w:w="4536"/>
        <w:gridCol w:w="1984"/>
        <w:gridCol w:w="1701"/>
      </w:tblGrid>
      <w:tr w:rsidR="007140AC" w:rsidRPr="004A59B7" w14:paraId="0D5D5BBD" w14:textId="77777777" w:rsidTr="005D6556">
        <w:trPr>
          <w:trHeight w:val="101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42A48" w14:textId="77777777" w:rsidR="007140AC" w:rsidRPr="004A59B7" w:rsidRDefault="007140AC" w:rsidP="00516663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 w:rsidRPr="004A59B7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E5020" w14:textId="35ECC41A" w:rsidR="007140AC" w:rsidRPr="004A59B7" w:rsidRDefault="007140AC" w:rsidP="00177540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 w:rsidRPr="004A59B7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62FFA" w14:textId="62B0DBCA" w:rsidR="007140AC" w:rsidRPr="004A59B7" w:rsidRDefault="007140AC" w:rsidP="00177540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 w:rsidRPr="004A59B7">
              <w:rPr>
                <w:rFonts w:ascii="Times New Roman" w:eastAsia="方正黑体_GBK" w:hAnsi="Times New Roman" w:cs="宋体" w:hint="eastAsia"/>
                <w:kern w:val="0"/>
                <w:sz w:val="24"/>
              </w:rPr>
              <w:t>统筹主体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4B470" w14:textId="2C79060E" w:rsidR="007140AC" w:rsidRPr="004A59B7" w:rsidRDefault="007140AC" w:rsidP="00177540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 w:rsidRPr="004A59B7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参建单位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3B1DE" w14:textId="39EA0AE6" w:rsidR="007140AC" w:rsidRPr="004A59B7" w:rsidRDefault="007140AC" w:rsidP="00177540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 w:rsidRPr="004A59B7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主要参建人员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4D71" w14:textId="6703C1D1" w:rsidR="007140AC" w:rsidRPr="004A59B7" w:rsidRDefault="005D6556" w:rsidP="00516663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项目类别</w:t>
            </w:r>
          </w:p>
        </w:tc>
      </w:tr>
      <w:tr w:rsidR="007140AC" w:rsidRPr="004A59B7" w14:paraId="18AF18DE" w14:textId="77777777" w:rsidTr="005D6556">
        <w:trPr>
          <w:trHeight w:val="617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516C9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15F2" w14:textId="72DE2B67" w:rsidR="007140AC" w:rsidRPr="004A59B7" w:rsidRDefault="007140AC" w:rsidP="007140AC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5613FF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五山地区生态修复保护工程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2764" w14:textId="566CD7AF" w:rsidR="007140AC" w:rsidRPr="004A59B7" w:rsidRDefault="007140AC" w:rsidP="007140AC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南通城市建设集团有限公司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B013A" w14:textId="03036F2D" w:rsidR="007140AC" w:rsidRPr="004A59B7" w:rsidRDefault="007140AC" w:rsidP="007140AC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南通狼山旅游度假区综合服务中心、南通市绿化造园开发有限公司、南通狼山旅游度假区管理二处、南通五山旅游发展公司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D554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赵燕、沈裕丰、余娟、李骏杰、钱建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C764" w14:textId="2593D944" w:rsidR="007140AC" w:rsidRPr="004A59B7" w:rsidRDefault="005D6556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园林绿地及公共空间更新</w:t>
            </w:r>
          </w:p>
        </w:tc>
      </w:tr>
      <w:tr w:rsidR="007140AC" w:rsidRPr="004A59B7" w14:paraId="66204988" w14:textId="77777777" w:rsidTr="005D6556">
        <w:trPr>
          <w:trHeight w:val="617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9BF6A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D7B2" w14:textId="5033FA3D" w:rsidR="007140AC" w:rsidRPr="004A59B7" w:rsidRDefault="007140AC" w:rsidP="007140AC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5613FF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易家桥贰号院老旧小区改造项目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59818" w14:textId="33A172F8" w:rsidR="007140AC" w:rsidRPr="004A59B7" w:rsidRDefault="007140AC" w:rsidP="007140AC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5613FF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南通市崇川区市政和绿化管理局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7B16" w14:textId="25794029" w:rsidR="007140AC" w:rsidRPr="004A59B7" w:rsidRDefault="007140AC" w:rsidP="007140AC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5613FF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南通市崇川区新城桥街道办事处、南通天生置业有限公司、南通市规划设计院有限公司、南通华荣建设集团有限公司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E5B1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朱金春、王子伟、陈思聪、杨成生、朱文建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783F3" w14:textId="706E4D88" w:rsidR="007140AC" w:rsidRPr="004A59B7" w:rsidRDefault="009A741E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9A741E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老旧住宅改造提升</w:t>
            </w:r>
          </w:p>
        </w:tc>
      </w:tr>
      <w:tr w:rsidR="007140AC" w:rsidRPr="004A59B7" w14:paraId="5086AAD2" w14:textId="77777777" w:rsidTr="005D6556">
        <w:trPr>
          <w:trHeight w:val="617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1CD5B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00BED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0A77B3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濠河景区提升工程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1E82F" w14:textId="53C4508F" w:rsidR="007140AC" w:rsidRPr="004A59B7" w:rsidRDefault="007140AC" w:rsidP="007140AC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0A77B3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南通市濠河景区管理办公室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3E98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南通市城市建设工程管理中心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029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张焱雷、张彬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30CC" w14:textId="4B511037" w:rsidR="007140AC" w:rsidRPr="004A59B7" w:rsidRDefault="009A741E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园林绿地及公共空间更新</w:t>
            </w:r>
          </w:p>
        </w:tc>
      </w:tr>
      <w:tr w:rsidR="007140AC" w:rsidRPr="004A59B7" w14:paraId="3C02C78B" w14:textId="77777777" w:rsidTr="005D6556">
        <w:trPr>
          <w:trHeight w:val="2012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0FA2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F8A81" w14:textId="4AABE0BB" w:rsidR="007140AC" w:rsidRPr="004A59B7" w:rsidRDefault="007140AC" w:rsidP="007140AC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崇川区</w:t>
            </w: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2021</w:t>
            </w: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年新城</w:t>
            </w:r>
            <w:r w:rsidR="0039414B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桥</w:t>
            </w: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街道文峰路</w:t>
            </w: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15</w:t>
            </w: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、</w:t>
            </w: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17</w:t>
            </w: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号、白家园（</w:t>
            </w: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1-8</w:t>
            </w: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）、健康公寓综合改造工程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C634" w14:textId="2D536E31" w:rsidR="007140AC" w:rsidRPr="004A59B7" w:rsidRDefault="007140AC" w:rsidP="007140AC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南通市崇川区新城桥街道办事处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F8730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014D71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通州建总集团有限公司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3585" w14:textId="77777777" w:rsidR="007140AC" w:rsidRPr="004A59B7" w:rsidRDefault="007140AC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王子伟、彭曙光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C1D8A" w14:textId="66F14A26" w:rsidR="007140AC" w:rsidRPr="004A59B7" w:rsidRDefault="009A741E" w:rsidP="00516663">
            <w:pPr>
              <w:widowControl/>
              <w:spacing w:line="57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  <w:r w:rsidRPr="009A741E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老旧住宅改造提升</w:t>
            </w:r>
          </w:p>
        </w:tc>
      </w:tr>
    </w:tbl>
    <w:p w14:paraId="4D865855" w14:textId="77777777" w:rsidR="00E94F2E" w:rsidRPr="00972375" w:rsidRDefault="00E94F2E" w:rsidP="007140AC">
      <w:pPr>
        <w:pStyle w:val="a5"/>
        <w:ind w:firstLineChars="0" w:firstLine="0"/>
      </w:pPr>
    </w:p>
    <w:sectPr w:rsidR="00E94F2E" w:rsidRPr="00972375" w:rsidSect="007140AC">
      <w:pgSz w:w="16838" w:h="11906" w:orient="landscape"/>
      <w:pgMar w:top="1588" w:right="2098" w:bottom="1474" w:left="1985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0E91" w14:textId="77777777" w:rsidR="00E40264" w:rsidRDefault="00E40264" w:rsidP="00437B8B">
      <w:r>
        <w:separator/>
      </w:r>
    </w:p>
  </w:endnote>
  <w:endnote w:type="continuationSeparator" w:id="0">
    <w:p w14:paraId="6F5FD8ED" w14:textId="77777777" w:rsidR="00E40264" w:rsidRDefault="00E40264" w:rsidP="0043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27EA" w14:textId="77777777" w:rsidR="00E40264" w:rsidRDefault="00E40264" w:rsidP="00437B8B">
      <w:r>
        <w:separator/>
      </w:r>
    </w:p>
  </w:footnote>
  <w:footnote w:type="continuationSeparator" w:id="0">
    <w:p w14:paraId="1901A4DE" w14:textId="77777777" w:rsidR="00E40264" w:rsidRDefault="00E40264" w:rsidP="00437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60"/>
    <w:rsid w:val="00034A5D"/>
    <w:rsid w:val="000726D4"/>
    <w:rsid w:val="00166BC1"/>
    <w:rsid w:val="00177540"/>
    <w:rsid w:val="002B24DB"/>
    <w:rsid w:val="00330E7F"/>
    <w:rsid w:val="003515B4"/>
    <w:rsid w:val="0039414B"/>
    <w:rsid w:val="00433C5B"/>
    <w:rsid w:val="00434A5F"/>
    <w:rsid w:val="00437B8B"/>
    <w:rsid w:val="004F0C9B"/>
    <w:rsid w:val="005D6556"/>
    <w:rsid w:val="005E7C31"/>
    <w:rsid w:val="007008DE"/>
    <w:rsid w:val="007140AC"/>
    <w:rsid w:val="00741BED"/>
    <w:rsid w:val="008241A5"/>
    <w:rsid w:val="00936A80"/>
    <w:rsid w:val="00972375"/>
    <w:rsid w:val="009A741E"/>
    <w:rsid w:val="00A7080B"/>
    <w:rsid w:val="00A74C96"/>
    <w:rsid w:val="00A93760"/>
    <w:rsid w:val="00AA69A5"/>
    <w:rsid w:val="00AB11C6"/>
    <w:rsid w:val="00AC39EF"/>
    <w:rsid w:val="00B30C41"/>
    <w:rsid w:val="00BF1912"/>
    <w:rsid w:val="00C26981"/>
    <w:rsid w:val="00CF2023"/>
    <w:rsid w:val="00D70611"/>
    <w:rsid w:val="00E40264"/>
    <w:rsid w:val="00E6018F"/>
    <w:rsid w:val="00E8563E"/>
    <w:rsid w:val="00E94F2E"/>
    <w:rsid w:val="00E95D30"/>
    <w:rsid w:val="00FC4CAA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19A2F"/>
  <w15:chartTrackingRefBased/>
  <w15:docId w15:val="{6DCDC5F9-9C5C-4C2E-AA09-8BCE6805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方正仿宋_GBK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90" w:lineRule="exact"/>
        <w:ind w:firstLine="6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0AC"/>
    <w:pPr>
      <w:widowControl w:val="0"/>
      <w:spacing w:line="240" w:lineRule="auto"/>
      <w:ind w:firstLine="0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rsid w:val="00E95D30"/>
    <w:pPr>
      <w:keepNext/>
      <w:keepLines/>
      <w:widowControl/>
      <w:spacing w:before="340" w:after="330" w:line="578" w:lineRule="atLeast"/>
      <w:ind w:firstLine="640"/>
      <w:outlineLvl w:val="0"/>
    </w:pPr>
    <w:rPr>
      <w:rFonts w:asciiTheme="minorHAnsi" w:eastAsia="方正仿宋_GBK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rsid w:val="00E95D30"/>
    <w:pPr>
      <w:keepNext/>
      <w:keepLines/>
      <w:widowControl/>
      <w:spacing w:before="260" w:after="260" w:line="416" w:lineRule="atLeast"/>
      <w:ind w:firstLine="64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95D30"/>
    <w:rPr>
      <w:rFonts w:asciiTheme="majorHAnsi" w:eastAsiaTheme="majorEastAsia" w:hAnsiTheme="majorHAnsi" w:cstheme="majorBidi"/>
      <w:b/>
      <w:bCs/>
    </w:rPr>
  </w:style>
  <w:style w:type="character" w:customStyle="1" w:styleId="10">
    <w:name w:val="标题 1 字符"/>
    <w:basedOn w:val="a0"/>
    <w:link w:val="1"/>
    <w:uiPriority w:val="9"/>
    <w:rsid w:val="00E95D30"/>
    <w:rPr>
      <w:b/>
      <w:bCs/>
      <w:kern w:val="44"/>
      <w:sz w:val="44"/>
      <w:szCs w:val="44"/>
    </w:rPr>
  </w:style>
  <w:style w:type="paragraph" w:customStyle="1" w:styleId="a3">
    <w:name w:val="篇章标题"/>
    <w:qFormat/>
    <w:rsid w:val="00FC4CAA"/>
    <w:pPr>
      <w:spacing w:line="0" w:lineRule="atLeast"/>
      <w:ind w:firstLine="0"/>
      <w:jc w:val="center"/>
    </w:pPr>
    <w:rPr>
      <w:rFonts w:ascii="方正小标宋_GBK" w:eastAsia="方正小标宋_GBK" w:hAnsi="Times New Roman"/>
      <w:sz w:val="44"/>
    </w:rPr>
  </w:style>
  <w:style w:type="paragraph" w:customStyle="1" w:styleId="a4">
    <w:name w:val="一级标题"/>
    <w:basedOn w:val="a5"/>
    <w:qFormat/>
    <w:rsid w:val="002B24DB"/>
    <w:pPr>
      <w:outlineLvl w:val="0"/>
    </w:pPr>
    <w:rPr>
      <w:rFonts w:eastAsia="方正黑体_GBK"/>
    </w:rPr>
  </w:style>
  <w:style w:type="paragraph" w:customStyle="1" w:styleId="a5">
    <w:name w:val="篇章正文"/>
    <w:qFormat/>
    <w:rsid w:val="002B24DB"/>
    <w:pPr>
      <w:widowControl w:val="0"/>
      <w:ind w:firstLineChars="200" w:firstLine="200"/>
    </w:pPr>
    <w:rPr>
      <w:rFonts w:ascii="Times New Roman" w:hAnsi="Times New Roman"/>
    </w:rPr>
  </w:style>
  <w:style w:type="paragraph" w:customStyle="1" w:styleId="a6">
    <w:name w:val="二级标题"/>
    <w:basedOn w:val="a5"/>
    <w:qFormat/>
    <w:rsid w:val="002B24DB"/>
    <w:pPr>
      <w:outlineLvl w:val="1"/>
    </w:pPr>
    <w:rPr>
      <w:rFonts w:eastAsia="方正楷体_GBK"/>
    </w:rPr>
  </w:style>
  <w:style w:type="paragraph" w:customStyle="1" w:styleId="a7">
    <w:name w:val="三级标题"/>
    <w:basedOn w:val="a5"/>
    <w:rsid w:val="00AC39EF"/>
    <w:pPr>
      <w:outlineLvl w:val="2"/>
    </w:pPr>
  </w:style>
  <w:style w:type="paragraph" w:customStyle="1" w:styleId="a8">
    <w:name w:val="主送单位"/>
    <w:basedOn w:val="a5"/>
    <w:qFormat/>
    <w:rsid w:val="00AC39EF"/>
    <w:pPr>
      <w:ind w:firstLineChars="0" w:firstLine="0"/>
    </w:pPr>
  </w:style>
  <w:style w:type="paragraph" w:customStyle="1" w:styleId="a9">
    <w:name w:val="落款单位日期"/>
    <w:basedOn w:val="a5"/>
    <w:qFormat/>
    <w:rsid w:val="00E94F2E"/>
    <w:pPr>
      <w:ind w:rightChars="300" w:right="300" w:firstLineChars="0" w:firstLine="0"/>
      <w:jc w:val="right"/>
    </w:pPr>
  </w:style>
  <w:style w:type="paragraph" w:customStyle="1" w:styleId="aa">
    <w:name w:val="题下落款"/>
    <w:basedOn w:val="a5"/>
    <w:qFormat/>
    <w:rsid w:val="002B24DB"/>
    <w:pPr>
      <w:spacing w:line="0" w:lineRule="atLeast"/>
      <w:ind w:firstLineChars="0" w:firstLine="0"/>
      <w:jc w:val="center"/>
    </w:pPr>
    <w:rPr>
      <w:rFonts w:eastAsia="方正楷体_GBK"/>
    </w:rPr>
  </w:style>
  <w:style w:type="paragraph" w:styleId="ab">
    <w:name w:val="Date"/>
    <w:basedOn w:val="a"/>
    <w:next w:val="a"/>
    <w:link w:val="ac"/>
    <w:uiPriority w:val="99"/>
    <w:semiHidden/>
    <w:unhideWhenUsed/>
    <w:rsid w:val="00D70611"/>
    <w:pPr>
      <w:widowControl/>
      <w:spacing w:line="590" w:lineRule="exact"/>
      <w:ind w:leftChars="2500" w:left="100" w:firstLine="640"/>
    </w:pPr>
    <w:rPr>
      <w:rFonts w:asciiTheme="minorHAnsi" w:eastAsia="方正仿宋_GBK" w:hAnsiTheme="minorHAnsi" w:cstheme="minorBidi"/>
      <w:sz w:val="32"/>
      <w:szCs w:val="32"/>
    </w:rPr>
  </w:style>
  <w:style w:type="character" w:customStyle="1" w:styleId="ac">
    <w:name w:val="日期 字符"/>
    <w:basedOn w:val="a0"/>
    <w:link w:val="ab"/>
    <w:uiPriority w:val="99"/>
    <w:semiHidden/>
    <w:rsid w:val="00D70611"/>
  </w:style>
  <w:style w:type="paragraph" w:customStyle="1" w:styleId="ad">
    <w:name w:val="附件仅一个"/>
    <w:basedOn w:val="a5"/>
    <w:qFormat/>
    <w:rsid w:val="00A7080B"/>
    <w:pPr>
      <w:ind w:leftChars="200" w:left="465" w:hangingChars="265" w:hanging="265"/>
    </w:pPr>
  </w:style>
  <w:style w:type="paragraph" w:customStyle="1" w:styleId="11">
    <w:name w:val="附件1."/>
    <w:basedOn w:val="a5"/>
    <w:qFormat/>
    <w:rsid w:val="00A7080B"/>
    <w:pPr>
      <w:ind w:leftChars="200" w:left="560" w:hangingChars="360" w:hanging="360"/>
    </w:pPr>
  </w:style>
  <w:style w:type="paragraph" w:customStyle="1" w:styleId="2345">
    <w:name w:val="附件2345"/>
    <w:basedOn w:val="a5"/>
    <w:qFormat/>
    <w:rsid w:val="00A7080B"/>
    <w:pPr>
      <w:ind w:leftChars="470" w:left="545" w:hangingChars="75" w:hanging="75"/>
    </w:pPr>
  </w:style>
  <w:style w:type="paragraph" w:styleId="ae">
    <w:name w:val="header"/>
    <w:basedOn w:val="a"/>
    <w:link w:val="af"/>
    <w:uiPriority w:val="99"/>
    <w:unhideWhenUsed/>
    <w:rsid w:val="00034A5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640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34A5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34A5D"/>
    <w:pPr>
      <w:widowControl/>
      <w:tabs>
        <w:tab w:val="center" w:pos="4153"/>
        <w:tab w:val="right" w:pos="8306"/>
      </w:tabs>
      <w:snapToGrid w:val="0"/>
      <w:spacing w:line="240" w:lineRule="atLeast"/>
      <w:ind w:firstLine="640"/>
      <w:jc w:val="left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34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康楠</dc:creator>
  <cp:keywords/>
  <dc:description/>
  <cp:lastModifiedBy>吴 康楠</cp:lastModifiedBy>
  <cp:revision>6</cp:revision>
  <dcterms:created xsi:type="dcterms:W3CDTF">2023-03-21T05:34:00Z</dcterms:created>
  <dcterms:modified xsi:type="dcterms:W3CDTF">2023-03-21T07:27:00Z</dcterms:modified>
</cp:coreProperties>
</file>