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8E" w:rsidRDefault="00E90C3E">
      <w:pPr>
        <w:spacing w:line="59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A6568E" w:rsidRDefault="00A6568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6568E" w:rsidRDefault="00E90C3E"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房建总承包、市政总承包企业代表工程业绩</w:t>
      </w:r>
    </w:p>
    <w:p w:rsidR="00A6568E" w:rsidRDefault="00E90C3E"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工程规模标准</w:t>
      </w:r>
    </w:p>
    <w:p w:rsidR="00A6568E" w:rsidRDefault="00A6568E">
      <w:pPr>
        <w:spacing w:line="590" w:lineRule="exact"/>
        <w:ind w:firstLineChars="200" w:firstLine="640"/>
        <w:rPr>
          <w:szCs w:val="32"/>
        </w:rPr>
      </w:pPr>
    </w:p>
    <w:p w:rsidR="00A6568E" w:rsidRDefault="00E90C3E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一、建筑总承包企业</w:t>
      </w:r>
    </w:p>
    <w:p w:rsidR="00A6568E" w:rsidRDefault="00E90C3E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特级企业</w:t>
      </w:r>
      <w:r>
        <w:rPr>
          <w:szCs w:val="32"/>
        </w:rPr>
        <w:t>:</w:t>
      </w:r>
      <w:r>
        <w:rPr>
          <w:szCs w:val="32"/>
        </w:rPr>
        <w:t>高度在</w:t>
      </w:r>
      <w:r>
        <w:rPr>
          <w:szCs w:val="32"/>
        </w:rPr>
        <w:t>80</w:t>
      </w:r>
      <w:r>
        <w:rPr>
          <w:szCs w:val="32"/>
        </w:rPr>
        <w:t>米以上构筑物、</w:t>
      </w:r>
      <w:r>
        <w:rPr>
          <w:szCs w:val="32"/>
        </w:rPr>
        <w:t>25</w:t>
      </w:r>
      <w:r>
        <w:rPr>
          <w:szCs w:val="32"/>
        </w:rPr>
        <w:t>层以上（含，不包括地下室）或单项合同造价在</w:t>
      </w:r>
      <w:r>
        <w:rPr>
          <w:szCs w:val="32"/>
        </w:rPr>
        <w:t>8000</w:t>
      </w:r>
      <w:r>
        <w:rPr>
          <w:szCs w:val="32"/>
        </w:rPr>
        <w:t>万元以上的房屋建筑。</w:t>
      </w:r>
    </w:p>
    <w:p w:rsidR="00A6568E" w:rsidRDefault="00E90C3E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一级企业：高度在</w:t>
      </w:r>
      <w:r>
        <w:rPr>
          <w:szCs w:val="32"/>
        </w:rPr>
        <w:t>50</w:t>
      </w:r>
      <w:r>
        <w:rPr>
          <w:szCs w:val="32"/>
        </w:rPr>
        <w:t>米以上构筑物、</w:t>
      </w:r>
      <w:r>
        <w:rPr>
          <w:szCs w:val="32"/>
        </w:rPr>
        <w:t>16</w:t>
      </w:r>
      <w:r>
        <w:rPr>
          <w:szCs w:val="32"/>
        </w:rPr>
        <w:t>层以上（含，不包括地下室）或单项合同造价在</w:t>
      </w:r>
      <w:r>
        <w:rPr>
          <w:szCs w:val="32"/>
        </w:rPr>
        <w:t>6000</w:t>
      </w:r>
      <w:r>
        <w:rPr>
          <w:szCs w:val="32"/>
        </w:rPr>
        <w:t>万元以上的房屋建筑。</w:t>
      </w:r>
    </w:p>
    <w:p w:rsidR="00A6568E" w:rsidRDefault="00E90C3E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二级及二级以下企业：</w:t>
      </w:r>
    </w:p>
    <w:p w:rsidR="00A6568E" w:rsidRDefault="00E90C3E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高度在</w:t>
      </w:r>
      <w:r>
        <w:rPr>
          <w:szCs w:val="32"/>
        </w:rPr>
        <w:t>50</w:t>
      </w:r>
      <w:r>
        <w:rPr>
          <w:szCs w:val="32"/>
        </w:rPr>
        <w:t>米以上构筑物、</w:t>
      </w:r>
      <w:r>
        <w:rPr>
          <w:szCs w:val="32"/>
        </w:rPr>
        <w:t>14</w:t>
      </w:r>
      <w:r>
        <w:rPr>
          <w:szCs w:val="32"/>
        </w:rPr>
        <w:t>层以上（含，不包括地下室）及单项合同造价在</w:t>
      </w:r>
      <w:r>
        <w:rPr>
          <w:szCs w:val="32"/>
        </w:rPr>
        <w:t>4000</w:t>
      </w:r>
      <w:r>
        <w:rPr>
          <w:szCs w:val="32"/>
        </w:rPr>
        <w:t>万元以上的房屋建筑。</w:t>
      </w:r>
    </w:p>
    <w:p w:rsidR="00A6568E" w:rsidRDefault="00E90C3E">
      <w:pPr>
        <w:spacing w:line="59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二、市政企业</w:t>
      </w:r>
    </w:p>
    <w:p w:rsidR="00A6568E" w:rsidRDefault="00E90C3E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市政总承包企业一级企业：修建单跨</w:t>
      </w:r>
      <w:r>
        <w:rPr>
          <w:szCs w:val="32"/>
        </w:rPr>
        <w:t>25</w:t>
      </w:r>
      <w:r>
        <w:rPr>
          <w:szCs w:val="32"/>
        </w:rPr>
        <w:t>米以上城市桥梁（含）或合同额</w:t>
      </w:r>
      <w:r>
        <w:rPr>
          <w:szCs w:val="32"/>
        </w:rPr>
        <w:t>3000</w:t>
      </w:r>
      <w:r>
        <w:rPr>
          <w:szCs w:val="32"/>
        </w:rPr>
        <w:t>万元以上（含）的市政综合工程；</w:t>
      </w:r>
    </w:p>
    <w:p w:rsidR="00A6568E" w:rsidRDefault="00E90C3E">
      <w:pPr>
        <w:spacing w:line="590" w:lineRule="exact"/>
        <w:ind w:firstLineChars="200" w:firstLine="640"/>
        <w:rPr>
          <w:szCs w:val="32"/>
        </w:rPr>
      </w:pPr>
      <w:r>
        <w:rPr>
          <w:szCs w:val="32"/>
        </w:rPr>
        <w:t>二级总承包企业及以下企业：修建单跨</w:t>
      </w:r>
      <w:r>
        <w:rPr>
          <w:szCs w:val="32"/>
        </w:rPr>
        <w:t>20</w:t>
      </w:r>
      <w:r>
        <w:rPr>
          <w:szCs w:val="32"/>
        </w:rPr>
        <w:t>米以上城市桥梁</w:t>
      </w:r>
      <w:r>
        <w:rPr>
          <w:szCs w:val="32"/>
        </w:rPr>
        <w:t>（含）或合同额</w:t>
      </w:r>
      <w:r>
        <w:rPr>
          <w:szCs w:val="32"/>
        </w:rPr>
        <w:t>1500</w:t>
      </w:r>
      <w:r>
        <w:rPr>
          <w:szCs w:val="32"/>
        </w:rPr>
        <w:t>万元以上（含）的市政综合工程。</w:t>
      </w:r>
    </w:p>
    <w:p w:rsidR="00A6568E" w:rsidRDefault="00A6568E">
      <w:pPr>
        <w:spacing w:line="590" w:lineRule="exact"/>
        <w:ind w:firstLineChars="200" w:firstLine="640"/>
        <w:rPr>
          <w:szCs w:val="32"/>
        </w:rPr>
      </w:pPr>
    </w:p>
    <w:p w:rsidR="00A6568E" w:rsidRDefault="00A6568E">
      <w:pPr>
        <w:spacing w:line="590" w:lineRule="exact"/>
        <w:ind w:firstLineChars="200" w:firstLine="640"/>
        <w:rPr>
          <w:szCs w:val="32"/>
        </w:rPr>
      </w:pPr>
    </w:p>
    <w:p w:rsidR="00A6568E" w:rsidRDefault="00A6568E">
      <w:pPr>
        <w:spacing w:line="590" w:lineRule="exact"/>
        <w:ind w:firstLine="200"/>
        <w:rPr>
          <w:sz w:val="36"/>
          <w:szCs w:val="36"/>
        </w:rPr>
      </w:pPr>
    </w:p>
    <w:p w:rsidR="00A6568E" w:rsidRDefault="00E90C3E">
      <w:pPr>
        <w:spacing w:line="560" w:lineRule="exact"/>
        <w:rPr>
          <w:rFonts w:eastAsia="黑体"/>
          <w:color w:val="000000" w:themeColor="text1"/>
          <w:szCs w:val="32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2</w:t>
      </w:r>
    </w:p>
    <w:p w:rsidR="00A6568E" w:rsidRDefault="00E90C3E">
      <w:pPr>
        <w:snapToGrid w:val="0"/>
        <w:spacing w:line="0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南通市建筑业企业（房建、市政类）综合考核</w:t>
      </w:r>
      <w:r>
        <w:rPr>
          <w:rFonts w:eastAsia="方正小标宋简体"/>
          <w:b/>
          <w:bCs/>
          <w:sz w:val="36"/>
          <w:szCs w:val="36"/>
        </w:rPr>
        <w:t>受检</w:t>
      </w:r>
      <w:r>
        <w:rPr>
          <w:rFonts w:eastAsia="方正小标宋简体"/>
          <w:sz w:val="36"/>
          <w:szCs w:val="36"/>
        </w:rPr>
        <w:t>项目</w:t>
      </w:r>
    </w:p>
    <w:p w:rsidR="00A6568E" w:rsidRDefault="00E90C3E">
      <w:pPr>
        <w:snapToGrid w:val="0"/>
        <w:spacing w:line="0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申报</w:t>
      </w:r>
      <w:r>
        <w:rPr>
          <w:rFonts w:eastAsia="方正小标宋简体"/>
          <w:sz w:val="36"/>
          <w:szCs w:val="36"/>
        </w:rPr>
        <w:t>表</w:t>
      </w:r>
    </w:p>
    <w:p w:rsidR="00A6568E" w:rsidRDefault="00E90C3E">
      <w:pPr>
        <w:snapToGrid w:val="0"/>
        <w:spacing w:line="0" w:lineRule="atLeast"/>
        <w:rPr>
          <w:rFonts w:eastAsia="宋体"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单位（盖章）：</w:t>
      </w:r>
      <w:r>
        <w:rPr>
          <w:bCs/>
          <w:sz w:val="30"/>
          <w:szCs w:val="30"/>
        </w:rPr>
        <w:t xml:space="preserve">                     </w:t>
      </w:r>
      <w:r>
        <w:rPr>
          <w:bCs/>
          <w:sz w:val="30"/>
          <w:szCs w:val="30"/>
        </w:rPr>
        <w:t>时间：</w:t>
      </w:r>
      <w:r>
        <w:rPr>
          <w:bCs/>
          <w:sz w:val="30"/>
          <w:szCs w:val="30"/>
        </w:rPr>
        <w:t xml:space="preserve">           </w:t>
      </w:r>
    </w:p>
    <w:tbl>
      <w:tblPr>
        <w:tblW w:w="9023" w:type="dxa"/>
        <w:jc w:val="center"/>
        <w:tblLook w:val="04A0" w:firstRow="1" w:lastRow="0" w:firstColumn="1" w:lastColumn="0" w:noHBand="0" w:noVBand="1"/>
      </w:tblPr>
      <w:tblGrid>
        <w:gridCol w:w="948"/>
        <w:gridCol w:w="1205"/>
        <w:gridCol w:w="1208"/>
        <w:gridCol w:w="1657"/>
        <w:gridCol w:w="1735"/>
        <w:gridCol w:w="623"/>
        <w:gridCol w:w="1647"/>
      </w:tblGrid>
      <w:tr w:rsidR="00A6568E">
        <w:trPr>
          <w:trHeight w:val="635"/>
          <w:jc w:val="center"/>
        </w:trPr>
        <w:tc>
          <w:tcPr>
            <w:tcW w:w="21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工程名称</w:t>
            </w:r>
          </w:p>
        </w:tc>
        <w:tc>
          <w:tcPr>
            <w:tcW w:w="68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700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工程地点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开工日期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700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形象进度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计划竣工日期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700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建筑层数（层）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结构类型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717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施工总面积（平方米）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合同价（万元）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680"/>
          <w:jc w:val="center"/>
        </w:trPr>
        <w:tc>
          <w:tcPr>
            <w:tcW w:w="90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各方主体和有关机构</w:t>
            </w:r>
          </w:p>
        </w:tc>
      </w:tr>
      <w:tr w:rsidR="00A6568E">
        <w:trPr>
          <w:cantSplit/>
          <w:trHeight w:val="690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各方主体和有关机构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单位名称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项目负责人</w:t>
            </w:r>
          </w:p>
        </w:tc>
      </w:tr>
      <w:tr w:rsidR="00A6568E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建设单位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6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总包单位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监理单位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分包施工单位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widowControl/>
              <w:spacing w:line="0" w:lineRule="atLeas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A6568E">
        <w:trPr>
          <w:trHeight w:val="690"/>
          <w:jc w:val="center"/>
        </w:trPr>
        <w:tc>
          <w:tcPr>
            <w:tcW w:w="3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8E" w:rsidRDefault="00E90C3E">
            <w:pPr>
              <w:snapToGrid w:val="0"/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申报类别</w:t>
            </w:r>
            <w:r>
              <w:rPr>
                <w:rFonts w:eastAsia="宋体" w:hint="eastAsia"/>
                <w:sz w:val="24"/>
                <w:szCs w:val="24"/>
              </w:rPr>
              <w:t>（抽查</w:t>
            </w:r>
            <w:r>
              <w:rPr>
                <w:rFonts w:eastAsia="宋体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代表业绩</w:t>
            </w:r>
            <w:r>
              <w:rPr>
                <w:rFonts w:eastAsia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5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68E" w:rsidRDefault="00A6568E">
            <w:pPr>
              <w:snapToGrid w:val="0"/>
              <w:spacing w:line="0" w:lineRule="atLeast"/>
              <w:rPr>
                <w:rFonts w:eastAsia="宋体"/>
                <w:sz w:val="24"/>
                <w:szCs w:val="24"/>
              </w:rPr>
            </w:pPr>
          </w:p>
        </w:tc>
      </w:tr>
    </w:tbl>
    <w:p w:rsidR="00A6568E" w:rsidRDefault="00E90C3E">
      <w:pPr>
        <w:snapToGrid w:val="0"/>
        <w:spacing w:line="0" w:lineRule="atLeast"/>
        <w:jc w:val="left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联系人：</w:t>
      </w:r>
      <w:r>
        <w:rPr>
          <w:color w:val="000000" w:themeColor="text1"/>
          <w:szCs w:val="32"/>
        </w:rPr>
        <w:t xml:space="preserve">                   </w:t>
      </w:r>
      <w:r>
        <w:rPr>
          <w:color w:val="000000" w:themeColor="text1"/>
          <w:szCs w:val="32"/>
        </w:rPr>
        <w:t>联系电话：</w:t>
      </w:r>
    </w:p>
    <w:p w:rsidR="00A6568E" w:rsidRDefault="00A6568E"/>
    <w:sectPr w:rsidR="00A6568E">
      <w:headerReference w:type="default" r:id="rId9"/>
      <w:footerReference w:type="even" r:id="rId10"/>
      <w:footerReference w:type="default" r:id="rId11"/>
      <w:pgSz w:w="11907" w:h="16840"/>
      <w:pgMar w:top="2098" w:right="1418" w:bottom="1984" w:left="1588" w:header="720" w:footer="1587" w:gutter="0"/>
      <w:cols w:space="720"/>
      <w:docGrid w:type="linesAndChars" w:linePitch="579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3E" w:rsidRDefault="00E90C3E">
      <w:pPr>
        <w:spacing w:line="240" w:lineRule="auto"/>
      </w:pPr>
      <w:r>
        <w:separator/>
      </w:r>
    </w:p>
  </w:endnote>
  <w:endnote w:type="continuationSeparator" w:id="0">
    <w:p w:rsidR="00E90C3E" w:rsidRDefault="00E90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xi Sans">
    <w:altName w:val="Aria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E" w:rsidRDefault="00E90C3E">
    <w:pPr>
      <w:pStyle w:val="a5"/>
      <w:ind w:firstLineChars="110" w:firstLine="308"/>
      <w:rPr>
        <w:rFonts w:ascii="宋体" w:eastAsia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600" cy="233680"/>
              <wp:effectExtent l="0" t="0" r="0" b="0"/>
              <wp:wrapNone/>
              <wp:docPr id="4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99" cy="23388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A6568E" w:rsidRDefault="00E90C3E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文本框 17" o:spid="_x0000_s1026" o:spt="1" style="position:absolute;left:0pt;margin-top:0pt;height:18.4pt;width:8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Wyiv80AAAAAMBAAAPAAAAAAAAAAEAIAAAACIAAABkcnMvZG93bnJl&#10;di54bWxQSwECFAAUAAAACACHTuJAKUvzWAUCAAD1AwAADgAAAAAAAAABACAAAAAf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E" w:rsidRDefault="00E90C3E">
    <w:pPr>
      <w:pStyle w:val="a5"/>
      <w:ind w:rightChars="90" w:right="288"/>
      <w:jc w:val="right"/>
      <w:rPr>
        <w:rFonts w:ascii="宋体" w:eastAsia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3665" distR="113665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495300" cy="262890"/>
              <wp:effectExtent l="0" t="0" r="0" b="0"/>
              <wp:wrapNone/>
              <wp:docPr id="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00" cy="26314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A6568E" w:rsidRDefault="00E90C3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7C8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7" style="position:absolute;left:0;text-align:left;margin-left:-12.2pt;margin-top:8.25pt;width:39pt;height:20.7pt;z-index:251661312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" filled="f" stroked="f">
              <v:stroke joinstyle="round"/>
              <v:textbox style="mso-fit-shape-to-text:t" inset="0,0,0,0">
                <w:txbxContent>
                  <w:p w:rsidR="00A6568E" w:rsidRDefault="00E90C3E">
                    <w:pPr>
                      <w:pStyle w:val="a5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27C8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3E" w:rsidRDefault="00E90C3E">
      <w:pPr>
        <w:spacing w:line="240" w:lineRule="auto"/>
      </w:pPr>
      <w:r>
        <w:separator/>
      </w:r>
    </w:p>
  </w:footnote>
  <w:footnote w:type="continuationSeparator" w:id="0">
    <w:p w:rsidR="00E90C3E" w:rsidRDefault="00E90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8E" w:rsidRDefault="00A6568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2785"/>
    <w:multiLevelType w:val="singleLevel"/>
    <w:tmpl w:val="5D192785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5"/>
  <w:drawingGridHorizontalSpacing w:val="319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docVars>
    <w:docVar w:name="commondata" w:val="eyJoZGlkIjoiZDk0OGU4ZTc2NGRmYWRlYmUzMTI1YjkzNTQzMTE5YjYifQ=="/>
  </w:docVars>
  <w:rsids>
    <w:rsidRoot w:val="004D40FA"/>
    <w:rsid w:val="CF0C269E"/>
    <w:rsid w:val="F777D11F"/>
    <w:rsid w:val="00032C65"/>
    <w:rsid w:val="00082ED5"/>
    <w:rsid w:val="002154F3"/>
    <w:rsid w:val="002B20BF"/>
    <w:rsid w:val="00327C87"/>
    <w:rsid w:val="004D40FA"/>
    <w:rsid w:val="00551832"/>
    <w:rsid w:val="005A5662"/>
    <w:rsid w:val="005B1018"/>
    <w:rsid w:val="005D6FF3"/>
    <w:rsid w:val="006824B8"/>
    <w:rsid w:val="007C6CA4"/>
    <w:rsid w:val="007E1681"/>
    <w:rsid w:val="008B50B6"/>
    <w:rsid w:val="00962C07"/>
    <w:rsid w:val="00963990"/>
    <w:rsid w:val="00A15800"/>
    <w:rsid w:val="00A6568E"/>
    <w:rsid w:val="00E537B4"/>
    <w:rsid w:val="00E90C3E"/>
    <w:rsid w:val="00EE43A7"/>
    <w:rsid w:val="00F3320F"/>
    <w:rsid w:val="00FA3796"/>
    <w:rsid w:val="00FD2981"/>
    <w:rsid w:val="031840EE"/>
    <w:rsid w:val="043B0AB9"/>
    <w:rsid w:val="04450A20"/>
    <w:rsid w:val="056B5D8D"/>
    <w:rsid w:val="06A53792"/>
    <w:rsid w:val="0A57198B"/>
    <w:rsid w:val="0D7347FE"/>
    <w:rsid w:val="0F4125D5"/>
    <w:rsid w:val="14044A9A"/>
    <w:rsid w:val="1B852196"/>
    <w:rsid w:val="20B7058A"/>
    <w:rsid w:val="28497861"/>
    <w:rsid w:val="2E545E13"/>
    <w:rsid w:val="2EB641A1"/>
    <w:rsid w:val="30B12E58"/>
    <w:rsid w:val="346226F9"/>
    <w:rsid w:val="367F2A5B"/>
    <w:rsid w:val="3C4B4DFB"/>
    <w:rsid w:val="3E517591"/>
    <w:rsid w:val="49430A83"/>
    <w:rsid w:val="4A850B37"/>
    <w:rsid w:val="4B8F79F5"/>
    <w:rsid w:val="4D08695E"/>
    <w:rsid w:val="4D440441"/>
    <w:rsid w:val="50F81AAA"/>
    <w:rsid w:val="599C4528"/>
    <w:rsid w:val="60F14C9F"/>
    <w:rsid w:val="6CE4695B"/>
    <w:rsid w:val="6FBB669D"/>
    <w:rsid w:val="714F4E2F"/>
    <w:rsid w:val="7211412A"/>
    <w:rsid w:val="73586375"/>
    <w:rsid w:val="73D2721F"/>
    <w:rsid w:val="769C1191"/>
    <w:rsid w:val="7A3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eastAsia="仿宋_GB231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qFormat/>
    <w:rPr>
      <w:sz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eastAsia="方正小标宋_GBK"/>
      <w:kern w:val="2"/>
      <w:sz w:val="44"/>
    </w:rPr>
  </w:style>
  <w:style w:type="paragraph" w:customStyle="1" w:styleId="Char">
    <w:name w:val="Char"/>
    <w:basedOn w:val="a"/>
    <w:qFormat/>
    <w:pPr>
      <w:adjustRightInd/>
      <w:spacing w:line="240" w:lineRule="auto"/>
      <w:textAlignment w:val="auto"/>
    </w:pPr>
    <w:rPr>
      <w:rFonts w:ascii="Tahoma" w:eastAsia="宋体" w:hAnsi="Tahoma"/>
      <w:kern w:val="2"/>
      <w:sz w:val="24"/>
    </w:rPr>
  </w:style>
  <w:style w:type="character" w:customStyle="1" w:styleId="11">
    <w:name w:val="访问过的超链接1"/>
    <w:qFormat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eastAsia="仿宋_GB231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qFormat/>
    <w:rPr>
      <w:sz w:val="21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adjustRightInd/>
      <w:snapToGrid w:val="0"/>
      <w:spacing w:line="760" w:lineRule="atLeast"/>
      <w:jc w:val="center"/>
      <w:textAlignment w:val="auto"/>
    </w:pPr>
    <w:rPr>
      <w:rFonts w:ascii="方正小标宋_GBK" w:eastAsia="方正小标宋_GBK"/>
      <w:kern w:val="2"/>
      <w:sz w:val="44"/>
    </w:rPr>
  </w:style>
  <w:style w:type="paragraph" w:customStyle="1" w:styleId="Char">
    <w:name w:val="Char"/>
    <w:basedOn w:val="a"/>
    <w:qFormat/>
    <w:pPr>
      <w:adjustRightInd/>
      <w:spacing w:line="240" w:lineRule="auto"/>
      <w:textAlignment w:val="auto"/>
    </w:pPr>
    <w:rPr>
      <w:rFonts w:ascii="Tahoma" w:eastAsia="宋体" w:hAnsi="Tahoma"/>
      <w:kern w:val="2"/>
      <w:sz w:val="24"/>
    </w:rPr>
  </w:style>
  <w:style w:type="character" w:customStyle="1" w:styleId="11">
    <w:name w:val="访问过的超链接1"/>
    <w:qFormat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90</Words>
  <Characters>519</Characters>
  <Application>Microsoft Office Word</Application>
  <DocSecurity>0</DocSecurity>
  <Lines>4</Lines>
  <Paragraphs>1</Paragraphs>
  <ScaleCrop>false</ScaleCrop>
  <Company>BGZ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李平</dc:creator>
  <cp:lastModifiedBy>徐辰</cp:lastModifiedBy>
  <cp:revision>32</cp:revision>
  <cp:lastPrinted>2023-01-11T08:09:00Z</cp:lastPrinted>
  <dcterms:created xsi:type="dcterms:W3CDTF">2021-11-09T23:01:00Z</dcterms:created>
  <dcterms:modified xsi:type="dcterms:W3CDTF">2023-02-01T08:22:00Z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6A0ADCE09BDF4C97B3EEBBFC962FE037</vt:lpwstr>
  </property>
</Properties>
</file>