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小标宋_GBK" w:eastAsia="方正小标宋_GBK" w:cs="方正小标宋_GBK" w:hint="eastAsia"/>
          <w:b/>
          <w:color w:val="auto"/>
          <w:sz w:val="32"/>
          <w:szCs w:val="32"/>
        </w:rPr>
      </w:pP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小标宋_GBK" w:eastAsia="方正小标宋_GBK" w:cs="方正小标宋_GBK" w:hint="eastAsia"/>
          <w:b/>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firstLine="0"/>
        <w:jc w:val="both"/>
        <w:textAlignment w:val="auto"/>
        <w:rPr>
          <w:rFonts w:ascii="方正仿宋_GBK" w:eastAsia="方正仿宋_GBK" w:cs="方正仿宋_GBK" w:hint="eastAsia"/>
          <w:color w:val="auto"/>
          <w:sz w:val="32"/>
          <w:szCs w:val="32"/>
          <w:lang w:val="en-US" w:eastAsia="zh-CN"/>
        </w:rPr>
      </w:pPr>
      <w:r>
        <w:rPr>
          <w:rFonts w:ascii="方正仿宋_GBK" w:eastAsia="方正仿宋_GBK" w:cs="方正仿宋_GBK" w:hint="eastAsia"/>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小标宋_GBK" w:eastAsia="方正小标宋_GBK" w:cs="方正小标宋_GBK" w:hint="eastAsia"/>
          <w:b/>
          <w:color w:val="auto"/>
          <w:sz w:val="32"/>
          <w:szCs w:val="32"/>
        </w:rPr>
      </w:pP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小标宋_GBK" w:eastAsia="方正小标宋_GBK" w:cs="方正小标宋_GBK" w:hint="eastAsia"/>
          <w:b w:val="0"/>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方正小标宋_GBK" w:eastAsia="方正小标宋_GBK" w:cs="方正小标宋_GBK" w:hint="eastAsia"/>
          <w:b w:val="0"/>
          <w:bCs/>
          <w:color w:val="auto"/>
          <w:spacing w:val="-11"/>
          <w:w w:val="100"/>
          <w:sz w:val="44"/>
          <w:szCs w:val="44"/>
          <w:lang w:val="en-US" w:eastAsia="zh-CN"/>
        </w:rPr>
      </w:pPr>
      <w:bookmarkStart w:id="0" w:name="_Toc30399"/>
      <w:bookmarkStart w:id="1" w:name="_Toc14284"/>
      <w:bookmarkStart w:id="2" w:name="_Toc5608"/>
      <w:r>
        <w:rPr>
          <w:rFonts w:ascii="方正小标宋_GBK" w:eastAsia="方正小标宋_GBK" w:cs="方正小标宋_GBK" w:hint="eastAsia"/>
          <w:b w:val="0"/>
          <w:bCs/>
          <w:color w:val="auto"/>
          <w:spacing w:val="-11"/>
          <w:w w:val="100"/>
          <w:sz w:val="44"/>
          <w:szCs w:val="44"/>
          <w:lang w:val="en-US" w:eastAsia="zh-CN"/>
        </w:rPr>
        <w:t>南通市市区城市更新改造工程消防设计</w:t>
      </w:r>
      <w:bookmarkEnd w:id="0"/>
      <w:bookmarkEnd w:id="1"/>
      <w:r>
        <w:rPr>
          <w:rFonts w:ascii="方正小标宋_GBK" w:eastAsia="方正小标宋_GBK" w:cs="方正小标宋_GBK" w:hint="eastAsia"/>
          <w:b w:val="0"/>
          <w:bCs/>
          <w:color w:val="auto"/>
          <w:spacing w:val="-11"/>
          <w:w w:val="100"/>
          <w:sz w:val="44"/>
          <w:szCs w:val="44"/>
          <w:lang w:val="en-US" w:eastAsia="zh-CN"/>
        </w:rPr>
        <w:t>指南</w:t>
      </w:r>
      <w:bookmarkEnd w:id="2"/>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小标宋_GBK" w:eastAsia="方正小标宋_GBK" w:cs="方正小标宋_GBK" w:hint="eastAsia"/>
          <w:b w:val="0"/>
          <w:bCs/>
          <w:color w:val="auto"/>
          <w:sz w:val="36"/>
          <w:szCs w:val="36"/>
        </w:rPr>
      </w:pP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小标宋_GBK" w:eastAsia="方正小标宋_GBK" w:cs="方正小标宋_GBK" w:hint="eastAsia"/>
          <w:b w:val="0"/>
          <w:bCs/>
          <w:color w:val="auto"/>
          <w:sz w:val="36"/>
          <w:szCs w:val="36"/>
        </w:rPr>
      </w:pPr>
      <w:r>
        <w:rPr>
          <w:rFonts w:ascii="方正小标宋_GBK" w:eastAsia="方正小标宋_GBK" w:cs="方正小标宋_GBK" w:hint="eastAsia"/>
          <w:b w:val="0"/>
          <w:bCs/>
          <w:color w:val="auto"/>
          <w:sz w:val="36"/>
          <w:szCs w:val="36"/>
        </w:rPr>
        <w:t>（</w:t>
      </w:r>
      <w:r>
        <w:rPr>
          <w:rFonts w:ascii="方正小标宋_GBK" w:eastAsia="方正小标宋_GBK" w:cs="方正小标宋_GBK" w:hint="eastAsia"/>
          <w:b w:val="0"/>
          <w:bCs/>
          <w:color w:val="auto"/>
          <w:sz w:val="36"/>
          <w:szCs w:val="36"/>
          <w:lang w:val="en-US" w:eastAsia="zh-CN"/>
        </w:rPr>
        <w:t>征求意见稿</w:t>
      </w:r>
      <w:r>
        <w:rPr>
          <w:rFonts w:ascii="方正小标宋_GBK" w:eastAsia="方正小标宋_GBK" w:cs="方正小标宋_GBK" w:hint="eastAsia"/>
          <w:b w:val="0"/>
          <w:bCs/>
          <w:color w:val="auto"/>
          <w:sz w:val="36"/>
          <w:szCs w:val="36"/>
        </w:rPr>
        <w:t>）</w:t>
      </w: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小标宋_GBK" w:eastAsia="方正小标宋_GBK" w:cs="方正小标宋_GBK"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小标宋_GBK" w:eastAsia="方正小标宋_GBK" w:cs="方正小标宋_GBK"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小标宋_GBK" w:eastAsia="方正小标宋_GBK" w:cs="方正小标宋_GBK"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小标宋_GBK" w:eastAsia="方正小标宋_GBK" w:cs="方正小标宋_GBK"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小标宋_GBK" w:eastAsia="方正小标宋_GBK" w:cs="方正小标宋_GBK"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小标宋_GBK" w:eastAsia="方正小标宋_GBK" w:cs="方正小标宋_GBK"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小标宋_GBK" w:eastAsia="方正小标宋_GBK" w:cs="方正小标宋_GBK"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小标宋_GBK" w:eastAsia="方正小标宋_GBK" w:cs="方正小标宋_GBK"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小标宋_GBK" w:eastAsia="方正小标宋_GBK" w:cs="方正小标宋_GBK"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小标宋_GBK" w:eastAsia="方正小标宋_GBK" w:cs="方正小标宋_GBK"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小标宋_GBK" w:eastAsia="方正小标宋_GBK" w:cs="方正小标宋_GBK"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小标宋_GBK" w:eastAsia="方正小标宋_GBK" w:cs="方正小标宋_GBK"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小标宋_GBK" w:eastAsia="方正小标宋_GBK" w:cs="方正小标宋_GBK"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小标宋_GBK" w:eastAsia="方正小标宋_GBK" w:cs="方正小标宋_GBK"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小标宋_GBK" w:eastAsia="方正小标宋_GBK" w:cs="方正小标宋_GBK"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小标宋_GBK" w:eastAsia="方正小标宋_GBK" w:cs="方正小标宋_GBK"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小标宋_GBK" w:eastAsia="方正小标宋_GBK" w:cs="方正小标宋_GBK"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小标宋_GBK" w:eastAsia="方正小标宋_GBK" w:cs="方正小标宋_GBK"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小标宋_GBK" w:eastAsia="方正小标宋_GBK" w:cs="方正小标宋_GBK"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小标宋_GBK" w:eastAsia="方正小标宋_GBK" w:cs="方正小标宋_GBK"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outlineLvl w:val="0"/>
        <w:rPr>
          <w:rFonts w:ascii="方正黑体_GBK" w:eastAsia="方正黑体_GBK" w:cs="方正黑体_GBK" w:hint="eastAsia"/>
          <w:color w:val="auto"/>
          <w:sz w:val="32"/>
          <w:szCs w:val="32"/>
          <w:lang w:val="en-US" w:eastAsia="zh-CN"/>
        </w:rPr>
      </w:pPr>
      <w:bookmarkStart w:id="3" w:name="_Toc22783"/>
      <w:bookmarkStart w:id="4" w:name="_Toc4556"/>
      <w:bookmarkStart w:id="5" w:name="_Toc1808"/>
      <w:r>
        <w:rPr>
          <w:rFonts w:ascii="方正黑体_GBK" w:eastAsia="方正黑体_GBK" w:cs="方正黑体_GBK" w:hint="eastAsia"/>
          <w:color w:val="auto"/>
          <w:sz w:val="32"/>
          <w:szCs w:val="32"/>
          <w:lang w:val="en-US" w:eastAsia="zh-CN"/>
        </w:rPr>
        <w:t>南通市住房和城乡建设局</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黑体_GBK" w:eastAsia="方正黑体_GBK" w:cs="方正黑体_GBK" w:hint="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黑体_GBK" w:eastAsia="方正黑体_GBK" w:cs="方正黑体_GBK" w:hint="eastAsia"/>
          <w:color w:val="auto"/>
          <w:sz w:val="32"/>
          <w:szCs w:val="32"/>
          <w:lang w:val="en-US" w:eastAsia="zh-CN"/>
        </w:rPr>
      </w:pPr>
      <w:r>
        <w:rPr>
          <w:rFonts w:ascii="方正黑体_GBK" w:eastAsia="方正黑体_GBK" w:cs="方正黑体_GBK" w:hint="eastAsia"/>
          <w:color w:val="auto"/>
          <w:sz w:val="32"/>
          <w:szCs w:val="32"/>
          <w:lang w:val="en-US" w:eastAsia="zh-CN"/>
        </w:rPr>
        <w:t>二〇二五年四月</w:t>
      </w: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ascii="方正小标宋_GBK" w:eastAsia="方正小标宋_GBK" w:cs="方正小标宋_GBK" w:hint="eastAsia"/>
          <w:color w:val="auto"/>
          <w:sz w:val="32"/>
          <w:szCs w:val="32"/>
        </w:rPr>
      </w:pPr>
    </w:p>
    <w:p>
      <w:pPr>
        <w:rPr>
          <w:rFonts w:ascii="仿宋_GB2312" w:eastAsia="仿宋_GB2312" w:cs="仿宋_GB2312" w:hint="eastAsia"/>
          <w:b/>
          <w:color w:val="auto"/>
          <w:sz w:val="24"/>
          <w:szCs w:val="24"/>
          <w:lang w:val="en-US" w:eastAsia="zh-CN"/>
        </w:rPr>
      </w:pPr>
      <w:r>
        <w:rPr>
          <w:rFonts w:ascii="仿宋_GB2312" w:eastAsia="仿宋_GB2312" w:cs="仿宋_GB2312" w:hint="eastAsia"/>
          <w:b/>
          <w:color w:val="auto"/>
          <w:sz w:val="24"/>
          <w:szCs w:val="24"/>
          <w:lang w:val="en-US" w:eastAsia="zh-CN"/>
        </w:rPr>
        <w:br w:type="page"/>
      </w:r>
    </w:p>
    <w:p>
      <w:pPr>
        <w:pStyle w:val="25"/>
        <w:bidi w:val="0"/>
        <w:rPr>
          <w:rFonts w:hint="eastAsia"/>
          <w:color w:val="auto"/>
          <w:lang w:val="en-US" w:eastAsia="zh-CN"/>
        </w:rPr>
      </w:pPr>
      <w:bookmarkStart w:id="6" w:name="_Toc17310"/>
      <w:bookmarkStart w:id="7" w:name="_Toc21421"/>
      <w:bookmarkStart w:id="8" w:name="_Toc14389"/>
      <w:r>
        <w:rPr>
          <w:rFonts w:hint="eastAsia"/>
          <w:color w:val="auto"/>
          <w:lang w:val="en-US" w:eastAsia="zh-CN"/>
        </w:rPr>
        <w:t>前  言</w:t>
      </w:r>
      <w:bookmarkEnd w:id="6"/>
      <w:bookmarkEnd w:id="7"/>
      <w:bookmarkEnd w:id="8"/>
    </w:p>
    <w:p>
      <w:pPr>
        <w:pStyle w:val="32"/>
        <w:bidi w:val="0"/>
        <w:rPr>
          <w:rFonts w:hint="eastAsia"/>
          <w:lang w:val="en-US" w:eastAsia="zh-CN"/>
        </w:rPr>
      </w:pPr>
      <w:bookmarkStart w:id="9" w:name="_Toc19527"/>
      <w:bookmarkStart w:id="10" w:name="_Toc15466"/>
      <w:bookmarkStart w:id="11" w:name="_Toc25749"/>
      <w:r>
        <w:rPr>
          <w:rFonts w:hint="eastAsia"/>
          <w:lang w:val="en-US" w:eastAsia="zh-CN"/>
        </w:rPr>
        <w:t>自我市实施城市更新行动以来，全市各地既有建筑改造工程快速推进。为贯彻落实《中华人民共和国消防法》《江苏省消防条例》《建设工程消防设计审查验收管理暂行规定》及《南通市市区城市更新办法》，有效破解市区既有建筑</w:t>
      </w:r>
      <w:r>
        <w:rPr>
          <w:lang w:val="en-US" w:eastAsia="zh-CN"/>
        </w:rPr>
        <w:t>改造工程</w:t>
      </w:r>
      <w:r>
        <w:rPr>
          <w:rFonts w:hint="eastAsia"/>
          <w:lang w:val="en-US" w:eastAsia="zh-CN"/>
        </w:rPr>
        <w:t>（特别是城市更新项目）中存在的</w:t>
      </w:r>
      <w:r>
        <w:rPr>
          <w:lang w:val="en-US" w:eastAsia="zh-CN"/>
        </w:rPr>
        <w:t>消防设计难题，</w:t>
      </w:r>
      <w:r>
        <w:rPr>
          <w:rFonts w:hint="eastAsia"/>
          <w:lang w:val="en-US" w:eastAsia="zh-CN"/>
        </w:rPr>
        <w:t>进一步规范既有建筑改造工程消防设计工作，特制定本指南。</w:t>
      </w:r>
      <w:bookmarkEnd w:id="9"/>
      <w:bookmarkEnd w:id="10"/>
      <w:bookmarkEnd w:id="11"/>
    </w:p>
    <w:p>
      <w:pPr>
        <w:pStyle w:val="32"/>
        <w:bidi w:val="0"/>
        <w:rPr>
          <w:rFonts w:hint="eastAsia"/>
          <w:lang w:val="en-US" w:eastAsia="zh-CN"/>
        </w:rPr>
      </w:pPr>
      <w:bookmarkStart w:id="12" w:name="_Toc15545"/>
      <w:bookmarkStart w:id="13" w:name="_Toc14446"/>
      <w:bookmarkStart w:id="14" w:name="_Toc441"/>
      <w:r>
        <w:rPr>
          <w:rFonts w:hint="eastAsia"/>
          <w:lang w:val="en-US" w:eastAsia="zh-CN"/>
        </w:rPr>
        <w:t>本指南依据《建筑防火通用规范》《江苏省消防条例》《江苏省既有建筑改造消防设计技术要点》等法律法规及标准规范，结合本市市区城市更新工作实际，对既有建筑改造工程中新旧消防技术标准的适用情形作出了具体规定。</w:t>
      </w:r>
      <w:bookmarkEnd w:id="12"/>
      <w:bookmarkEnd w:id="13"/>
      <w:bookmarkEnd w:id="14"/>
    </w:p>
    <w:p>
      <w:pPr>
        <w:pStyle w:val="32"/>
        <w:bidi w:val="0"/>
        <w:rPr>
          <w:rFonts w:hint="eastAsia"/>
          <w:lang w:val="en-US" w:eastAsia="zh-CN"/>
        </w:rPr>
      </w:pPr>
      <w:bookmarkStart w:id="15" w:name="_Toc1638"/>
      <w:bookmarkStart w:id="16" w:name="_Toc14349"/>
      <w:bookmarkStart w:id="17" w:name="_Toc7592"/>
      <w:r>
        <w:rPr>
          <w:rFonts w:hint="eastAsia"/>
          <w:lang w:val="en-US" w:eastAsia="zh-CN"/>
        </w:rPr>
        <w:t>指南共7章，主要内容包括：总则、基本规定、建筑设计、消防给水设施、消防电气、防烟排烟设施及附录。</w:t>
      </w:r>
      <w:bookmarkEnd w:id="15"/>
      <w:bookmarkEnd w:id="16"/>
      <w:bookmarkEnd w:id="17"/>
    </w:p>
    <w:p>
      <w:pPr>
        <w:pStyle w:val="32"/>
        <w:bidi w:val="0"/>
        <w:rPr>
          <w:rFonts w:hint="eastAsia"/>
          <w:lang w:val="en-US" w:eastAsia="zh-CN"/>
        </w:rPr>
      </w:pPr>
      <w:bookmarkStart w:id="18" w:name="_Toc18583"/>
      <w:bookmarkStart w:id="19" w:name="_Toc13256"/>
      <w:bookmarkStart w:id="20" w:name="_Toc27007"/>
      <w:r>
        <w:rPr>
          <w:rFonts w:hint="eastAsia"/>
          <w:lang w:val="en-US" w:eastAsia="zh-CN"/>
        </w:rPr>
        <w:t>本指南由南通市住房和城乡建设局组织编制，南通市建设工程施工图审查中心负责具体技术内容解释工作。执行过程中如有意见和建议，请函寄至南通市崇川区崇文路1号启瑞广场xxx室（邮编：226000），或发送电子邮件至xxxxxx。</w:t>
      </w:r>
      <w:bookmarkEnd w:id="18"/>
      <w:bookmarkEnd w:id="19"/>
      <w:bookmarkEnd w:id="20"/>
    </w:p>
    <w:p>
      <w:pPr>
        <w:pStyle w:val="32"/>
        <w:bidi w:val="0"/>
        <w:rPr>
          <w:rFonts w:hint="eastAsia"/>
          <w:lang w:val="en-US" w:eastAsia="zh-CN"/>
        </w:rPr>
      </w:pPr>
      <w:bookmarkStart w:id="21" w:name="_Toc15462"/>
      <w:bookmarkStart w:id="22" w:name="_Toc17574"/>
      <w:bookmarkStart w:id="23" w:name="_Toc7302"/>
      <w:r>
        <w:rPr>
          <w:rFonts w:hint="eastAsia"/>
          <w:lang w:val="en-US" w:eastAsia="zh-CN"/>
        </w:rPr>
        <w:t>本指南组织单位、主编单位、主要起草人和主要审查人：</w:t>
      </w:r>
      <w:bookmarkEnd w:id="21"/>
      <w:bookmarkEnd w:id="22"/>
      <w:bookmarkEnd w:id="23"/>
    </w:p>
    <w:p>
      <w:pPr>
        <w:pStyle w:val="32"/>
        <w:bidi w:val="0"/>
        <w:rPr>
          <w:lang w:val="en-US" w:eastAsia="zh-CN"/>
        </w:rPr>
      </w:pPr>
      <w:bookmarkStart w:id="24" w:name="_Toc29649"/>
      <w:bookmarkStart w:id="25" w:name="_Toc22637"/>
      <w:bookmarkStart w:id="26" w:name="_Toc26442"/>
      <w:r>
        <w:rPr>
          <w:rFonts w:hint="eastAsia"/>
          <w:lang w:val="en-US" w:eastAsia="zh-CN"/>
        </w:rPr>
        <w:t>组织单位：南通市住房和城乡建设局</w:t>
      </w:r>
      <w:bookmarkEnd w:id="24"/>
      <w:bookmarkEnd w:id="25"/>
      <w:bookmarkEnd w:id="26"/>
    </w:p>
    <w:p>
      <w:pPr>
        <w:pStyle w:val="32"/>
        <w:bidi w:val="0"/>
        <w:rPr>
          <w:lang w:val="en-US" w:eastAsia="zh-CN"/>
        </w:rPr>
      </w:pPr>
      <w:bookmarkStart w:id="27" w:name="_Toc28282"/>
      <w:bookmarkStart w:id="28" w:name="_Toc10231"/>
      <w:bookmarkStart w:id="29" w:name="_Toc12242"/>
      <w:r>
        <w:rPr>
          <w:rFonts w:hint="eastAsia"/>
          <w:lang w:val="en-US" w:eastAsia="zh-CN"/>
        </w:rPr>
        <w:t>主编单位：南通市建设工程施工图审查中心</w:t>
      </w:r>
      <w:bookmarkEnd w:id="27"/>
      <w:bookmarkEnd w:id="28"/>
      <w:bookmarkEnd w:id="29"/>
    </w:p>
    <w:p>
      <w:pPr>
        <w:pStyle w:val="32"/>
        <w:bidi w:val="0"/>
        <w:rPr>
          <w:rFonts w:hint="eastAsia"/>
          <w:lang w:val="en-US" w:eastAsia="zh-CN"/>
        </w:rPr>
      </w:pPr>
      <w:bookmarkStart w:id="30" w:name="_Toc29777"/>
      <w:bookmarkStart w:id="31" w:name="_Toc26890"/>
      <w:bookmarkStart w:id="32" w:name="_Toc20332"/>
      <w:r>
        <w:rPr>
          <w:rFonts w:hint="eastAsia"/>
          <w:lang w:val="en-US" w:eastAsia="zh-CN"/>
        </w:rPr>
        <w:t>参编单位：xxx</w:t>
      </w:r>
    </w:p>
    <w:p>
      <w:pPr>
        <w:pStyle w:val="32"/>
        <w:bidi w:val="0"/>
        <w:rPr>
          <w:lang w:val="en-US" w:eastAsia="zh-CN"/>
        </w:rPr>
      </w:pPr>
      <w:r>
        <w:rPr>
          <w:rFonts w:hint="eastAsia"/>
          <w:lang w:val="en-US" w:eastAsia="zh-CN"/>
        </w:rPr>
        <w:t xml:space="preserve">          xxx</w:t>
      </w:r>
    </w:p>
    <w:p>
      <w:pPr>
        <w:pStyle w:val="32"/>
        <w:bidi w:val="0"/>
        <w:rPr>
          <w:rFonts w:hint="eastAsia"/>
          <w:lang w:val="en-US" w:eastAsia="zh-CN"/>
        </w:rPr>
      </w:pPr>
      <w:r>
        <w:rPr>
          <w:rFonts w:hint="eastAsia"/>
          <w:lang w:val="en-US" w:eastAsia="zh-CN"/>
        </w:rPr>
        <w:t xml:space="preserve">          xxx</w:t>
      </w:r>
    </w:p>
    <w:p>
      <w:pPr>
        <w:pStyle w:val="32"/>
        <w:bidi w:val="0"/>
        <w:rPr>
          <w:lang w:val="en-US" w:eastAsia="zh-CN"/>
        </w:rPr>
      </w:pPr>
      <w:r>
        <w:rPr>
          <w:rFonts w:hint="eastAsia"/>
          <w:lang w:val="en-US" w:eastAsia="zh-CN"/>
        </w:rPr>
        <w:t>主要起草人：xxx</w:t>
      </w:r>
      <w:bookmarkEnd w:id="30"/>
      <w:bookmarkEnd w:id="31"/>
      <w:r>
        <w:rPr>
          <w:rFonts w:hint="eastAsia"/>
          <w:lang w:val="en-US" w:eastAsia="zh-CN"/>
        </w:rPr>
        <w:t>、xxx、xxx、xxx、xxx、xxx、xxx、xxx、</w:t>
      </w:r>
      <w:bookmarkEnd w:id="32"/>
    </w:p>
    <w:p>
      <w:pPr>
        <w:pStyle w:val="32"/>
        <w:bidi w:val="0"/>
        <w:rPr>
          <w:rFonts w:hint="eastAsia"/>
          <w:lang w:val="en-US" w:eastAsia="zh-CN"/>
        </w:rPr>
      </w:pPr>
      <w:bookmarkStart w:id="33" w:name="_Toc8060"/>
      <w:bookmarkStart w:id="34" w:name="_Toc10861"/>
      <w:bookmarkStart w:id="35" w:name="_Toc15743"/>
      <w:r>
        <w:rPr>
          <w:rFonts w:hint="eastAsia"/>
          <w:lang w:val="en-US" w:eastAsia="zh-CN"/>
        </w:rPr>
        <w:t>主要审查人：xxx</w:t>
      </w:r>
      <w:bookmarkEnd w:id="33"/>
      <w:bookmarkEnd w:id="34"/>
      <w:r>
        <w:rPr>
          <w:rFonts w:hint="eastAsia"/>
          <w:lang w:val="en-US" w:eastAsia="zh-CN"/>
        </w:rPr>
        <w:t>、xxx、xxx、xxx、xxx、xxx、xxx、xxx、</w:t>
      </w:r>
      <w:bookmarkEnd w:id="35"/>
    </w:p>
    <w:p>
      <w:pPr>
        <w:rPr>
          <w:rFonts w:hint="eastAsia"/>
          <w:color w:val="auto"/>
          <w:lang w:val="en-US" w:eastAsia="zh-CN"/>
        </w:rPr>
      </w:pPr>
    </w:p>
    <w:p>
      <w:pPr>
        <w:spacing w:before="0" w:after="0" w:line="240" w:lineRule="auto"/>
        <w:ind w:left="0" w:right="0" w:firstLine="0"/>
        <w:jc w:val="center"/>
        <w:rPr>
          <w:rFonts w:ascii="方正黑体_GBK" w:eastAsia="方正黑体_GBK" w:cs="方正黑体_GBK" w:hint="eastAsia"/>
          <w:color w:val="auto"/>
          <w:sz w:val="28"/>
          <w:szCs w:val="28"/>
        </w:rPr>
        <w:sectPr>
          <w:footerReference w:type="default" r:id="rId2"/>
          <w:pgSz w:w="11906" w:h="16838"/>
          <w:pgMar w:top="1440" w:right="1797" w:bottom="1440" w:left="1797" w:header="1160" w:footer="932" w:gutter="0"/>
          <w:pgNumType w:start="1"/>
          <w:rtlGutter/>
          <w:docGrid w:linePitch="360" w:charSpace="0"/>
        </w:sectPr>
      </w:pPr>
    </w:p>
    <w:p>
      <w:pPr>
        <w:pStyle w:val="25"/>
        <w:bidi w:val="0"/>
        <w:rPr>
          <w:rFonts w:hint="eastAsia"/>
        </w:rPr>
      </w:pPr>
      <w:r>
        <w:rPr>
          <w:rFonts w:hint="eastAsia"/>
        </w:rPr>
        <w:t>目</w:t>
      </w:r>
      <w:r>
        <w:rPr>
          <w:rFonts w:hint="eastAsia"/>
          <w:lang w:val="en-US" w:eastAsia="zh-CN"/>
        </w:rPr>
        <w:t xml:space="preserve">  </w:t>
      </w:r>
      <w:r>
        <w:rPr>
          <w:rFonts w:hint="eastAsia"/>
        </w:rPr>
        <w:t>录</w:t>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楷体_GBK" w:eastAsia="方正楷体_GBK" w:cs="方正楷体_GBK" w:hint="eastAsia"/>
          <w:b w:val="0"/>
          <w:bCs w:val="0"/>
          <w:color w:val="auto"/>
          <w:sz w:val="21"/>
          <w:szCs w:val="21"/>
        </w:rPr>
      </w:pP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TOC \o "1-2" \h \u </w:instrText>
      </w:r>
      <w:r>
        <w:rPr>
          <w:rFonts w:ascii="方正仿宋_GBK" w:eastAsia="方正仿宋_GBK" w:cs="方正仿宋_GBK" w:hint="eastAsia"/>
          <w:b w:val="0"/>
          <w:bCs w:val="0"/>
          <w:color w:val="auto"/>
          <w:sz w:val="21"/>
          <w:szCs w:val="21"/>
        </w:rPr>
        <w:fldChar w:fldCharType="separate"/>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lang w:val="en-US" w:eastAsia="zh-CN"/>
        </w:rPr>
      </w:pPr>
      <w:r>
        <w:rPr>
          <w:rFonts w:ascii="方正仿宋_GBK" w:eastAsia="方正仿宋_GBK" w:cs="方正仿宋_GBK" w:hint="eastAsia"/>
          <w:b w:val="0"/>
          <w:bCs w:val="0"/>
          <w:color w:val="auto"/>
          <w:sz w:val="21"/>
          <w:szCs w:val="21"/>
          <w:lang w:val="en-US" w:eastAsia="zh-CN"/>
        </w:rPr>
        <w:fldChar w:fldCharType="begin"/>
      </w:r>
      <w:r>
        <w:rPr>
          <w:rFonts w:ascii="方正仿宋_GBK" w:eastAsia="方正仿宋_GBK" w:cs="方正仿宋_GBK" w:hint="eastAsia"/>
          <w:b w:val="0"/>
          <w:bCs w:val="0"/>
          <w:color w:val="auto"/>
          <w:sz w:val="21"/>
          <w:szCs w:val="21"/>
          <w:lang w:val="en-US" w:eastAsia="zh-CN"/>
        </w:rPr>
        <w:instrText xml:space="preserve"> HYPERLINK \l _Toc30077 </w:instrText>
      </w:r>
      <w:r>
        <w:rPr>
          <w:rFonts w:ascii="方正仿宋_GBK" w:eastAsia="方正仿宋_GBK" w:cs="方正仿宋_GBK" w:hint="eastAsia"/>
          <w:b w:val="0"/>
          <w:bCs w:val="0"/>
          <w:color w:val="auto"/>
          <w:sz w:val="21"/>
          <w:szCs w:val="21"/>
          <w:lang w:val="en-US" w:eastAsia="zh-CN"/>
        </w:rPr>
        <w:fldChar w:fldCharType="separate"/>
      </w:r>
      <w:r>
        <w:rPr>
          <w:rFonts w:ascii="方正仿宋_GBK" w:eastAsia="方正仿宋_GBK" w:cs="方正仿宋_GBK" w:hint="eastAsia"/>
          <w:b w:val="0"/>
          <w:bCs w:val="0"/>
          <w:color w:val="auto"/>
          <w:sz w:val="21"/>
          <w:szCs w:val="21"/>
          <w:lang w:val="en-US" w:eastAsia="zh-CN"/>
        </w:rPr>
        <w:t>1  总则</w:t>
        <w:tab/>
      </w:r>
      <w:r>
        <w:rPr>
          <w:rFonts w:ascii="方正仿宋_GBK" w:eastAsia="方正仿宋_GBK" w:cs="方正仿宋_GBK" w:hint="eastAsia"/>
          <w:b w:val="0"/>
          <w:bCs w:val="0"/>
          <w:color w:val="auto"/>
          <w:sz w:val="21"/>
          <w:szCs w:val="21"/>
          <w:lang w:val="en-US" w:eastAsia="zh-CN"/>
        </w:rPr>
        <w:fldChar w:fldCharType="begin"/>
      </w:r>
      <w:r>
        <w:rPr>
          <w:rFonts w:ascii="方正仿宋_GBK" w:eastAsia="方正仿宋_GBK" w:cs="方正仿宋_GBK" w:hint="eastAsia"/>
          <w:b w:val="0"/>
          <w:bCs w:val="0"/>
          <w:color w:val="auto"/>
          <w:sz w:val="21"/>
          <w:szCs w:val="21"/>
          <w:lang w:val="en-US" w:eastAsia="zh-CN"/>
        </w:rPr>
        <w:instrText xml:space="preserve"> PAGEREF _Toc30077 \h </w:instrText>
      </w:r>
      <w:r>
        <w:rPr>
          <w:rFonts w:ascii="方正仿宋_GBK" w:eastAsia="方正仿宋_GBK" w:cs="方正仿宋_GBK" w:hint="eastAsia"/>
          <w:b w:val="0"/>
          <w:bCs w:val="0"/>
          <w:color w:val="auto"/>
          <w:sz w:val="21"/>
          <w:szCs w:val="21"/>
          <w:lang w:val="en-US" w:eastAsia="zh-CN"/>
        </w:rPr>
        <w:fldChar w:fldCharType="separate"/>
      </w:r>
      <w:r>
        <w:rPr>
          <w:rFonts w:ascii="方正仿宋_GBK" w:eastAsia="方正仿宋_GBK" w:cs="方正仿宋_GBK" w:hint="eastAsia"/>
          <w:b w:val="0"/>
          <w:bCs w:val="0"/>
          <w:color w:val="auto"/>
          <w:sz w:val="21"/>
          <w:szCs w:val="21"/>
          <w:lang w:val="en-US" w:eastAsia="zh-CN"/>
        </w:rPr>
        <w:t>2</w:t>
      </w:r>
      <w:r>
        <w:rPr>
          <w:rFonts w:ascii="方正仿宋_GBK" w:eastAsia="方正仿宋_GBK" w:cs="方正仿宋_GBK" w:hint="eastAsia"/>
          <w:b w:val="0"/>
          <w:bCs w:val="0"/>
          <w:color w:val="auto"/>
          <w:sz w:val="21"/>
          <w:szCs w:val="21"/>
          <w:lang w:val="en-US" w:eastAsia="zh-CN"/>
        </w:rPr>
        <w:fldChar w:fldCharType="end"/>
      </w:r>
      <w:r>
        <w:rPr>
          <w:rFonts w:ascii="方正仿宋_GBK" w:eastAsia="方正仿宋_GBK" w:cs="方正仿宋_GBK" w:hint="eastAsia"/>
          <w:b w:val="0"/>
          <w:bCs w:val="0"/>
          <w:color w:val="auto"/>
          <w:sz w:val="21"/>
          <w:szCs w:val="21"/>
          <w:lang w:val="en-US" w:eastAsia="zh-CN"/>
        </w:rPr>
        <w:fldChar w:fldCharType="end"/>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rPr>
      </w:pPr>
      <w:r>
        <w:rPr>
          <w:rFonts w:ascii="方正仿宋_GBK" w:eastAsia="方正仿宋_GBK" w:cs="方正仿宋_GBK" w:hint="eastAsia"/>
          <w:b w:val="0"/>
          <w:bCs w:val="0"/>
          <w:color w:val="auto"/>
          <w:sz w:val="21"/>
          <w:szCs w:val="21"/>
          <w:lang w:val="en-US" w:eastAsia="zh-CN"/>
        </w:rPr>
        <w:fldChar w:fldCharType="begin"/>
      </w:r>
      <w:r>
        <w:rPr>
          <w:rFonts w:ascii="方正仿宋_GBK" w:eastAsia="方正仿宋_GBK" w:cs="方正仿宋_GBK" w:hint="eastAsia"/>
          <w:b w:val="0"/>
          <w:bCs w:val="0"/>
          <w:color w:val="auto"/>
          <w:sz w:val="21"/>
          <w:szCs w:val="21"/>
          <w:lang w:val="en-US" w:eastAsia="zh-CN"/>
        </w:rPr>
        <w:instrText xml:space="preserve"> HYPERLINK \l _Toc26642 </w:instrText>
      </w:r>
      <w:r>
        <w:rPr>
          <w:rFonts w:ascii="方正仿宋_GBK" w:eastAsia="方正仿宋_GBK" w:cs="方正仿宋_GBK" w:hint="eastAsia"/>
          <w:b w:val="0"/>
          <w:bCs w:val="0"/>
          <w:color w:val="auto"/>
          <w:sz w:val="21"/>
          <w:szCs w:val="21"/>
          <w:lang w:val="en-US" w:eastAsia="zh-CN"/>
        </w:rPr>
        <w:fldChar w:fldCharType="separate"/>
      </w:r>
      <w:r>
        <w:rPr>
          <w:rFonts w:ascii="方正仿宋_GBK" w:eastAsia="方正仿宋_GBK" w:cs="方正仿宋_GBK" w:hint="eastAsia"/>
          <w:b w:val="0"/>
          <w:bCs w:val="0"/>
          <w:color w:val="auto"/>
          <w:sz w:val="21"/>
          <w:szCs w:val="21"/>
          <w:lang w:val="en-US" w:eastAsia="zh-CN"/>
        </w:rPr>
        <w:t>2  基本规定</w:t>
        <w:tab/>
      </w:r>
      <w:r>
        <w:rPr>
          <w:rFonts w:ascii="方正仿宋_GBK" w:eastAsia="方正仿宋_GBK" w:cs="方正仿宋_GBK" w:hint="eastAsia"/>
          <w:b w:val="0"/>
          <w:bCs w:val="0"/>
          <w:color w:val="auto"/>
          <w:sz w:val="21"/>
          <w:szCs w:val="21"/>
          <w:lang w:val="en-US" w:eastAsia="zh-CN"/>
        </w:rPr>
        <w:fldChar w:fldCharType="begin"/>
      </w:r>
      <w:r>
        <w:rPr>
          <w:rFonts w:ascii="方正仿宋_GBK" w:eastAsia="方正仿宋_GBK" w:cs="方正仿宋_GBK" w:hint="eastAsia"/>
          <w:b w:val="0"/>
          <w:bCs w:val="0"/>
          <w:color w:val="auto"/>
          <w:sz w:val="21"/>
          <w:szCs w:val="21"/>
          <w:lang w:val="en-US" w:eastAsia="zh-CN"/>
        </w:rPr>
        <w:instrText xml:space="preserve"> PAGEREF _Toc26642 \h </w:instrText>
      </w:r>
      <w:r>
        <w:rPr>
          <w:rFonts w:ascii="方正仿宋_GBK" w:eastAsia="方正仿宋_GBK" w:cs="方正仿宋_GBK" w:hint="eastAsia"/>
          <w:b w:val="0"/>
          <w:bCs w:val="0"/>
          <w:color w:val="auto"/>
          <w:sz w:val="21"/>
          <w:szCs w:val="21"/>
          <w:lang w:val="en-US" w:eastAsia="zh-CN"/>
        </w:rPr>
        <w:fldChar w:fldCharType="separate"/>
      </w:r>
      <w:r>
        <w:rPr>
          <w:rFonts w:ascii="方正仿宋_GBK" w:eastAsia="方正仿宋_GBK" w:cs="方正仿宋_GBK" w:hint="eastAsia"/>
          <w:b w:val="0"/>
          <w:bCs w:val="0"/>
          <w:color w:val="auto"/>
          <w:sz w:val="21"/>
          <w:szCs w:val="21"/>
          <w:lang w:val="en-US" w:eastAsia="zh-CN"/>
        </w:rPr>
        <w:t>4</w:t>
      </w:r>
      <w:r>
        <w:rPr>
          <w:rFonts w:ascii="方正仿宋_GBK" w:eastAsia="方正仿宋_GBK" w:cs="方正仿宋_GBK" w:hint="eastAsia"/>
          <w:b w:val="0"/>
          <w:bCs w:val="0"/>
          <w:color w:val="auto"/>
          <w:sz w:val="21"/>
          <w:szCs w:val="21"/>
          <w:lang w:val="en-US" w:eastAsia="zh-CN"/>
        </w:rPr>
        <w:fldChar w:fldCharType="end"/>
      </w:r>
      <w:r>
        <w:rPr>
          <w:rFonts w:ascii="方正仿宋_GBK" w:eastAsia="方正仿宋_GBK" w:cs="方正仿宋_GBK" w:hint="eastAsia"/>
          <w:b w:val="0"/>
          <w:bCs w:val="0"/>
          <w:color w:val="auto"/>
          <w:sz w:val="21"/>
          <w:szCs w:val="21"/>
          <w:lang w:val="en-US" w:eastAsia="zh-CN"/>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lang w:val="en-US" w:eastAsia="zh-CN"/>
        </w:rPr>
      </w:pPr>
      <w:r>
        <w:rPr>
          <w:rFonts w:ascii="方正仿宋_GBK" w:eastAsia="方正仿宋_GBK" w:cs="方正仿宋_GBK" w:hint="eastAsia"/>
          <w:b w:val="0"/>
          <w:bCs w:val="0"/>
          <w:color w:val="auto"/>
          <w:sz w:val="21"/>
          <w:szCs w:val="21"/>
          <w:lang w:val="en-US" w:eastAsia="zh-CN"/>
        </w:rPr>
        <w:fldChar w:fldCharType="begin"/>
      </w:r>
      <w:r>
        <w:rPr>
          <w:rFonts w:ascii="方正仿宋_GBK" w:eastAsia="方正仿宋_GBK" w:cs="方正仿宋_GBK" w:hint="eastAsia"/>
          <w:b w:val="0"/>
          <w:bCs w:val="0"/>
          <w:color w:val="auto"/>
          <w:sz w:val="21"/>
          <w:szCs w:val="21"/>
          <w:lang w:val="en-US" w:eastAsia="zh-CN"/>
        </w:rPr>
        <w:instrText xml:space="preserve"> HYPERLINK \l _Toc7453 </w:instrText>
      </w:r>
      <w:r>
        <w:rPr>
          <w:rFonts w:ascii="方正仿宋_GBK" w:eastAsia="方正仿宋_GBK" w:cs="方正仿宋_GBK" w:hint="eastAsia"/>
          <w:b w:val="0"/>
          <w:bCs w:val="0"/>
          <w:color w:val="auto"/>
          <w:sz w:val="21"/>
          <w:szCs w:val="21"/>
          <w:lang w:val="en-US" w:eastAsia="zh-CN"/>
        </w:rPr>
        <w:fldChar w:fldCharType="separate"/>
      </w:r>
      <w:r>
        <w:rPr>
          <w:rFonts w:ascii="方正仿宋_GBK" w:eastAsia="方正仿宋_GBK" w:cs="方正仿宋_GBK" w:hint="eastAsia"/>
          <w:b w:val="0"/>
          <w:bCs w:val="0"/>
          <w:color w:val="auto"/>
          <w:sz w:val="21"/>
          <w:szCs w:val="21"/>
          <w:lang w:val="en-US" w:eastAsia="zh-CN"/>
        </w:rPr>
        <w:t>2.1  可行性评估</w:t>
        <w:tab/>
      </w:r>
      <w:r>
        <w:rPr>
          <w:rFonts w:ascii="方正仿宋_GBK" w:eastAsia="方正仿宋_GBK" w:cs="方正仿宋_GBK" w:hint="eastAsia"/>
          <w:b w:val="0"/>
          <w:bCs w:val="0"/>
          <w:color w:val="auto"/>
          <w:sz w:val="21"/>
          <w:szCs w:val="21"/>
          <w:lang w:val="en-US" w:eastAsia="zh-CN"/>
        </w:rPr>
        <w:fldChar w:fldCharType="begin"/>
      </w:r>
      <w:r>
        <w:rPr>
          <w:rFonts w:ascii="方正仿宋_GBK" w:eastAsia="方正仿宋_GBK" w:cs="方正仿宋_GBK" w:hint="eastAsia"/>
          <w:b w:val="0"/>
          <w:bCs w:val="0"/>
          <w:color w:val="auto"/>
          <w:sz w:val="21"/>
          <w:szCs w:val="21"/>
          <w:lang w:val="en-US" w:eastAsia="zh-CN"/>
        </w:rPr>
        <w:instrText xml:space="preserve"> PAGEREF _Toc7453 \h </w:instrText>
      </w:r>
      <w:r>
        <w:rPr>
          <w:rFonts w:ascii="方正仿宋_GBK" w:eastAsia="方正仿宋_GBK" w:cs="方正仿宋_GBK" w:hint="eastAsia"/>
          <w:b w:val="0"/>
          <w:bCs w:val="0"/>
          <w:color w:val="auto"/>
          <w:sz w:val="21"/>
          <w:szCs w:val="21"/>
          <w:lang w:val="en-US" w:eastAsia="zh-CN"/>
        </w:rPr>
        <w:fldChar w:fldCharType="separate"/>
      </w:r>
      <w:r>
        <w:rPr>
          <w:rFonts w:ascii="方正仿宋_GBK" w:eastAsia="方正仿宋_GBK" w:cs="方正仿宋_GBK" w:hint="eastAsia"/>
          <w:b w:val="0"/>
          <w:bCs w:val="0"/>
          <w:color w:val="auto"/>
          <w:sz w:val="21"/>
          <w:szCs w:val="21"/>
          <w:lang w:val="en-US" w:eastAsia="zh-CN"/>
        </w:rPr>
        <w:t>4</w:t>
      </w:r>
      <w:r>
        <w:rPr>
          <w:rFonts w:ascii="方正仿宋_GBK" w:eastAsia="方正仿宋_GBK" w:cs="方正仿宋_GBK" w:hint="eastAsia"/>
          <w:b w:val="0"/>
          <w:bCs w:val="0"/>
          <w:color w:val="auto"/>
          <w:sz w:val="21"/>
          <w:szCs w:val="21"/>
          <w:lang w:val="en-US" w:eastAsia="zh-CN"/>
        </w:rPr>
        <w:fldChar w:fldCharType="end"/>
      </w:r>
      <w:r>
        <w:rPr>
          <w:rFonts w:ascii="方正仿宋_GBK" w:eastAsia="方正仿宋_GBK" w:cs="方正仿宋_GBK" w:hint="eastAsia"/>
          <w:b w:val="0"/>
          <w:bCs w:val="0"/>
          <w:color w:val="auto"/>
          <w:sz w:val="21"/>
          <w:szCs w:val="21"/>
          <w:lang w:val="en-US" w:eastAsia="zh-CN"/>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lang w:val="en-US" w:eastAsia="zh-CN"/>
        </w:rPr>
      </w:pPr>
      <w:r>
        <w:rPr>
          <w:rFonts w:ascii="方正仿宋_GBK" w:eastAsia="方正仿宋_GBK" w:cs="方正仿宋_GBK" w:hint="eastAsia"/>
          <w:b w:val="0"/>
          <w:bCs w:val="0"/>
          <w:color w:val="auto"/>
          <w:sz w:val="21"/>
          <w:szCs w:val="21"/>
          <w:lang w:val="en-US" w:eastAsia="zh-CN"/>
        </w:rPr>
        <w:fldChar w:fldCharType="begin"/>
      </w:r>
      <w:r>
        <w:rPr>
          <w:rFonts w:ascii="方正仿宋_GBK" w:eastAsia="方正仿宋_GBK" w:cs="方正仿宋_GBK" w:hint="eastAsia"/>
          <w:b w:val="0"/>
          <w:bCs w:val="0"/>
          <w:color w:val="auto"/>
          <w:sz w:val="21"/>
          <w:szCs w:val="21"/>
          <w:lang w:val="en-US" w:eastAsia="zh-CN"/>
        </w:rPr>
        <w:instrText xml:space="preserve"> HYPERLINK \l _Toc585 </w:instrText>
      </w:r>
      <w:r>
        <w:rPr>
          <w:rFonts w:ascii="方正仿宋_GBK" w:eastAsia="方正仿宋_GBK" w:cs="方正仿宋_GBK" w:hint="eastAsia"/>
          <w:b w:val="0"/>
          <w:bCs w:val="0"/>
          <w:color w:val="auto"/>
          <w:sz w:val="21"/>
          <w:szCs w:val="21"/>
          <w:lang w:val="en-US" w:eastAsia="zh-CN"/>
        </w:rPr>
        <w:fldChar w:fldCharType="separate"/>
      </w:r>
      <w:r>
        <w:rPr>
          <w:rFonts w:ascii="方正仿宋_GBK" w:eastAsia="方正仿宋_GBK" w:cs="方正仿宋_GBK" w:hint="eastAsia"/>
          <w:b w:val="0"/>
          <w:bCs w:val="0"/>
          <w:color w:val="auto"/>
          <w:sz w:val="21"/>
          <w:szCs w:val="21"/>
          <w:lang w:val="en-US" w:eastAsia="zh-CN"/>
        </w:rPr>
        <w:t>2.2  改造工程分类及设计标准</w:t>
        <w:tab/>
      </w:r>
      <w:r>
        <w:rPr>
          <w:rFonts w:ascii="方正仿宋_GBK" w:eastAsia="方正仿宋_GBK" w:cs="方正仿宋_GBK" w:hint="eastAsia"/>
          <w:b w:val="0"/>
          <w:bCs w:val="0"/>
          <w:color w:val="auto"/>
          <w:sz w:val="21"/>
          <w:szCs w:val="21"/>
          <w:lang w:val="en-US" w:eastAsia="zh-CN"/>
        </w:rPr>
        <w:fldChar w:fldCharType="begin"/>
      </w:r>
      <w:r>
        <w:rPr>
          <w:rFonts w:ascii="方正仿宋_GBK" w:eastAsia="方正仿宋_GBK" w:cs="方正仿宋_GBK" w:hint="eastAsia"/>
          <w:b w:val="0"/>
          <w:bCs w:val="0"/>
          <w:color w:val="auto"/>
          <w:sz w:val="21"/>
          <w:szCs w:val="21"/>
          <w:lang w:val="en-US" w:eastAsia="zh-CN"/>
        </w:rPr>
        <w:instrText xml:space="preserve"> PAGEREF _Toc585 \h </w:instrText>
      </w:r>
      <w:r>
        <w:rPr>
          <w:rFonts w:ascii="方正仿宋_GBK" w:eastAsia="方正仿宋_GBK" w:cs="方正仿宋_GBK" w:hint="eastAsia"/>
          <w:b w:val="0"/>
          <w:bCs w:val="0"/>
          <w:color w:val="auto"/>
          <w:sz w:val="21"/>
          <w:szCs w:val="21"/>
          <w:lang w:val="en-US" w:eastAsia="zh-CN"/>
        </w:rPr>
        <w:fldChar w:fldCharType="separate"/>
      </w:r>
      <w:r>
        <w:rPr>
          <w:rFonts w:ascii="方正仿宋_GBK" w:eastAsia="方正仿宋_GBK" w:cs="方正仿宋_GBK" w:hint="eastAsia"/>
          <w:b w:val="0"/>
          <w:bCs w:val="0"/>
          <w:color w:val="auto"/>
          <w:sz w:val="21"/>
          <w:szCs w:val="21"/>
          <w:lang w:val="en-US" w:eastAsia="zh-CN"/>
        </w:rPr>
        <w:t>5</w:t>
      </w:r>
      <w:r>
        <w:rPr>
          <w:rFonts w:ascii="方正仿宋_GBK" w:eastAsia="方正仿宋_GBK" w:cs="方正仿宋_GBK" w:hint="eastAsia"/>
          <w:b w:val="0"/>
          <w:bCs w:val="0"/>
          <w:color w:val="auto"/>
          <w:sz w:val="21"/>
          <w:szCs w:val="21"/>
          <w:lang w:val="en-US" w:eastAsia="zh-CN"/>
        </w:rPr>
        <w:fldChar w:fldCharType="end"/>
      </w:r>
      <w:r>
        <w:rPr>
          <w:rFonts w:ascii="方正仿宋_GBK" w:eastAsia="方正仿宋_GBK" w:cs="方正仿宋_GBK" w:hint="eastAsia"/>
          <w:b w:val="0"/>
          <w:bCs w:val="0"/>
          <w:color w:val="auto"/>
          <w:sz w:val="21"/>
          <w:szCs w:val="21"/>
          <w:lang w:val="en-US" w:eastAsia="zh-CN"/>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rPr>
      </w:pPr>
      <w:r>
        <w:rPr>
          <w:rFonts w:ascii="方正仿宋_GBK" w:eastAsia="方正仿宋_GBK" w:cs="方正仿宋_GBK" w:hint="eastAsia"/>
          <w:b w:val="0"/>
          <w:bCs w:val="0"/>
          <w:color w:val="auto"/>
          <w:sz w:val="21"/>
          <w:szCs w:val="21"/>
          <w:lang w:val="en-US" w:eastAsia="zh-CN"/>
        </w:rPr>
        <w:fldChar w:fldCharType="begin"/>
      </w:r>
      <w:r>
        <w:rPr>
          <w:rFonts w:ascii="方正仿宋_GBK" w:eastAsia="方正仿宋_GBK" w:cs="方正仿宋_GBK" w:hint="eastAsia"/>
          <w:b w:val="0"/>
          <w:bCs w:val="0"/>
          <w:color w:val="auto"/>
          <w:sz w:val="21"/>
          <w:szCs w:val="21"/>
          <w:lang w:val="en-US" w:eastAsia="zh-CN"/>
        </w:rPr>
        <w:instrText xml:space="preserve"> HYPERLINK \l _Toc1481 </w:instrText>
      </w:r>
      <w:r>
        <w:rPr>
          <w:rFonts w:ascii="方正仿宋_GBK" w:eastAsia="方正仿宋_GBK" w:cs="方正仿宋_GBK" w:hint="eastAsia"/>
          <w:b w:val="0"/>
          <w:bCs w:val="0"/>
          <w:color w:val="auto"/>
          <w:sz w:val="21"/>
          <w:szCs w:val="21"/>
          <w:lang w:val="en-US" w:eastAsia="zh-CN"/>
        </w:rPr>
        <w:fldChar w:fldCharType="separate"/>
      </w:r>
      <w:r>
        <w:rPr>
          <w:rFonts w:ascii="方正仿宋_GBK" w:eastAsia="方正仿宋_GBK" w:cs="方正仿宋_GBK" w:hint="eastAsia"/>
          <w:b w:val="0"/>
          <w:bCs w:val="0"/>
          <w:color w:val="auto"/>
          <w:sz w:val="21"/>
          <w:szCs w:val="21"/>
          <w:lang w:val="en-US" w:eastAsia="zh-CN"/>
        </w:rPr>
        <w:t>2.3  通用要求</w:t>
        <w:tab/>
      </w:r>
      <w:r>
        <w:rPr>
          <w:rFonts w:ascii="方正仿宋_GBK" w:eastAsia="方正仿宋_GBK" w:cs="方正仿宋_GBK" w:hint="eastAsia"/>
          <w:b w:val="0"/>
          <w:bCs w:val="0"/>
          <w:color w:val="auto"/>
          <w:sz w:val="21"/>
          <w:szCs w:val="21"/>
          <w:lang w:val="en-US" w:eastAsia="zh-CN"/>
        </w:rPr>
        <w:fldChar w:fldCharType="begin"/>
      </w:r>
      <w:r>
        <w:rPr>
          <w:rFonts w:ascii="方正仿宋_GBK" w:eastAsia="方正仿宋_GBK" w:cs="方正仿宋_GBK" w:hint="eastAsia"/>
          <w:b w:val="0"/>
          <w:bCs w:val="0"/>
          <w:color w:val="auto"/>
          <w:sz w:val="21"/>
          <w:szCs w:val="21"/>
          <w:lang w:val="en-US" w:eastAsia="zh-CN"/>
        </w:rPr>
        <w:instrText xml:space="preserve"> PAGEREF _Toc1481 \h </w:instrText>
      </w:r>
      <w:r>
        <w:rPr>
          <w:rFonts w:ascii="方正仿宋_GBK" w:eastAsia="方正仿宋_GBK" w:cs="方正仿宋_GBK" w:hint="eastAsia"/>
          <w:b w:val="0"/>
          <w:bCs w:val="0"/>
          <w:color w:val="auto"/>
          <w:sz w:val="21"/>
          <w:szCs w:val="21"/>
          <w:lang w:val="en-US" w:eastAsia="zh-CN"/>
        </w:rPr>
        <w:fldChar w:fldCharType="separate"/>
      </w:r>
      <w:r>
        <w:rPr>
          <w:rFonts w:ascii="方正仿宋_GBK" w:eastAsia="方正仿宋_GBK" w:cs="方正仿宋_GBK" w:hint="eastAsia"/>
          <w:b w:val="0"/>
          <w:bCs w:val="0"/>
          <w:color w:val="auto"/>
          <w:sz w:val="21"/>
          <w:szCs w:val="21"/>
          <w:lang w:val="en-US" w:eastAsia="zh-CN"/>
        </w:rPr>
        <w:t>9</w:t>
      </w:r>
      <w:r>
        <w:rPr>
          <w:rFonts w:ascii="方正仿宋_GBK" w:eastAsia="方正仿宋_GBK" w:cs="方正仿宋_GBK" w:hint="eastAsia"/>
          <w:b w:val="0"/>
          <w:bCs w:val="0"/>
          <w:color w:val="auto"/>
          <w:sz w:val="21"/>
          <w:szCs w:val="21"/>
          <w:lang w:val="en-US" w:eastAsia="zh-CN"/>
        </w:rPr>
        <w:fldChar w:fldCharType="end"/>
      </w:r>
      <w:r>
        <w:rPr>
          <w:rFonts w:ascii="方正仿宋_GBK" w:eastAsia="方正仿宋_GBK" w:cs="方正仿宋_GBK" w:hint="eastAsia"/>
          <w:b w:val="0"/>
          <w:bCs w:val="0"/>
          <w:color w:val="auto"/>
          <w:sz w:val="21"/>
          <w:szCs w:val="21"/>
          <w:lang w:val="en-US" w:eastAsia="zh-CN"/>
        </w:rPr>
        <w:fldChar w:fldCharType="end"/>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rPr>
      </w:pP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HYPERLINK \l _Toc25202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lang w:val="en-US" w:eastAsia="zh-CN"/>
        </w:rPr>
        <w:t>3  建筑设计</w:t>
      </w:r>
      <w:r>
        <w:rPr>
          <w:rFonts w:ascii="方正仿宋_GBK" w:eastAsia="方正仿宋_GBK" w:cs="方正仿宋_GBK" w:hint="eastAsia"/>
          <w:b w:val="0"/>
          <w:bCs w:val="0"/>
          <w:color w:val="auto"/>
          <w:sz w:val="21"/>
          <w:szCs w:val="21"/>
        </w:rPr>
        <w:tab/>
      </w: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PAGEREF _Toc25202 \h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11</w:t>
      </w:r>
      <w:r>
        <w:rPr>
          <w:rFonts w:ascii="方正仿宋_GBK" w:eastAsia="方正仿宋_GBK" w:cs="方正仿宋_GBK" w:hint="eastAsia"/>
          <w:b w:val="0"/>
          <w:bCs w:val="0"/>
          <w:color w:val="auto"/>
          <w:sz w:val="21"/>
          <w:szCs w:val="21"/>
        </w:rPr>
        <w:fldChar w:fldCharType="end"/>
      </w:r>
      <w:r>
        <w:rPr>
          <w:rFonts w:ascii="方正仿宋_GBK" w:eastAsia="方正仿宋_GBK" w:cs="方正仿宋_GBK" w:hint="eastAsia"/>
          <w:b w:val="0"/>
          <w:bCs w:val="0"/>
          <w:color w:val="auto"/>
          <w:sz w:val="21"/>
          <w:szCs w:val="21"/>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rPr>
      </w:pP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HYPERLINK \l _Toc22124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lang w:val="en-US" w:eastAsia="zh-CN"/>
        </w:rPr>
        <w:t>3.1  建筑分类和耐火等级</w:t>
      </w:r>
      <w:r>
        <w:rPr>
          <w:rFonts w:ascii="方正仿宋_GBK" w:eastAsia="方正仿宋_GBK" w:cs="方正仿宋_GBK" w:hint="eastAsia"/>
          <w:b w:val="0"/>
          <w:bCs w:val="0"/>
          <w:color w:val="auto"/>
          <w:sz w:val="21"/>
          <w:szCs w:val="21"/>
        </w:rPr>
        <w:tab/>
      </w: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PAGEREF _Toc22124 \h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11</w:t>
      </w:r>
      <w:r>
        <w:rPr>
          <w:rFonts w:ascii="方正仿宋_GBK" w:eastAsia="方正仿宋_GBK" w:cs="方正仿宋_GBK" w:hint="eastAsia"/>
          <w:b w:val="0"/>
          <w:bCs w:val="0"/>
          <w:color w:val="auto"/>
          <w:sz w:val="21"/>
          <w:szCs w:val="21"/>
        </w:rPr>
        <w:fldChar w:fldCharType="end"/>
      </w:r>
      <w:r>
        <w:rPr>
          <w:rFonts w:ascii="方正仿宋_GBK" w:eastAsia="方正仿宋_GBK" w:cs="方正仿宋_GBK" w:hint="eastAsia"/>
          <w:b w:val="0"/>
          <w:bCs w:val="0"/>
          <w:color w:val="auto"/>
          <w:sz w:val="21"/>
          <w:szCs w:val="21"/>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rPr>
      </w:pP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HYPERLINK \l _Toc24143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lang w:val="en-US" w:eastAsia="zh-CN"/>
        </w:rPr>
        <w:t>3.2  总平面布局</w:t>
      </w:r>
      <w:r>
        <w:rPr>
          <w:rFonts w:ascii="方正仿宋_GBK" w:eastAsia="方正仿宋_GBK" w:cs="方正仿宋_GBK" w:hint="eastAsia"/>
          <w:b w:val="0"/>
          <w:bCs w:val="0"/>
          <w:color w:val="auto"/>
          <w:sz w:val="21"/>
          <w:szCs w:val="21"/>
        </w:rPr>
        <w:tab/>
      </w: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PAGEREF _Toc24143 \h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11</w:t>
      </w:r>
      <w:r>
        <w:rPr>
          <w:rFonts w:ascii="方正仿宋_GBK" w:eastAsia="方正仿宋_GBK" w:cs="方正仿宋_GBK" w:hint="eastAsia"/>
          <w:b w:val="0"/>
          <w:bCs w:val="0"/>
          <w:color w:val="auto"/>
          <w:sz w:val="21"/>
          <w:szCs w:val="21"/>
        </w:rPr>
        <w:fldChar w:fldCharType="end"/>
      </w:r>
      <w:r>
        <w:rPr>
          <w:rFonts w:ascii="方正仿宋_GBK" w:eastAsia="方正仿宋_GBK" w:cs="方正仿宋_GBK" w:hint="eastAsia"/>
          <w:b w:val="0"/>
          <w:bCs w:val="0"/>
          <w:color w:val="auto"/>
          <w:sz w:val="21"/>
          <w:szCs w:val="21"/>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rPr>
      </w:pP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HYPERLINK \l _Toc22049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 xml:space="preserve">3.3 </w:t>
      </w:r>
      <w:r>
        <w:rPr>
          <w:rFonts w:ascii="方正仿宋_GBK" w:eastAsia="方正仿宋_GBK" w:cs="方正仿宋_GBK" w:hint="eastAsia"/>
          <w:b w:val="0"/>
          <w:bCs w:val="0"/>
          <w:color w:val="auto"/>
          <w:sz w:val="21"/>
          <w:szCs w:val="21"/>
          <w:lang w:val="en-US" w:eastAsia="zh-CN"/>
        </w:rPr>
        <w:t xml:space="preserve"> </w:t>
      </w:r>
      <w:r>
        <w:rPr>
          <w:rFonts w:ascii="方正仿宋_GBK" w:eastAsia="方正仿宋_GBK" w:cs="方正仿宋_GBK" w:hint="eastAsia"/>
          <w:b w:val="0"/>
          <w:bCs w:val="0"/>
          <w:color w:val="auto"/>
          <w:sz w:val="21"/>
          <w:szCs w:val="21"/>
        </w:rPr>
        <w:t>防火分区和平面布置</w:t>
        <w:tab/>
      </w: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PAGEREF _Toc22049 \h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12</w:t>
      </w:r>
      <w:r>
        <w:rPr>
          <w:rFonts w:ascii="方正仿宋_GBK" w:eastAsia="方正仿宋_GBK" w:cs="方正仿宋_GBK" w:hint="eastAsia"/>
          <w:b w:val="0"/>
          <w:bCs w:val="0"/>
          <w:color w:val="auto"/>
          <w:sz w:val="21"/>
          <w:szCs w:val="21"/>
        </w:rPr>
        <w:fldChar w:fldCharType="end"/>
      </w:r>
      <w:r>
        <w:rPr>
          <w:rFonts w:ascii="方正仿宋_GBK" w:eastAsia="方正仿宋_GBK" w:cs="方正仿宋_GBK" w:hint="eastAsia"/>
          <w:b w:val="0"/>
          <w:bCs w:val="0"/>
          <w:color w:val="auto"/>
          <w:sz w:val="21"/>
          <w:szCs w:val="21"/>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rPr>
      </w:pP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HYPERLINK \l _Toc21429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 xml:space="preserve">3.4 </w:t>
      </w:r>
      <w:r>
        <w:rPr>
          <w:rFonts w:ascii="方正仿宋_GBK" w:eastAsia="方正仿宋_GBK" w:cs="方正仿宋_GBK" w:hint="eastAsia"/>
          <w:b w:val="0"/>
          <w:bCs w:val="0"/>
          <w:color w:val="auto"/>
          <w:sz w:val="21"/>
          <w:szCs w:val="21"/>
          <w:lang w:val="en-US" w:eastAsia="zh-CN"/>
        </w:rPr>
        <w:t xml:space="preserve"> </w:t>
      </w:r>
      <w:r>
        <w:rPr>
          <w:rFonts w:ascii="方正仿宋_GBK" w:eastAsia="方正仿宋_GBK" w:cs="方正仿宋_GBK" w:hint="eastAsia"/>
          <w:b w:val="0"/>
          <w:bCs w:val="0"/>
          <w:color w:val="auto"/>
          <w:sz w:val="21"/>
          <w:szCs w:val="21"/>
        </w:rPr>
        <w:t>安全疏散和避难</w:t>
        <w:tab/>
      </w: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PAGEREF _Toc21429 \h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16</w:t>
      </w:r>
      <w:r>
        <w:rPr>
          <w:rFonts w:ascii="方正仿宋_GBK" w:eastAsia="方正仿宋_GBK" w:cs="方正仿宋_GBK" w:hint="eastAsia"/>
          <w:b w:val="0"/>
          <w:bCs w:val="0"/>
          <w:color w:val="auto"/>
          <w:sz w:val="21"/>
          <w:szCs w:val="21"/>
        </w:rPr>
        <w:fldChar w:fldCharType="end"/>
      </w:r>
      <w:r>
        <w:rPr>
          <w:rFonts w:ascii="方正仿宋_GBK" w:eastAsia="方正仿宋_GBK" w:cs="方正仿宋_GBK" w:hint="eastAsia"/>
          <w:b w:val="0"/>
          <w:bCs w:val="0"/>
          <w:color w:val="auto"/>
          <w:sz w:val="21"/>
          <w:szCs w:val="21"/>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rPr>
      </w:pP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HYPERLINK \l _Toc32524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 xml:space="preserve">3.5 </w:t>
      </w:r>
      <w:r>
        <w:rPr>
          <w:rFonts w:ascii="方正仿宋_GBK" w:eastAsia="方正仿宋_GBK" w:cs="方正仿宋_GBK" w:hint="eastAsia"/>
          <w:b w:val="0"/>
          <w:bCs w:val="0"/>
          <w:color w:val="auto"/>
          <w:sz w:val="21"/>
          <w:szCs w:val="21"/>
          <w:lang w:val="en-US" w:eastAsia="zh-CN"/>
        </w:rPr>
        <w:t xml:space="preserve"> </w:t>
      </w:r>
      <w:r>
        <w:rPr>
          <w:rFonts w:ascii="方正仿宋_GBK" w:eastAsia="方正仿宋_GBK" w:cs="方正仿宋_GBK" w:hint="eastAsia"/>
          <w:b w:val="0"/>
          <w:bCs w:val="0"/>
          <w:color w:val="auto"/>
          <w:sz w:val="21"/>
          <w:szCs w:val="21"/>
        </w:rPr>
        <w:t>建筑构造</w:t>
      </w:r>
      <w:r>
        <w:rPr>
          <w:rFonts w:ascii="方正仿宋_GBK" w:eastAsia="方正仿宋_GBK" w:cs="方正仿宋_GBK" w:hint="eastAsia"/>
          <w:b w:val="0"/>
          <w:bCs w:val="0"/>
          <w:color w:val="auto"/>
          <w:sz w:val="21"/>
          <w:szCs w:val="21"/>
          <w:lang w:val="en-US" w:eastAsia="zh-CN"/>
        </w:rPr>
        <w:t>与装修</w:t>
      </w:r>
      <w:r>
        <w:rPr>
          <w:rFonts w:ascii="方正仿宋_GBK" w:eastAsia="方正仿宋_GBK" w:cs="方正仿宋_GBK" w:hint="eastAsia"/>
          <w:b w:val="0"/>
          <w:bCs w:val="0"/>
          <w:color w:val="auto"/>
          <w:sz w:val="21"/>
          <w:szCs w:val="21"/>
        </w:rPr>
        <w:tab/>
      </w: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PAGEREF _Toc32524 \h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18</w:t>
      </w:r>
      <w:r>
        <w:rPr>
          <w:rFonts w:ascii="方正仿宋_GBK" w:eastAsia="方正仿宋_GBK" w:cs="方正仿宋_GBK" w:hint="eastAsia"/>
          <w:b w:val="0"/>
          <w:bCs w:val="0"/>
          <w:color w:val="auto"/>
          <w:sz w:val="21"/>
          <w:szCs w:val="21"/>
        </w:rPr>
        <w:fldChar w:fldCharType="end"/>
      </w:r>
      <w:r>
        <w:rPr>
          <w:rFonts w:ascii="方正仿宋_GBK" w:eastAsia="方正仿宋_GBK" w:cs="方正仿宋_GBK" w:hint="eastAsia"/>
          <w:b w:val="0"/>
          <w:bCs w:val="0"/>
          <w:color w:val="auto"/>
          <w:sz w:val="21"/>
          <w:szCs w:val="21"/>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rPr>
      </w:pP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HYPERLINK \l _Toc31332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 xml:space="preserve">3.6 </w:t>
      </w:r>
      <w:r>
        <w:rPr>
          <w:rFonts w:ascii="方正仿宋_GBK" w:eastAsia="方正仿宋_GBK" w:cs="方正仿宋_GBK" w:hint="eastAsia"/>
          <w:b w:val="0"/>
          <w:bCs w:val="0"/>
          <w:color w:val="auto"/>
          <w:sz w:val="21"/>
          <w:szCs w:val="21"/>
          <w:lang w:val="en-US" w:eastAsia="zh-CN"/>
        </w:rPr>
        <w:t xml:space="preserve"> </w:t>
      </w:r>
      <w:r>
        <w:rPr>
          <w:rFonts w:ascii="方正仿宋_GBK" w:eastAsia="方正仿宋_GBK" w:cs="方正仿宋_GBK" w:hint="eastAsia"/>
          <w:b w:val="0"/>
          <w:bCs w:val="0"/>
          <w:color w:val="auto"/>
          <w:sz w:val="21"/>
          <w:szCs w:val="21"/>
        </w:rPr>
        <w:t>灭火救援设施</w:t>
        <w:tab/>
      </w: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PAGEREF _Toc31332 \h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20</w:t>
      </w:r>
      <w:r>
        <w:rPr>
          <w:rFonts w:ascii="方正仿宋_GBK" w:eastAsia="方正仿宋_GBK" w:cs="方正仿宋_GBK" w:hint="eastAsia"/>
          <w:b w:val="0"/>
          <w:bCs w:val="0"/>
          <w:color w:val="auto"/>
          <w:sz w:val="21"/>
          <w:szCs w:val="21"/>
        </w:rPr>
        <w:fldChar w:fldCharType="end"/>
      </w:r>
      <w:r>
        <w:rPr>
          <w:rFonts w:ascii="方正仿宋_GBK" w:eastAsia="方正仿宋_GBK" w:cs="方正仿宋_GBK" w:hint="eastAsia"/>
          <w:b w:val="0"/>
          <w:bCs w:val="0"/>
          <w:color w:val="auto"/>
          <w:sz w:val="21"/>
          <w:szCs w:val="21"/>
        </w:rPr>
        <w:fldChar w:fldCharType="end"/>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rPr>
      </w:pP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HYPERLINK \l _Toc24179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lang w:val="en-US" w:eastAsia="zh-CN"/>
        </w:rPr>
        <w:t>4  消防给水设施</w:t>
      </w:r>
      <w:r>
        <w:rPr>
          <w:rFonts w:ascii="方正仿宋_GBK" w:eastAsia="方正仿宋_GBK" w:cs="方正仿宋_GBK" w:hint="eastAsia"/>
          <w:b w:val="0"/>
          <w:bCs w:val="0"/>
          <w:color w:val="auto"/>
          <w:sz w:val="21"/>
          <w:szCs w:val="21"/>
        </w:rPr>
        <w:tab/>
      </w: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PAGEREF _Toc24179 \h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23</w:t>
      </w:r>
      <w:r>
        <w:rPr>
          <w:rFonts w:ascii="方正仿宋_GBK" w:eastAsia="方正仿宋_GBK" w:cs="方正仿宋_GBK" w:hint="eastAsia"/>
          <w:b w:val="0"/>
          <w:bCs w:val="0"/>
          <w:color w:val="auto"/>
          <w:sz w:val="21"/>
          <w:szCs w:val="21"/>
        </w:rPr>
        <w:fldChar w:fldCharType="end"/>
      </w:r>
      <w:r>
        <w:rPr>
          <w:rFonts w:ascii="方正仿宋_GBK" w:eastAsia="方正仿宋_GBK" w:cs="方正仿宋_GBK" w:hint="eastAsia"/>
          <w:b w:val="0"/>
          <w:bCs w:val="0"/>
          <w:color w:val="auto"/>
          <w:sz w:val="21"/>
          <w:szCs w:val="21"/>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rPr>
      </w:pP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HYPERLINK \l _Toc1395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lang w:val="en-US" w:eastAsia="zh-CN"/>
        </w:rPr>
        <w:t>4</w:t>
      </w:r>
      <w:r>
        <w:rPr>
          <w:rFonts w:ascii="方正仿宋_GBK" w:eastAsia="方正仿宋_GBK" w:cs="方正仿宋_GBK" w:hint="eastAsia"/>
          <w:b w:val="0"/>
          <w:bCs w:val="0"/>
          <w:color w:val="auto"/>
          <w:sz w:val="21"/>
          <w:szCs w:val="21"/>
          <w:lang w:eastAsia="zh-CN"/>
        </w:rPr>
        <w:t>.</w:t>
      </w:r>
      <w:r>
        <w:rPr>
          <w:rFonts w:ascii="方正仿宋_GBK" w:eastAsia="方正仿宋_GBK" w:cs="方正仿宋_GBK" w:hint="eastAsia"/>
          <w:b w:val="0"/>
          <w:bCs w:val="0"/>
          <w:color w:val="auto"/>
          <w:sz w:val="21"/>
          <w:szCs w:val="21"/>
        </w:rPr>
        <w:t>1</w:t>
      </w:r>
      <w:r>
        <w:rPr>
          <w:rFonts w:ascii="方正仿宋_GBK" w:eastAsia="方正仿宋_GBK" w:cs="方正仿宋_GBK" w:hint="eastAsia"/>
          <w:b w:val="0"/>
          <w:bCs w:val="0"/>
          <w:color w:val="auto"/>
          <w:sz w:val="21"/>
          <w:szCs w:val="21"/>
          <w:lang w:val="en-US" w:eastAsia="zh-CN"/>
        </w:rPr>
        <w:t xml:space="preserve">  一般规定</w:t>
      </w:r>
      <w:r>
        <w:rPr>
          <w:rFonts w:ascii="方正仿宋_GBK" w:eastAsia="方正仿宋_GBK" w:cs="方正仿宋_GBK" w:hint="eastAsia"/>
          <w:b w:val="0"/>
          <w:bCs w:val="0"/>
          <w:color w:val="auto"/>
          <w:sz w:val="21"/>
          <w:szCs w:val="21"/>
        </w:rPr>
        <w:tab/>
      </w: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PAGEREF _Toc1395 \h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23</w:t>
      </w:r>
      <w:r>
        <w:rPr>
          <w:rFonts w:ascii="方正仿宋_GBK" w:eastAsia="方正仿宋_GBK" w:cs="方正仿宋_GBK" w:hint="eastAsia"/>
          <w:b w:val="0"/>
          <w:bCs w:val="0"/>
          <w:color w:val="auto"/>
          <w:sz w:val="21"/>
          <w:szCs w:val="21"/>
        </w:rPr>
        <w:fldChar w:fldCharType="end"/>
      </w:r>
      <w:r>
        <w:rPr>
          <w:rFonts w:ascii="方正仿宋_GBK" w:eastAsia="方正仿宋_GBK" w:cs="方正仿宋_GBK" w:hint="eastAsia"/>
          <w:b w:val="0"/>
          <w:bCs w:val="0"/>
          <w:color w:val="auto"/>
          <w:sz w:val="21"/>
          <w:szCs w:val="21"/>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rPr>
      </w:pP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HYPERLINK \l _Toc22174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lang w:val="en-US" w:eastAsia="zh-CN"/>
        </w:rPr>
        <w:t>4.2  消防水池、消防水泵房及高位消防水箱</w:t>
      </w:r>
      <w:r>
        <w:rPr>
          <w:rFonts w:ascii="方正仿宋_GBK" w:eastAsia="方正仿宋_GBK" w:cs="方正仿宋_GBK" w:hint="eastAsia"/>
          <w:b w:val="0"/>
          <w:bCs w:val="0"/>
          <w:color w:val="auto"/>
          <w:sz w:val="21"/>
          <w:szCs w:val="21"/>
        </w:rPr>
        <w:tab/>
      </w: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PAGEREF _Toc22174 \h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23</w:t>
      </w:r>
      <w:r>
        <w:rPr>
          <w:rFonts w:ascii="方正仿宋_GBK" w:eastAsia="方正仿宋_GBK" w:cs="方正仿宋_GBK" w:hint="eastAsia"/>
          <w:b w:val="0"/>
          <w:bCs w:val="0"/>
          <w:color w:val="auto"/>
          <w:sz w:val="21"/>
          <w:szCs w:val="21"/>
        </w:rPr>
        <w:fldChar w:fldCharType="end"/>
      </w:r>
      <w:r>
        <w:rPr>
          <w:rFonts w:ascii="方正仿宋_GBK" w:eastAsia="方正仿宋_GBK" w:cs="方正仿宋_GBK" w:hint="eastAsia"/>
          <w:b w:val="0"/>
          <w:bCs w:val="0"/>
          <w:color w:val="auto"/>
          <w:sz w:val="21"/>
          <w:szCs w:val="21"/>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rPr>
      </w:pP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HYPERLINK \l _Toc4491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lang w:val="en-US" w:eastAsia="zh-CN"/>
        </w:rPr>
        <w:t>4.3  消火栓系统</w:t>
      </w:r>
      <w:r>
        <w:rPr>
          <w:rFonts w:ascii="方正仿宋_GBK" w:eastAsia="方正仿宋_GBK" w:cs="方正仿宋_GBK" w:hint="eastAsia"/>
          <w:b w:val="0"/>
          <w:bCs w:val="0"/>
          <w:color w:val="auto"/>
          <w:sz w:val="21"/>
          <w:szCs w:val="21"/>
        </w:rPr>
        <w:tab/>
      </w: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PAGEREF _Toc4491 \h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25</w:t>
      </w:r>
      <w:r>
        <w:rPr>
          <w:rFonts w:ascii="方正仿宋_GBK" w:eastAsia="方正仿宋_GBK" w:cs="方正仿宋_GBK" w:hint="eastAsia"/>
          <w:b w:val="0"/>
          <w:bCs w:val="0"/>
          <w:color w:val="auto"/>
          <w:sz w:val="21"/>
          <w:szCs w:val="21"/>
        </w:rPr>
        <w:fldChar w:fldCharType="end"/>
      </w:r>
      <w:r>
        <w:rPr>
          <w:rFonts w:ascii="方正仿宋_GBK" w:eastAsia="方正仿宋_GBK" w:cs="方正仿宋_GBK" w:hint="eastAsia"/>
          <w:b w:val="0"/>
          <w:bCs w:val="0"/>
          <w:color w:val="auto"/>
          <w:sz w:val="21"/>
          <w:szCs w:val="21"/>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rPr>
      </w:pP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HYPERLINK \l _Toc4779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lang w:val="en-US" w:eastAsia="zh-CN"/>
        </w:rPr>
        <w:t>4.4  自动喷水灭火系统</w:t>
      </w:r>
      <w:r>
        <w:rPr>
          <w:rFonts w:ascii="方正仿宋_GBK" w:eastAsia="方正仿宋_GBK" w:cs="方正仿宋_GBK" w:hint="eastAsia"/>
          <w:b w:val="0"/>
          <w:bCs w:val="0"/>
          <w:color w:val="auto"/>
          <w:sz w:val="21"/>
          <w:szCs w:val="21"/>
        </w:rPr>
        <w:tab/>
      </w: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PAGEREF _Toc4779 \h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26</w:t>
      </w:r>
      <w:r>
        <w:rPr>
          <w:rFonts w:ascii="方正仿宋_GBK" w:eastAsia="方正仿宋_GBK" w:cs="方正仿宋_GBK" w:hint="eastAsia"/>
          <w:b w:val="0"/>
          <w:bCs w:val="0"/>
          <w:color w:val="auto"/>
          <w:sz w:val="21"/>
          <w:szCs w:val="21"/>
        </w:rPr>
        <w:fldChar w:fldCharType="end"/>
      </w:r>
      <w:r>
        <w:rPr>
          <w:rFonts w:ascii="方正仿宋_GBK" w:eastAsia="方正仿宋_GBK" w:cs="方正仿宋_GBK" w:hint="eastAsia"/>
          <w:b w:val="0"/>
          <w:bCs w:val="0"/>
          <w:color w:val="auto"/>
          <w:sz w:val="21"/>
          <w:szCs w:val="21"/>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rPr>
      </w:pP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HYPERLINK \l _Toc517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lang w:val="en-US" w:eastAsia="zh-CN"/>
        </w:rPr>
        <w:t>4.5  启动控制</w:t>
      </w:r>
      <w:r>
        <w:rPr>
          <w:rFonts w:ascii="方正仿宋_GBK" w:eastAsia="方正仿宋_GBK" w:cs="方正仿宋_GBK" w:hint="eastAsia"/>
          <w:b w:val="0"/>
          <w:bCs w:val="0"/>
          <w:color w:val="auto"/>
          <w:sz w:val="21"/>
          <w:szCs w:val="21"/>
        </w:rPr>
        <w:tab/>
      </w: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PAGEREF _Toc517 \h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27</w:t>
      </w:r>
      <w:r>
        <w:rPr>
          <w:rFonts w:ascii="方正仿宋_GBK" w:eastAsia="方正仿宋_GBK" w:cs="方正仿宋_GBK" w:hint="eastAsia"/>
          <w:b w:val="0"/>
          <w:bCs w:val="0"/>
          <w:color w:val="auto"/>
          <w:sz w:val="21"/>
          <w:szCs w:val="21"/>
        </w:rPr>
        <w:fldChar w:fldCharType="end"/>
      </w:r>
      <w:r>
        <w:rPr>
          <w:rFonts w:ascii="方正仿宋_GBK" w:eastAsia="方正仿宋_GBK" w:cs="方正仿宋_GBK" w:hint="eastAsia"/>
          <w:b w:val="0"/>
          <w:bCs w:val="0"/>
          <w:color w:val="auto"/>
          <w:sz w:val="21"/>
          <w:szCs w:val="21"/>
        </w:rPr>
        <w:fldChar w:fldCharType="end"/>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rPr>
      </w:pP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HYPERLINK \l _Toc631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lang w:val="en-US" w:eastAsia="zh-CN"/>
        </w:rPr>
        <w:t>5  消防电气</w:t>
      </w:r>
      <w:r>
        <w:rPr>
          <w:rFonts w:ascii="方正仿宋_GBK" w:eastAsia="方正仿宋_GBK" w:cs="方正仿宋_GBK" w:hint="eastAsia"/>
          <w:b w:val="0"/>
          <w:bCs w:val="0"/>
          <w:color w:val="auto"/>
          <w:sz w:val="21"/>
          <w:szCs w:val="21"/>
        </w:rPr>
        <w:tab/>
      </w: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PAGEREF _Toc631 \h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28</w:t>
      </w:r>
      <w:r>
        <w:rPr>
          <w:rFonts w:ascii="方正仿宋_GBK" w:eastAsia="方正仿宋_GBK" w:cs="方正仿宋_GBK" w:hint="eastAsia"/>
          <w:b w:val="0"/>
          <w:bCs w:val="0"/>
          <w:color w:val="auto"/>
          <w:sz w:val="21"/>
          <w:szCs w:val="21"/>
        </w:rPr>
        <w:fldChar w:fldCharType="end"/>
      </w:r>
      <w:r>
        <w:rPr>
          <w:rFonts w:ascii="方正仿宋_GBK" w:eastAsia="方正仿宋_GBK" w:cs="方正仿宋_GBK" w:hint="eastAsia"/>
          <w:b w:val="0"/>
          <w:bCs w:val="0"/>
          <w:color w:val="auto"/>
          <w:sz w:val="21"/>
          <w:szCs w:val="21"/>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rPr>
      </w:pP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HYPERLINK \l _Toc24972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 xml:space="preserve">5.1 </w:t>
      </w:r>
      <w:r>
        <w:rPr>
          <w:rFonts w:ascii="方正仿宋_GBK" w:eastAsia="方正仿宋_GBK" w:cs="方正仿宋_GBK" w:hint="eastAsia"/>
          <w:b w:val="0"/>
          <w:bCs w:val="0"/>
          <w:color w:val="auto"/>
          <w:sz w:val="21"/>
          <w:szCs w:val="21"/>
          <w:lang w:val="en-US" w:eastAsia="zh-CN"/>
        </w:rPr>
        <w:t xml:space="preserve"> </w:t>
      </w:r>
      <w:r>
        <w:rPr>
          <w:rFonts w:ascii="方正仿宋_GBK" w:eastAsia="方正仿宋_GBK" w:cs="方正仿宋_GBK" w:hint="eastAsia"/>
          <w:b w:val="0"/>
          <w:bCs w:val="0"/>
          <w:color w:val="auto"/>
          <w:sz w:val="21"/>
          <w:szCs w:val="21"/>
        </w:rPr>
        <w:t>消防电源及配电</w:t>
        <w:tab/>
      </w: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PAGEREF _Toc24972 \h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28</w:t>
      </w:r>
      <w:r>
        <w:rPr>
          <w:rFonts w:ascii="方正仿宋_GBK" w:eastAsia="方正仿宋_GBK" w:cs="方正仿宋_GBK" w:hint="eastAsia"/>
          <w:b w:val="0"/>
          <w:bCs w:val="0"/>
          <w:color w:val="auto"/>
          <w:sz w:val="21"/>
          <w:szCs w:val="21"/>
        </w:rPr>
        <w:fldChar w:fldCharType="end"/>
      </w:r>
      <w:r>
        <w:rPr>
          <w:rFonts w:ascii="方正仿宋_GBK" w:eastAsia="方正仿宋_GBK" w:cs="方正仿宋_GBK" w:hint="eastAsia"/>
          <w:b w:val="0"/>
          <w:bCs w:val="0"/>
          <w:color w:val="auto"/>
          <w:sz w:val="21"/>
          <w:szCs w:val="21"/>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rPr>
      </w:pP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HYPERLINK \l _Toc32578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 xml:space="preserve">5.2 </w:t>
      </w:r>
      <w:r>
        <w:rPr>
          <w:rFonts w:ascii="方正仿宋_GBK" w:eastAsia="方正仿宋_GBK" w:cs="方正仿宋_GBK" w:hint="eastAsia"/>
          <w:b w:val="0"/>
          <w:bCs w:val="0"/>
          <w:color w:val="auto"/>
          <w:sz w:val="21"/>
          <w:szCs w:val="21"/>
          <w:lang w:val="en-US" w:eastAsia="zh-CN"/>
        </w:rPr>
        <w:t xml:space="preserve"> </w:t>
      </w:r>
      <w:r>
        <w:rPr>
          <w:rFonts w:ascii="方正仿宋_GBK" w:eastAsia="方正仿宋_GBK" w:cs="方正仿宋_GBK" w:hint="eastAsia"/>
          <w:b w:val="0"/>
          <w:bCs w:val="0"/>
          <w:color w:val="auto"/>
          <w:sz w:val="21"/>
          <w:szCs w:val="21"/>
        </w:rPr>
        <w:t>火灾自动报警系统</w:t>
        <w:tab/>
      </w: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PAGEREF _Toc32578 \h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28</w:t>
      </w:r>
      <w:r>
        <w:rPr>
          <w:rFonts w:ascii="方正仿宋_GBK" w:eastAsia="方正仿宋_GBK" w:cs="方正仿宋_GBK" w:hint="eastAsia"/>
          <w:b w:val="0"/>
          <w:bCs w:val="0"/>
          <w:color w:val="auto"/>
          <w:sz w:val="21"/>
          <w:szCs w:val="21"/>
        </w:rPr>
        <w:fldChar w:fldCharType="end"/>
      </w:r>
      <w:r>
        <w:rPr>
          <w:rFonts w:ascii="方正仿宋_GBK" w:eastAsia="方正仿宋_GBK" w:cs="方正仿宋_GBK" w:hint="eastAsia"/>
          <w:b w:val="0"/>
          <w:bCs w:val="0"/>
          <w:color w:val="auto"/>
          <w:sz w:val="21"/>
          <w:szCs w:val="21"/>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rPr>
      </w:pP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HYPERLINK \l _Toc8371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5.3</w:t>
      </w:r>
      <w:r>
        <w:rPr>
          <w:rFonts w:ascii="方正仿宋_GBK" w:eastAsia="方正仿宋_GBK" w:cs="方正仿宋_GBK" w:hint="eastAsia"/>
          <w:b w:val="0"/>
          <w:bCs w:val="0"/>
          <w:color w:val="auto"/>
          <w:sz w:val="21"/>
          <w:szCs w:val="21"/>
          <w:lang w:val="en-US" w:eastAsia="zh-CN"/>
        </w:rPr>
        <w:t xml:space="preserve"> </w:t>
      </w:r>
      <w:r>
        <w:rPr>
          <w:rFonts w:ascii="方正仿宋_GBK" w:eastAsia="方正仿宋_GBK" w:cs="方正仿宋_GBK" w:hint="eastAsia"/>
          <w:b w:val="0"/>
          <w:bCs w:val="0"/>
          <w:color w:val="auto"/>
          <w:sz w:val="21"/>
          <w:szCs w:val="21"/>
        </w:rPr>
        <w:t xml:space="preserve"> 消防应急照明和疏散指示系统</w:t>
        <w:tab/>
      </w: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PAGEREF _Toc8371 \h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30</w:t>
      </w:r>
      <w:r>
        <w:rPr>
          <w:rFonts w:ascii="方正仿宋_GBK" w:eastAsia="方正仿宋_GBK" w:cs="方正仿宋_GBK" w:hint="eastAsia"/>
          <w:b w:val="0"/>
          <w:bCs w:val="0"/>
          <w:color w:val="auto"/>
          <w:sz w:val="21"/>
          <w:szCs w:val="21"/>
        </w:rPr>
        <w:fldChar w:fldCharType="end"/>
      </w:r>
      <w:r>
        <w:rPr>
          <w:rFonts w:ascii="方正仿宋_GBK" w:eastAsia="方正仿宋_GBK" w:cs="方正仿宋_GBK" w:hint="eastAsia"/>
          <w:b w:val="0"/>
          <w:bCs w:val="0"/>
          <w:color w:val="auto"/>
          <w:sz w:val="21"/>
          <w:szCs w:val="21"/>
        </w:rPr>
        <w:fldChar w:fldCharType="end"/>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rPr>
      </w:pP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HYPERLINK \l _Toc2646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6</w:t>
      </w:r>
      <w:r>
        <w:rPr>
          <w:rFonts w:ascii="方正仿宋_GBK" w:eastAsia="方正仿宋_GBK" w:cs="方正仿宋_GBK" w:hint="eastAsia"/>
          <w:b w:val="0"/>
          <w:bCs w:val="0"/>
          <w:color w:val="auto"/>
          <w:sz w:val="21"/>
          <w:szCs w:val="21"/>
          <w:lang w:val="en-US" w:eastAsia="zh-CN"/>
        </w:rPr>
        <w:t xml:space="preserve"> </w:t>
      </w:r>
      <w:r>
        <w:rPr>
          <w:rFonts w:ascii="方正仿宋_GBK" w:eastAsia="方正仿宋_GBK" w:cs="方正仿宋_GBK" w:hint="eastAsia"/>
          <w:b w:val="0"/>
          <w:bCs w:val="0"/>
          <w:color w:val="auto"/>
          <w:sz w:val="21"/>
          <w:szCs w:val="21"/>
        </w:rPr>
        <w:t xml:space="preserve"> 防烟排烟设施</w:t>
        <w:tab/>
      </w: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PAGEREF _Toc2646 \h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32</w:t>
      </w:r>
      <w:r>
        <w:rPr>
          <w:rFonts w:ascii="方正仿宋_GBK" w:eastAsia="方正仿宋_GBK" w:cs="方正仿宋_GBK" w:hint="eastAsia"/>
          <w:b w:val="0"/>
          <w:bCs w:val="0"/>
          <w:color w:val="auto"/>
          <w:sz w:val="21"/>
          <w:szCs w:val="21"/>
        </w:rPr>
        <w:fldChar w:fldCharType="end"/>
      </w:r>
      <w:r>
        <w:rPr>
          <w:rFonts w:ascii="方正仿宋_GBK" w:eastAsia="方正仿宋_GBK" w:cs="方正仿宋_GBK" w:hint="eastAsia"/>
          <w:b w:val="0"/>
          <w:bCs w:val="0"/>
          <w:color w:val="auto"/>
          <w:sz w:val="21"/>
          <w:szCs w:val="21"/>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rPr>
      </w:pP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HYPERLINK \l _Toc27261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6.1</w:t>
      </w:r>
      <w:r>
        <w:rPr>
          <w:rFonts w:ascii="方正仿宋_GBK" w:eastAsia="方正仿宋_GBK" w:cs="方正仿宋_GBK" w:hint="eastAsia"/>
          <w:b w:val="0"/>
          <w:bCs w:val="0"/>
          <w:color w:val="auto"/>
          <w:sz w:val="21"/>
          <w:szCs w:val="21"/>
          <w:lang w:val="en-US" w:eastAsia="zh-CN"/>
        </w:rPr>
        <w:t xml:space="preserve">  一般规定</w:t>
      </w:r>
      <w:r>
        <w:rPr>
          <w:rFonts w:ascii="方正仿宋_GBK" w:eastAsia="方正仿宋_GBK" w:cs="方正仿宋_GBK" w:hint="eastAsia"/>
          <w:b w:val="0"/>
          <w:bCs w:val="0"/>
          <w:color w:val="auto"/>
          <w:sz w:val="21"/>
          <w:szCs w:val="21"/>
        </w:rPr>
        <w:tab/>
      </w: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PAGEREF _Toc27261 \h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32</w:t>
      </w:r>
      <w:r>
        <w:rPr>
          <w:rFonts w:ascii="方正仿宋_GBK" w:eastAsia="方正仿宋_GBK" w:cs="方正仿宋_GBK" w:hint="eastAsia"/>
          <w:b w:val="0"/>
          <w:bCs w:val="0"/>
          <w:color w:val="auto"/>
          <w:sz w:val="21"/>
          <w:szCs w:val="21"/>
        </w:rPr>
        <w:fldChar w:fldCharType="end"/>
      </w:r>
      <w:r>
        <w:rPr>
          <w:rFonts w:ascii="方正仿宋_GBK" w:eastAsia="方正仿宋_GBK" w:cs="方正仿宋_GBK" w:hint="eastAsia"/>
          <w:b w:val="0"/>
          <w:bCs w:val="0"/>
          <w:color w:val="auto"/>
          <w:sz w:val="21"/>
          <w:szCs w:val="21"/>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rPr>
      </w:pP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HYPERLINK \l _Toc7683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lang w:val="en-US" w:eastAsia="zh-CN"/>
        </w:rPr>
        <w:t xml:space="preserve">6.2  </w:t>
      </w:r>
      <w:r>
        <w:rPr>
          <w:rFonts w:ascii="方正仿宋_GBK" w:eastAsia="方正仿宋_GBK" w:cs="方正仿宋_GBK" w:hint="eastAsia"/>
          <w:b w:val="0"/>
          <w:bCs w:val="0"/>
          <w:color w:val="auto"/>
          <w:sz w:val="21"/>
          <w:szCs w:val="21"/>
        </w:rPr>
        <w:t>防烟系统</w:t>
        <w:tab/>
      </w: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PAGEREF _Toc7683 \h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32</w:t>
      </w:r>
      <w:r>
        <w:rPr>
          <w:rFonts w:ascii="方正仿宋_GBK" w:eastAsia="方正仿宋_GBK" w:cs="方正仿宋_GBK" w:hint="eastAsia"/>
          <w:b w:val="0"/>
          <w:bCs w:val="0"/>
          <w:color w:val="auto"/>
          <w:sz w:val="21"/>
          <w:szCs w:val="21"/>
        </w:rPr>
        <w:fldChar w:fldCharType="end"/>
      </w:r>
      <w:r>
        <w:rPr>
          <w:rFonts w:ascii="方正仿宋_GBK" w:eastAsia="方正仿宋_GBK" w:cs="方正仿宋_GBK" w:hint="eastAsia"/>
          <w:b w:val="0"/>
          <w:bCs w:val="0"/>
          <w:color w:val="auto"/>
          <w:sz w:val="21"/>
          <w:szCs w:val="21"/>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rPr>
      </w:pP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HYPERLINK \l _Toc17900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6.</w:t>
      </w:r>
      <w:r>
        <w:rPr>
          <w:rFonts w:ascii="方正仿宋_GBK" w:eastAsia="方正仿宋_GBK" w:cs="方正仿宋_GBK" w:hint="eastAsia"/>
          <w:b w:val="0"/>
          <w:bCs w:val="0"/>
          <w:color w:val="auto"/>
          <w:sz w:val="21"/>
          <w:szCs w:val="21"/>
          <w:lang w:val="en-US" w:eastAsia="zh-CN"/>
        </w:rPr>
        <w:t xml:space="preserve">3  </w:t>
      </w:r>
      <w:r>
        <w:rPr>
          <w:rFonts w:ascii="方正仿宋_GBK" w:eastAsia="方正仿宋_GBK" w:cs="方正仿宋_GBK" w:hint="eastAsia"/>
          <w:b w:val="0"/>
          <w:bCs w:val="0"/>
          <w:color w:val="auto"/>
          <w:sz w:val="21"/>
          <w:szCs w:val="21"/>
        </w:rPr>
        <w:t>排烟系统</w:t>
        <w:tab/>
      </w: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PAGEREF _Toc17900 \h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33</w:t>
      </w:r>
      <w:r>
        <w:rPr>
          <w:rFonts w:ascii="方正仿宋_GBK" w:eastAsia="方正仿宋_GBK" w:cs="方正仿宋_GBK" w:hint="eastAsia"/>
          <w:b w:val="0"/>
          <w:bCs w:val="0"/>
          <w:color w:val="auto"/>
          <w:sz w:val="21"/>
          <w:szCs w:val="21"/>
        </w:rPr>
        <w:fldChar w:fldCharType="end"/>
      </w:r>
      <w:r>
        <w:rPr>
          <w:rFonts w:ascii="方正仿宋_GBK" w:eastAsia="方正仿宋_GBK" w:cs="方正仿宋_GBK" w:hint="eastAsia"/>
          <w:b w:val="0"/>
          <w:bCs w:val="0"/>
          <w:color w:val="auto"/>
          <w:sz w:val="21"/>
          <w:szCs w:val="21"/>
        </w:rPr>
        <w:fldChar w:fldCharType="end"/>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rPr>
      </w:pP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HYPERLINK \l _Toc2933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lang w:val="en-US" w:eastAsia="zh-CN"/>
        </w:rPr>
        <w:t>附录A  用词说明</w:t>
      </w:r>
      <w:r>
        <w:rPr>
          <w:rFonts w:ascii="方正仿宋_GBK" w:eastAsia="方正仿宋_GBK" w:cs="方正仿宋_GBK" w:hint="eastAsia"/>
          <w:b w:val="0"/>
          <w:bCs w:val="0"/>
          <w:color w:val="auto"/>
          <w:sz w:val="21"/>
          <w:szCs w:val="21"/>
        </w:rPr>
        <w:tab/>
      </w: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PAGEREF _Toc2933 \h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36</w:t>
      </w:r>
      <w:r>
        <w:rPr>
          <w:rFonts w:ascii="方正仿宋_GBK" w:eastAsia="方正仿宋_GBK" w:cs="方正仿宋_GBK" w:hint="eastAsia"/>
          <w:b w:val="0"/>
          <w:bCs w:val="0"/>
          <w:color w:val="auto"/>
          <w:sz w:val="21"/>
          <w:szCs w:val="21"/>
        </w:rPr>
        <w:fldChar w:fldCharType="end"/>
      </w:r>
      <w:r>
        <w:rPr>
          <w:rFonts w:ascii="方正仿宋_GBK" w:eastAsia="方正仿宋_GBK" w:cs="方正仿宋_GBK" w:hint="eastAsia"/>
          <w:b w:val="0"/>
          <w:bCs w:val="0"/>
          <w:color w:val="auto"/>
          <w:sz w:val="21"/>
          <w:szCs w:val="21"/>
        </w:rPr>
        <w:fldChar w:fldCharType="end"/>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240" w:lineRule="auto"/>
        <w:textAlignment w:val="auto"/>
        <w:rPr>
          <w:rFonts w:ascii="方正仿宋_GBK" w:eastAsia="方正仿宋_GBK" w:cs="方正仿宋_GBK" w:hint="eastAsia"/>
          <w:b w:val="0"/>
          <w:bCs w:val="0"/>
          <w:color w:val="auto"/>
          <w:sz w:val="21"/>
          <w:szCs w:val="21"/>
        </w:rPr>
      </w:pP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HYPERLINK \l _Toc13565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lang w:val="en-US" w:eastAsia="zh-CN"/>
        </w:rPr>
        <w:t>附录B  既有建筑改造消防技术可行性评估报告</w:t>
      </w:r>
      <w:r>
        <w:rPr>
          <w:rFonts w:ascii="方正仿宋_GBK" w:eastAsia="方正仿宋_GBK" w:cs="方正仿宋_GBK" w:hint="eastAsia"/>
          <w:b w:val="0"/>
          <w:bCs w:val="0"/>
          <w:color w:val="auto"/>
          <w:sz w:val="21"/>
          <w:szCs w:val="21"/>
        </w:rPr>
        <w:t>（参考</w:t>
      </w:r>
      <w:r>
        <w:rPr>
          <w:rFonts w:ascii="方正仿宋_GBK" w:eastAsia="方正仿宋_GBK" w:cs="方正仿宋_GBK" w:hint="eastAsia"/>
          <w:b w:val="0"/>
          <w:bCs w:val="0"/>
          <w:color w:val="auto"/>
          <w:sz w:val="21"/>
          <w:szCs w:val="21"/>
          <w:lang w:val="en-US" w:eastAsia="zh-CN"/>
        </w:rPr>
        <w:t>样式</w:t>
      </w:r>
      <w:r>
        <w:rPr>
          <w:rFonts w:ascii="方正仿宋_GBK" w:eastAsia="方正仿宋_GBK" w:cs="方正仿宋_GBK" w:hint="eastAsia"/>
          <w:b w:val="0"/>
          <w:bCs w:val="0"/>
          <w:color w:val="auto"/>
          <w:sz w:val="21"/>
          <w:szCs w:val="21"/>
        </w:rPr>
        <w:t>）</w:t>
        <w:tab/>
      </w:r>
      <w:r>
        <w:rPr>
          <w:rFonts w:ascii="方正仿宋_GBK" w:eastAsia="方正仿宋_GBK" w:cs="方正仿宋_GBK" w:hint="eastAsia"/>
          <w:b w:val="0"/>
          <w:bCs w:val="0"/>
          <w:color w:val="auto"/>
          <w:sz w:val="21"/>
          <w:szCs w:val="21"/>
        </w:rPr>
        <w:fldChar w:fldCharType="begin"/>
      </w:r>
      <w:r>
        <w:rPr>
          <w:rFonts w:ascii="方正仿宋_GBK" w:eastAsia="方正仿宋_GBK" w:cs="方正仿宋_GBK" w:hint="eastAsia"/>
          <w:b w:val="0"/>
          <w:bCs w:val="0"/>
          <w:color w:val="auto"/>
          <w:sz w:val="21"/>
          <w:szCs w:val="21"/>
        </w:rPr>
        <w:instrText xml:space="preserve"> PAGEREF _Toc13565 \h </w:instrText>
      </w:r>
      <w:r>
        <w:rPr>
          <w:rFonts w:ascii="方正仿宋_GBK" w:eastAsia="方正仿宋_GBK" w:cs="方正仿宋_GBK" w:hint="eastAsia"/>
          <w:b w:val="0"/>
          <w:bCs w:val="0"/>
          <w:color w:val="auto"/>
          <w:sz w:val="21"/>
          <w:szCs w:val="21"/>
        </w:rPr>
        <w:fldChar w:fldCharType="separate"/>
      </w:r>
      <w:r>
        <w:rPr>
          <w:rFonts w:ascii="方正仿宋_GBK" w:eastAsia="方正仿宋_GBK" w:cs="方正仿宋_GBK" w:hint="eastAsia"/>
          <w:b w:val="0"/>
          <w:bCs w:val="0"/>
          <w:color w:val="auto"/>
          <w:sz w:val="21"/>
          <w:szCs w:val="21"/>
        </w:rPr>
        <w:t>37</w:t>
      </w:r>
      <w:r>
        <w:rPr>
          <w:rFonts w:ascii="方正仿宋_GBK" w:eastAsia="方正仿宋_GBK" w:cs="方正仿宋_GBK" w:hint="eastAsia"/>
          <w:b w:val="0"/>
          <w:bCs w:val="0"/>
          <w:color w:val="auto"/>
          <w:sz w:val="21"/>
          <w:szCs w:val="21"/>
        </w:rPr>
        <w:fldChar w:fldCharType="end"/>
      </w:r>
      <w:r>
        <w:rPr>
          <w:rFonts w:ascii="方正仿宋_GBK" w:eastAsia="方正仿宋_GBK" w:cs="方正仿宋_GBK" w:hint="eastAsia"/>
          <w:b w:val="0"/>
          <w:bCs w:val="0"/>
          <w:color w:val="auto"/>
          <w:sz w:val="21"/>
          <w:szCs w:val="21"/>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方正黑体_GBK" w:eastAsia="方正黑体_GBK" w:cs="方正黑体_GBK" w:hint="eastAsia"/>
          <w:b w:val="0"/>
          <w:bCs/>
          <w:color w:val="auto"/>
          <w:sz w:val="30"/>
          <w:szCs w:val="30"/>
          <w:lang w:val="en-US" w:eastAsia="zh-CN"/>
        </w:rPr>
      </w:pPr>
      <w:r>
        <w:rPr>
          <w:rFonts w:ascii="方正仿宋_GBK" w:eastAsia="方正仿宋_GBK" w:cs="方正仿宋_GBK" w:hint="eastAsia"/>
          <w:b w:val="0"/>
          <w:bCs w:val="0"/>
          <w:color w:val="auto"/>
          <w:sz w:val="21"/>
          <w:szCs w:val="21"/>
        </w:rPr>
        <w:fldChar w:fldCharType="end"/>
      </w:r>
      <w:r>
        <w:rPr>
          <w:rFonts w:ascii="方正黑体_GBK" w:eastAsia="方正黑体_GBK" w:cs="方正黑体_GBK" w:hint="eastAsia"/>
          <w:b w:val="0"/>
          <w:bCs/>
          <w:color w:val="auto"/>
          <w:sz w:val="30"/>
          <w:szCs w:val="30"/>
          <w:lang w:val="en-US" w:eastAsia="zh-CN"/>
        </w:rPr>
        <w:br w:type="page"/>
      </w:r>
    </w:p>
    <w:p>
      <w:pPr>
        <w:pStyle w:val="25"/>
        <w:bidi w:val="0"/>
        <w:rPr>
          <w:rFonts w:hint="eastAsia"/>
        </w:rPr>
      </w:pPr>
      <w:bookmarkStart w:id="36" w:name="_Toc30077"/>
      <w:r>
        <w:rPr>
          <w:rFonts w:hint="eastAsia"/>
          <w:lang w:val="en-US" w:eastAsia="zh-CN"/>
        </w:rPr>
        <w:t xml:space="preserve">1  </w:t>
      </w:r>
      <w:r>
        <w:rPr>
          <w:rFonts w:hint="eastAsia"/>
        </w:rPr>
        <w:t>总则</w:t>
      </w:r>
      <w:bookmarkEnd w:id="36"/>
    </w:p>
    <w:p>
      <w:pPr>
        <w:pStyle w:val="28"/>
        <w:bidi w:val="0"/>
        <w:rPr>
          <w:rFonts w:hint="eastAsia"/>
          <w:lang w:val="en-US" w:eastAsia="zh-CN"/>
        </w:rPr>
      </w:pPr>
      <w:r>
        <w:rPr>
          <w:rFonts w:hint="eastAsia"/>
          <w:lang w:val="en-US" w:eastAsia="zh-CN"/>
        </w:rPr>
        <w:t xml:space="preserve">1.0.1  </w:t>
      </w:r>
      <w:r>
        <w:rPr>
          <w:lang w:val="en-US" w:eastAsia="zh-CN"/>
        </w:rPr>
        <w:t>为科学指导南通市市区既有建筑改造工程消防技术标准适用，保障城市更新行动消防安全，推动城市有机更新高质量发展，特制定本指南。</w:t>
      </w:r>
    </w:p>
    <w:p>
      <w:pPr>
        <w:pStyle w:val="24"/>
        <w:bidi w:val="0"/>
        <w:rPr>
          <w:lang w:val="en-US" w:eastAsia="zh-CN"/>
        </w:rPr>
      </w:pPr>
      <w:r>
        <w:rPr>
          <w:rFonts w:hint="eastAsia"/>
          <w:lang w:val="en-US" w:eastAsia="zh-CN"/>
        </w:rPr>
        <w:t>【说明】</w:t>
      </w:r>
      <w:r>
        <w:rPr>
          <w:lang w:val="en-US" w:eastAsia="zh-CN"/>
        </w:rPr>
        <w:t>当前，既有建筑改造工程消防技术标准执行面临三重现实困境：一是既有建筑改造各方主体存在标准适用困惑的</w:t>
      </w:r>
      <w:r>
        <w:rPr>
          <w:rFonts w:hint="eastAsia"/>
          <w:lang w:val="en-US" w:eastAsia="zh-CN"/>
        </w:rPr>
        <w:t>“</w:t>
      </w:r>
      <w:r>
        <w:rPr>
          <w:lang w:val="en-US" w:eastAsia="zh-CN"/>
        </w:rPr>
        <w:t>共性难题</w:t>
      </w:r>
      <w:r>
        <w:rPr>
          <w:rFonts w:hint="eastAsia"/>
          <w:lang w:val="en-US" w:eastAsia="zh-CN"/>
        </w:rPr>
        <w:t>”</w:t>
      </w:r>
      <w:r>
        <w:rPr>
          <w:lang w:val="en-US" w:eastAsia="zh-CN"/>
        </w:rPr>
        <w:t>；二是行政主管部门面临监管依据不足的</w:t>
      </w:r>
      <w:r>
        <w:rPr>
          <w:rFonts w:hint="eastAsia"/>
          <w:lang w:val="en-US" w:eastAsia="zh-CN"/>
        </w:rPr>
        <w:t>“</w:t>
      </w:r>
      <w:r>
        <w:rPr>
          <w:lang w:val="en-US" w:eastAsia="zh-CN"/>
        </w:rPr>
        <w:t>监管瓶颈</w:t>
      </w:r>
      <w:r>
        <w:rPr>
          <w:rFonts w:hint="eastAsia"/>
          <w:lang w:val="en-US" w:eastAsia="zh-CN"/>
        </w:rPr>
        <w:t>”</w:t>
      </w:r>
      <w:r>
        <w:rPr>
          <w:lang w:val="en-US" w:eastAsia="zh-CN"/>
        </w:rPr>
        <w:t>；三是项目推进遭遇标准衔接不畅的</w:t>
      </w:r>
      <w:r>
        <w:rPr>
          <w:rFonts w:hint="eastAsia"/>
          <w:lang w:val="en-US" w:eastAsia="zh-CN"/>
        </w:rPr>
        <w:t>“</w:t>
      </w:r>
      <w:r>
        <w:rPr>
          <w:lang w:val="en-US" w:eastAsia="zh-CN"/>
        </w:rPr>
        <w:t>实施障碍</w:t>
      </w:r>
      <w:r>
        <w:rPr>
          <w:rFonts w:hint="eastAsia"/>
          <w:lang w:val="en-US" w:eastAsia="zh-CN"/>
        </w:rPr>
        <w:t>”</w:t>
      </w:r>
      <w:r>
        <w:rPr>
          <w:lang w:val="en-US" w:eastAsia="zh-CN"/>
        </w:rPr>
        <w:t>。</w:t>
      </w:r>
    </w:p>
    <w:p>
      <w:pPr>
        <w:pStyle w:val="24"/>
        <w:bidi w:val="0"/>
        <w:rPr>
          <w:rFonts w:hint="eastAsia"/>
          <w:lang w:val="en-US" w:eastAsia="zh-CN"/>
        </w:rPr>
      </w:pPr>
      <w:r>
        <w:rPr>
          <w:lang w:val="en-US" w:eastAsia="zh-CN"/>
        </w:rPr>
        <w:t>本指南立足现行标准体系，针对改造工程特性，通过</w:t>
      </w:r>
      <w:r>
        <w:rPr>
          <w:rFonts w:hint="eastAsia"/>
          <w:lang w:val="en-US" w:eastAsia="zh-CN"/>
        </w:rPr>
        <w:t>优化技术标准、</w:t>
      </w:r>
      <w:r>
        <w:rPr>
          <w:lang w:val="en-US" w:eastAsia="zh-CN"/>
        </w:rPr>
        <w:t>补充技术路径、完善</w:t>
      </w:r>
      <w:r>
        <w:rPr>
          <w:rFonts w:hint="eastAsia"/>
          <w:lang w:val="en-US" w:eastAsia="zh-CN"/>
        </w:rPr>
        <w:t>技术</w:t>
      </w:r>
      <w:r>
        <w:rPr>
          <w:lang w:val="en-US" w:eastAsia="zh-CN"/>
        </w:rPr>
        <w:t>要求等方式，系统构建既有建筑改造</w:t>
      </w:r>
      <w:r>
        <w:rPr>
          <w:rFonts w:hint="eastAsia"/>
          <w:lang w:val="en-US" w:eastAsia="zh-CN"/>
        </w:rPr>
        <w:t>工程</w:t>
      </w:r>
      <w:r>
        <w:rPr>
          <w:lang w:val="en-US" w:eastAsia="zh-CN"/>
        </w:rPr>
        <w:t>消防技术解决方案，为</w:t>
      </w:r>
      <w:r>
        <w:rPr>
          <w:rFonts w:hint="eastAsia"/>
          <w:lang w:val="en-US" w:eastAsia="zh-CN"/>
        </w:rPr>
        <w:t>改造</w:t>
      </w:r>
      <w:r>
        <w:rPr>
          <w:lang w:val="en-US" w:eastAsia="zh-CN"/>
        </w:rPr>
        <w:t>工程消防设计、技术审查及竣工验收提供全过程技术支撑。</w:t>
      </w:r>
    </w:p>
    <w:p>
      <w:pPr>
        <w:pStyle w:val="28"/>
        <w:bidi w:val="0"/>
        <w:rPr>
          <w:lang w:val="en-US" w:eastAsia="zh-CN"/>
        </w:rPr>
      </w:pPr>
      <w:r>
        <w:rPr>
          <w:rFonts w:hint="eastAsia"/>
          <w:lang w:val="en-US" w:eastAsia="zh-CN"/>
        </w:rPr>
        <w:t>1.0.2  本指南适用南通市市区</w:t>
      </w:r>
      <w:r>
        <w:rPr>
          <w:lang w:val="en-US" w:eastAsia="zh-CN"/>
        </w:rPr>
        <w:t>范围</w:t>
      </w:r>
      <w:r>
        <w:rPr>
          <w:rFonts w:hint="eastAsia"/>
          <w:lang w:val="en-US" w:eastAsia="zh-CN"/>
        </w:rPr>
        <w:t>内满足下列条件的既有建筑改造工程</w:t>
      </w:r>
      <w:r>
        <w:rPr>
          <w:lang w:val="en-US" w:eastAsia="zh-CN"/>
        </w:rPr>
        <w:t>：</w:t>
      </w:r>
    </w:p>
    <w:p>
      <w:pPr>
        <w:pStyle w:val="27"/>
        <w:bidi w:val="0"/>
        <w:rPr>
          <w:rFonts w:hint="eastAsia"/>
          <w:lang w:val="en-US" w:eastAsia="zh-CN"/>
        </w:rPr>
      </w:pPr>
      <w:r>
        <w:rPr>
          <w:rFonts w:hint="eastAsia"/>
          <w:lang w:val="en-US" w:eastAsia="zh-CN"/>
        </w:rPr>
        <w:t>1  已完成竣工验收备案的民用建筑或工业建筑；</w:t>
      </w:r>
    </w:p>
    <w:p>
      <w:pPr>
        <w:pStyle w:val="27"/>
        <w:bidi w:val="0"/>
        <w:rPr>
          <w:rFonts w:hint="eastAsia"/>
          <w:lang w:val="en-US" w:eastAsia="zh-CN"/>
        </w:rPr>
      </w:pPr>
      <w:r>
        <w:rPr>
          <w:rFonts w:hint="eastAsia"/>
          <w:lang w:val="en-US" w:eastAsia="zh-CN"/>
        </w:rPr>
        <w:t>2  已投入使用或具备使用条件，且依法取得房屋权属证明的建筑。</w:t>
      </w:r>
    </w:p>
    <w:p>
      <w:pPr>
        <w:pStyle w:val="27"/>
        <w:bidi w:val="0"/>
        <w:rPr>
          <w:rFonts w:hint="eastAsia"/>
          <w:lang w:val="en-US" w:eastAsia="zh-CN"/>
        </w:rPr>
      </w:pPr>
      <w:r>
        <w:rPr>
          <w:rFonts w:hint="eastAsia"/>
          <w:lang w:val="en-US" w:eastAsia="zh-CN"/>
        </w:rPr>
        <w:t>本指南不适用住宅室内装饰装修、村民自建住宅建设、临时性建筑搭建、文物保护建筑及历史建筑修缮、历史文化街区保护性整治、增设电动自行车停放充电场所等建设活动。</w:t>
      </w:r>
    </w:p>
    <w:p>
      <w:pPr>
        <w:pStyle w:val="27"/>
        <w:bidi w:val="0"/>
        <w:rPr>
          <w:lang w:val="en-US" w:eastAsia="zh-CN"/>
        </w:rPr>
      </w:pPr>
      <w:r>
        <w:rPr>
          <w:rFonts w:hint="eastAsia"/>
          <w:lang w:val="en-US" w:eastAsia="zh-CN"/>
        </w:rPr>
        <w:t>启东市、如东县等县（市）行政区域内的城市更新项目，可参照本指南技术要求执行。</w:t>
      </w:r>
    </w:p>
    <w:p>
      <w:pPr>
        <w:pStyle w:val="24"/>
        <w:bidi w:val="0"/>
      </w:pPr>
      <w:r>
        <w:rPr>
          <w:lang w:val="en-US" w:eastAsia="zh-CN"/>
        </w:rPr>
        <w:t>【说明】本指南不适用的建设活动范围与《建设工程消防设计审查验收管理暂行规定》（住房</w:t>
      </w:r>
      <w:r>
        <w:rPr>
          <w:lang w:val="en-US" w:eastAsia="zh-CN"/>
        </w:rPr>
        <w:t>和</w:t>
      </w:r>
      <w:bookmarkStart w:id="37" w:name="_GoBack"/>
      <w:bookmarkEnd w:id="37"/>
      <w:r>
        <w:rPr>
          <w:lang w:val="en-US" w:eastAsia="zh-CN"/>
        </w:rPr>
        <w:t>城乡建设部令第5</w:t>
      </w:r>
      <w:r>
        <w:rPr>
          <w:rFonts w:hint="eastAsia"/>
          <w:lang w:val="en-US" w:eastAsia="zh-CN"/>
        </w:rPr>
        <w:t>8</w:t>
      </w:r>
      <w:r>
        <w:rPr>
          <w:lang w:val="en-US" w:eastAsia="zh-CN"/>
        </w:rPr>
        <w:t>号）第</w:t>
      </w:r>
      <w:r>
        <w:rPr>
          <w:rFonts w:hint="eastAsia"/>
          <w:lang w:val="en-US" w:eastAsia="zh-CN"/>
        </w:rPr>
        <w:t>四十四</w:t>
      </w:r>
      <w:r>
        <w:rPr>
          <w:lang w:val="en-US" w:eastAsia="zh-CN"/>
        </w:rPr>
        <w:t>条中规定的基本一致。</w:t>
      </w:r>
    </w:p>
    <w:p>
      <w:pPr>
        <w:pStyle w:val="24"/>
        <w:bidi w:val="0"/>
        <w:rPr>
          <w:lang w:val="en-US" w:eastAsia="zh-CN"/>
        </w:rPr>
      </w:pPr>
      <w:r>
        <w:rPr>
          <w:lang w:val="en-US" w:eastAsia="zh-CN"/>
        </w:rPr>
        <w:t>既有建筑增设电动自行车停放充电场所不适用本指南的规定，其设计、施工等应</w:t>
      </w:r>
      <w:r>
        <w:rPr>
          <w:rFonts w:hint="eastAsia"/>
          <w:lang w:val="en-US" w:eastAsia="zh-CN"/>
        </w:rPr>
        <w:t>执行</w:t>
      </w:r>
      <w:r>
        <w:rPr>
          <w:lang w:val="en-US" w:eastAsia="zh-CN"/>
        </w:rPr>
        <w:t>江苏省《电动自行车停放充电场所消防技术规范》</w:t>
      </w:r>
      <w:r>
        <w:rPr>
          <w:rFonts w:hint="eastAsia"/>
          <w:lang w:val="en-US" w:eastAsia="zh-CN"/>
        </w:rPr>
        <w:t>等技术标准</w:t>
      </w:r>
      <w:r>
        <w:rPr>
          <w:lang w:val="en-US" w:eastAsia="zh-CN"/>
        </w:rPr>
        <w:t>。</w:t>
      </w:r>
    </w:p>
    <w:p>
      <w:pPr>
        <w:pStyle w:val="24"/>
        <w:bidi w:val="0"/>
        <w:rPr>
          <w:lang w:val="en-US" w:eastAsia="zh-CN"/>
        </w:rPr>
      </w:pPr>
      <w:r>
        <w:rPr>
          <w:lang w:val="en-US" w:eastAsia="zh-CN"/>
        </w:rPr>
        <w:t>历史建筑，是指经城市、县人民政府确定公布的</w:t>
      </w:r>
      <w:r>
        <w:rPr>
          <w:rFonts w:hint="eastAsia"/>
          <w:lang w:val="en-US" w:eastAsia="zh-CN"/>
        </w:rPr>
        <w:t>，</w:t>
      </w:r>
      <w:r>
        <w:rPr>
          <w:lang w:val="en-US" w:eastAsia="zh-CN"/>
        </w:rPr>
        <w:t>具有一定保护价值，能够反映不同时期、不同地域特色的建（构）筑物。</w:t>
      </w:r>
    </w:p>
    <w:p>
      <w:pPr>
        <w:pStyle w:val="24"/>
        <w:bidi w:val="0"/>
        <w:rPr>
          <w:rFonts w:hint="eastAsia"/>
          <w:lang w:val="en-US" w:eastAsia="zh-CN"/>
        </w:rPr>
      </w:pPr>
      <w:r>
        <w:rPr>
          <w:lang w:val="en-US" w:eastAsia="zh-CN"/>
        </w:rPr>
        <w:t>历史文化街区</w:t>
      </w:r>
      <w:r>
        <w:rPr>
          <w:rFonts w:hint="eastAsia"/>
          <w:lang w:val="en-US" w:eastAsia="zh-CN"/>
        </w:rPr>
        <w:t>，是指</w:t>
      </w:r>
      <w:r>
        <w:rPr>
          <w:lang w:val="en-US" w:eastAsia="zh-CN"/>
        </w:rPr>
        <w:t>经省、自治区、直辖市人民政府核定公布的，保存文物特别丰富、历史建筑集中成片、能够较完整和真实地体现传统格局和历史风貌，并具有一定规模的街道、区域。</w:t>
      </w:r>
    </w:p>
    <w:p>
      <w:pPr>
        <w:pStyle w:val="28"/>
        <w:bidi w:val="0"/>
        <w:rPr>
          <w:lang w:val="en-US" w:eastAsia="zh-CN"/>
        </w:rPr>
      </w:pPr>
      <w:r>
        <w:rPr>
          <w:rFonts w:hint="eastAsia"/>
          <w:lang w:val="en-US" w:eastAsia="zh-CN"/>
        </w:rPr>
        <w:t>1.0.3  既有建筑改造涉及使用功能调整的，建设单位应当依法取得区级以上人民政府或规划主管部门证明文件。</w:t>
      </w:r>
    </w:p>
    <w:p>
      <w:pPr>
        <w:pStyle w:val="24"/>
        <w:bidi w:val="0"/>
        <w:rPr>
          <w:rFonts w:hint="eastAsia"/>
          <w:lang w:val="en-US" w:eastAsia="zh-CN"/>
        </w:rPr>
      </w:pPr>
      <w:r>
        <w:rPr>
          <w:lang w:val="en-US" w:eastAsia="zh-CN"/>
        </w:rPr>
        <w:t>【说明】</w:t>
      </w:r>
      <w:r>
        <w:rPr>
          <w:rFonts w:hint="eastAsia"/>
          <w:lang w:val="en-US" w:eastAsia="zh-CN"/>
        </w:rPr>
        <w:t>使用性质与规划性质不一致的，建设单位可依据相关法律法规变更使用功能。</w:t>
      </w:r>
    </w:p>
    <w:p>
      <w:pPr>
        <w:pStyle w:val="28"/>
        <w:bidi w:val="0"/>
        <w:rPr>
          <w:rFonts w:hint="eastAsia"/>
          <w:lang w:val="en-US" w:eastAsia="zh-CN"/>
        </w:rPr>
      </w:pPr>
      <w:r>
        <w:rPr>
          <w:rFonts w:hint="eastAsia"/>
          <w:lang w:val="en-US" w:eastAsia="zh-CN"/>
        </w:rPr>
        <w:t>1.0.4  既有建筑改造工程消防设计应当遵循以下原则：</w:t>
      </w:r>
    </w:p>
    <w:p>
      <w:pPr>
        <w:pStyle w:val="27"/>
        <w:bidi w:val="0"/>
        <w:rPr>
          <w:lang w:val="en-US" w:eastAsia="zh-CN"/>
        </w:rPr>
      </w:pPr>
      <w:r>
        <w:rPr>
          <w:rFonts w:hint="eastAsia"/>
          <w:lang w:val="en-US" w:eastAsia="zh-CN"/>
        </w:rPr>
        <w:t xml:space="preserve">1  </w:t>
      </w:r>
      <w:r>
        <w:rPr>
          <w:lang w:val="en-US" w:eastAsia="zh-CN"/>
        </w:rPr>
        <w:t>新旧标准统筹适用，优先执行现行标准；</w:t>
      </w:r>
    </w:p>
    <w:p>
      <w:pPr>
        <w:pStyle w:val="27"/>
        <w:bidi w:val="0"/>
        <w:rPr>
          <w:lang w:val="en-US" w:eastAsia="zh-CN"/>
        </w:rPr>
      </w:pPr>
      <w:r>
        <w:rPr>
          <w:rFonts w:hint="eastAsia"/>
          <w:lang w:val="en-US" w:eastAsia="zh-CN"/>
        </w:rPr>
        <w:t xml:space="preserve">2  </w:t>
      </w:r>
      <w:r>
        <w:rPr>
          <w:lang w:val="en-US" w:eastAsia="zh-CN"/>
        </w:rPr>
        <w:t>改造后的消防安全性能指标不得低于原标准；</w:t>
      </w:r>
    </w:p>
    <w:p>
      <w:pPr>
        <w:pStyle w:val="27"/>
        <w:bidi w:val="0"/>
        <w:rPr>
          <w:rFonts w:hint="eastAsia"/>
          <w:lang w:val="en-US" w:eastAsia="zh-CN"/>
        </w:rPr>
      </w:pPr>
      <w:r>
        <w:rPr>
          <w:rFonts w:hint="eastAsia"/>
          <w:lang w:val="en-US" w:eastAsia="zh-CN"/>
        </w:rPr>
        <w:t xml:space="preserve">3  </w:t>
      </w:r>
      <w:r>
        <w:rPr>
          <w:lang w:val="en-US" w:eastAsia="zh-CN"/>
        </w:rPr>
        <w:t>经专业评估确需保留原标准的，应当采取等效安全补偿措施。</w:t>
      </w:r>
    </w:p>
    <w:p>
      <w:pPr>
        <w:pStyle w:val="28"/>
        <w:bidi w:val="0"/>
        <w:rPr>
          <w:rFonts w:hint="eastAsia"/>
          <w:lang w:val="en-US" w:eastAsia="zh-CN"/>
        </w:rPr>
      </w:pPr>
      <w:r>
        <w:rPr>
          <w:rFonts w:hint="eastAsia"/>
          <w:lang w:val="en-US" w:eastAsia="zh-CN"/>
        </w:rPr>
        <w:t>1.0.5  除本指南允许适用原标准的情形外，改造工程消防设计应当执行《建筑防火通用规范》等国家现行标准和法律法规。</w:t>
      </w:r>
    </w:p>
    <w:p>
      <w:pPr>
        <w:pStyle w:val="28"/>
        <w:bidi w:val="0"/>
        <w:rPr>
          <w:rFonts w:hint="eastAsia"/>
          <w:lang w:val="en-US" w:eastAsia="zh-CN"/>
        </w:rPr>
      </w:pPr>
      <w:r>
        <w:rPr>
          <w:rFonts w:hint="eastAsia"/>
          <w:lang w:val="en-US" w:eastAsia="zh-CN"/>
        </w:rPr>
        <w:t>1.0.6  本指南为《南通市市区城市更新办法》配套文件，自2025年5月1日起施行，有效期至2030年4月30日。</w:t>
      </w:r>
    </w:p>
    <w:p>
      <w:pPr>
        <w:rPr>
          <w:rFonts w:ascii="仿宋_GB2312" w:eastAsia="仿宋_GB2312" w:cs="仿宋_GB2312" w:hint="eastAsia"/>
          <w:b/>
          <w:bCs/>
          <w:color w:val="auto"/>
          <w:sz w:val="28"/>
          <w:szCs w:val="28"/>
          <w:lang w:val="en-US" w:eastAsia="zh-CN"/>
        </w:rPr>
      </w:pPr>
      <w:r>
        <w:rPr>
          <w:rFonts w:ascii="仿宋_GB2312" w:eastAsia="仿宋_GB2312" w:cs="仿宋_GB2312" w:hint="eastAsia"/>
          <w:b/>
          <w:bCs/>
          <w:color w:val="auto"/>
          <w:sz w:val="28"/>
          <w:szCs w:val="28"/>
          <w:lang w:val="en-US" w:eastAsia="zh-CN"/>
        </w:rPr>
        <w:br w:type="page"/>
      </w:r>
    </w:p>
    <w:p>
      <w:pPr>
        <w:pStyle w:val="25"/>
        <w:bidi w:val="0"/>
        <w:rPr>
          <w:rFonts w:hint="eastAsia"/>
          <w:lang w:val="en-US" w:eastAsia="zh-CN"/>
        </w:rPr>
      </w:pPr>
      <w:bookmarkStart w:id="38" w:name="_Toc26642"/>
      <w:r>
        <w:rPr>
          <w:rFonts w:hint="eastAsia"/>
          <w:lang w:val="en-US" w:eastAsia="zh-CN"/>
        </w:rPr>
        <w:t>2  基本规定</w:t>
      </w:r>
      <w:bookmarkEnd w:id="38"/>
    </w:p>
    <w:p>
      <w:pPr>
        <w:pStyle w:val="29"/>
        <w:bidi w:val="0"/>
        <w:rPr>
          <w:rFonts w:hint="eastAsia"/>
          <w:lang w:val="en-US" w:eastAsia="zh-CN"/>
        </w:rPr>
      </w:pPr>
      <w:bookmarkStart w:id="39" w:name="_Toc7453"/>
      <w:r>
        <w:rPr>
          <w:rFonts w:hint="eastAsia"/>
          <w:lang w:val="en-US" w:eastAsia="zh-CN"/>
        </w:rPr>
        <w:t>2</w:t>
      </w:r>
      <w:r>
        <w:rPr>
          <w:rFonts w:hint="eastAsia"/>
          <w:lang w:eastAsia="zh-CN"/>
        </w:rPr>
        <w:t>.</w:t>
      </w:r>
      <w:r>
        <w:rPr>
          <w:rFonts w:hint="eastAsia"/>
        </w:rPr>
        <w:t>1</w:t>
      </w:r>
      <w:r>
        <w:rPr>
          <w:rFonts w:hint="eastAsia"/>
          <w:lang w:val="en-US" w:eastAsia="zh-CN"/>
        </w:rPr>
        <w:t xml:space="preserve">  可行性评估</w:t>
      </w:r>
      <w:bookmarkEnd w:id="39"/>
    </w:p>
    <w:p>
      <w:pPr>
        <w:pStyle w:val="28"/>
        <w:bidi w:val="0"/>
        <w:rPr>
          <w:lang w:val="en-US" w:eastAsia="zh-CN"/>
        </w:rPr>
      </w:pPr>
      <w:r>
        <w:rPr>
          <w:lang w:val="en-US" w:eastAsia="zh-CN"/>
        </w:rPr>
        <w:t>2.1.1</w:t>
      </w:r>
      <w:r>
        <w:rPr>
          <w:rFonts w:hint="eastAsia"/>
          <w:lang w:val="en-US" w:eastAsia="zh-CN"/>
        </w:rPr>
        <w:t xml:space="preserve">  </w:t>
      </w:r>
      <w:r>
        <w:rPr>
          <w:lang w:val="en-US" w:eastAsia="zh-CN"/>
        </w:rPr>
        <w:t>既有建筑改造实施前，</w:t>
      </w:r>
      <w:r>
        <w:rPr>
          <w:rFonts w:hint="eastAsia"/>
          <w:lang w:val="en-US" w:eastAsia="zh-CN"/>
        </w:rPr>
        <w:t>建设单位</w:t>
      </w:r>
      <w:r>
        <w:rPr>
          <w:lang w:val="en-US" w:eastAsia="zh-CN"/>
        </w:rPr>
        <w:t>应</w:t>
      </w:r>
      <w:r>
        <w:rPr>
          <w:rFonts w:hint="eastAsia"/>
          <w:lang w:val="en-US" w:eastAsia="zh-CN"/>
        </w:rPr>
        <w:t>当</w:t>
      </w:r>
      <w:r>
        <w:rPr>
          <w:lang w:val="en-US" w:eastAsia="zh-CN"/>
        </w:rPr>
        <w:t>组织开展</w:t>
      </w:r>
      <w:r>
        <w:rPr>
          <w:rFonts w:hint="eastAsia"/>
          <w:lang w:val="en-US" w:eastAsia="zh-CN"/>
        </w:rPr>
        <w:t>改造工程</w:t>
      </w:r>
      <w:r>
        <w:rPr>
          <w:lang w:val="en-US" w:eastAsia="zh-CN"/>
        </w:rPr>
        <w:t>消防</w:t>
      </w:r>
      <w:r>
        <w:rPr>
          <w:rFonts w:hint="eastAsia"/>
          <w:lang w:val="en-US" w:eastAsia="zh-CN"/>
        </w:rPr>
        <w:t>技术</w:t>
      </w:r>
      <w:r>
        <w:rPr>
          <w:lang w:val="en-US" w:eastAsia="zh-CN"/>
        </w:rPr>
        <w:t>可行性评估，以确定是否具备工程改造技术条件，评估应有明确的结论意见，经评估不具备工程改造条件时，不应开展后续工作。</w:t>
      </w:r>
    </w:p>
    <w:p>
      <w:pPr>
        <w:pStyle w:val="27"/>
        <w:bidi w:val="0"/>
        <w:rPr>
          <w:rFonts w:hint="eastAsia"/>
          <w:lang w:val="en-US" w:eastAsia="zh-CN"/>
        </w:rPr>
      </w:pPr>
      <w:r>
        <w:rPr>
          <w:rFonts w:hint="eastAsia"/>
          <w:lang w:val="en-US" w:eastAsia="zh-CN"/>
        </w:rPr>
        <w:t>当改造工程消防设计能够执行现行标准时，其结论应在设计文件中说明，可不开展消防技术可行性评估。</w:t>
      </w:r>
    </w:p>
    <w:p>
      <w:pPr>
        <w:pStyle w:val="24"/>
        <w:bidi w:val="0"/>
        <w:rPr>
          <w:lang w:val="en-US" w:eastAsia="zh-CN"/>
        </w:rPr>
      </w:pPr>
      <w:r>
        <w:rPr>
          <w:lang w:val="en-US" w:eastAsia="zh-CN"/>
        </w:rPr>
        <w:t>【说明】对改造前后的消防安全情况进行消防</w:t>
      </w:r>
      <w:r>
        <w:rPr>
          <w:rFonts w:hint="eastAsia"/>
          <w:lang w:val="en-US" w:eastAsia="zh-CN"/>
        </w:rPr>
        <w:t>技术可行性</w:t>
      </w:r>
      <w:r>
        <w:rPr>
          <w:lang w:val="en-US" w:eastAsia="zh-CN"/>
        </w:rPr>
        <w:t>评估，有利于合理确定改造的可行性和确定后续的改造设计方案。</w:t>
      </w:r>
    </w:p>
    <w:p>
      <w:pPr>
        <w:pStyle w:val="24"/>
        <w:bidi w:val="0"/>
        <w:rPr>
          <w:lang w:val="en-US" w:eastAsia="zh-CN"/>
        </w:rPr>
      </w:pPr>
      <w:r>
        <w:rPr>
          <w:lang w:val="en-US" w:eastAsia="zh-CN"/>
        </w:rPr>
        <w:t>使用功能改变的既有建筑改造工程，应考虑改造前后由于使用功能不同，可能出现因不同使用功能的使用人数、疏散距离、防火分区等指标不同，改造时需要增加安全出口（疏散楼梯）、重新划分防火分区（增设防火墙）、增加消防设施等，而既有建筑受现状空间或结构等客观条件限制，不具备改造的条件或者虽然可以达到改造的条件，但改造的代价过大而无法改造的情形。</w:t>
      </w:r>
    </w:p>
    <w:p>
      <w:pPr>
        <w:pStyle w:val="28"/>
        <w:bidi w:val="0"/>
        <w:rPr>
          <w:color w:val="auto"/>
          <w:lang w:val="en-US" w:eastAsia="zh-CN"/>
        </w:rPr>
      </w:pPr>
      <w:r>
        <w:rPr>
          <w:color w:val="auto"/>
          <w:lang w:val="en-US" w:eastAsia="zh-CN"/>
        </w:rPr>
        <w:t xml:space="preserve">2.1.2 </w:t>
      </w:r>
      <w:r>
        <w:rPr>
          <w:rFonts w:hint="eastAsia"/>
          <w:color w:val="auto"/>
          <w:lang w:val="en-US" w:eastAsia="zh-CN"/>
        </w:rPr>
        <w:t xml:space="preserve"> 建设单位应</w:t>
      </w:r>
      <w:r>
        <w:rPr>
          <w:color w:val="auto"/>
          <w:lang w:val="en-US" w:eastAsia="zh-CN"/>
        </w:rPr>
        <w:t>根据</w:t>
      </w:r>
      <w:r>
        <w:rPr>
          <w:rFonts w:hint="eastAsia"/>
          <w:color w:val="auto"/>
          <w:lang w:val="en-US" w:eastAsia="zh-CN"/>
        </w:rPr>
        <w:t>改造工程</w:t>
      </w:r>
      <w:r>
        <w:rPr>
          <w:color w:val="auto"/>
          <w:lang w:val="en-US" w:eastAsia="zh-CN"/>
        </w:rPr>
        <w:t>消防</w:t>
      </w:r>
      <w:r>
        <w:rPr>
          <w:rFonts w:hint="eastAsia"/>
          <w:color w:val="auto"/>
          <w:lang w:val="en-US" w:eastAsia="zh-CN"/>
        </w:rPr>
        <w:t>技术可行性</w:t>
      </w:r>
      <w:r>
        <w:rPr>
          <w:color w:val="auto"/>
          <w:lang w:val="en-US" w:eastAsia="zh-CN"/>
        </w:rPr>
        <w:t>评估工作实际需要，委托</w:t>
      </w:r>
      <w:r>
        <w:rPr>
          <w:rFonts w:hint="eastAsia"/>
          <w:color w:val="auto"/>
          <w:lang w:val="en-US" w:eastAsia="zh-CN"/>
        </w:rPr>
        <w:t>不低于原建筑设计同等资质的</w:t>
      </w:r>
      <w:r>
        <w:rPr>
          <w:color w:val="auto"/>
          <w:lang w:val="en-US" w:eastAsia="zh-CN"/>
        </w:rPr>
        <w:t>设计单位</w:t>
      </w:r>
      <w:r>
        <w:rPr>
          <w:rFonts w:hint="eastAsia"/>
          <w:color w:val="auto"/>
          <w:lang w:val="en-US" w:eastAsia="zh-CN"/>
        </w:rPr>
        <w:t>或</w:t>
      </w:r>
      <w:r>
        <w:rPr>
          <w:color w:val="auto"/>
          <w:lang w:val="en-US" w:eastAsia="zh-CN"/>
        </w:rPr>
        <w:t>消防</w:t>
      </w:r>
      <w:r>
        <w:rPr>
          <w:rFonts w:hint="eastAsia"/>
          <w:color w:val="auto"/>
          <w:lang w:val="en-US" w:eastAsia="zh-CN"/>
        </w:rPr>
        <w:t>审验</w:t>
      </w:r>
      <w:r>
        <w:rPr>
          <w:color w:val="auto"/>
          <w:lang w:val="en-US" w:eastAsia="zh-CN"/>
        </w:rPr>
        <w:t>技术服务机构等</w:t>
      </w:r>
      <w:r>
        <w:rPr>
          <w:rFonts w:hint="eastAsia"/>
          <w:color w:val="auto"/>
          <w:lang w:val="en-US" w:eastAsia="zh-CN"/>
        </w:rPr>
        <w:t>无利害关系的第三方机构</w:t>
      </w:r>
      <w:r>
        <w:rPr>
          <w:color w:val="auto"/>
          <w:lang w:val="en-US" w:eastAsia="zh-CN"/>
        </w:rPr>
        <w:t>开展消防安全评估，并出具评估报告。</w:t>
      </w:r>
    </w:p>
    <w:p>
      <w:pPr>
        <w:pStyle w:val="27"/>
        <w:bidi w:val="0"/>
        <w:rPr>
          <w:color w:val="auto"/>
          <w:lang w:val="en-US" w:eastAsia="zh-CN"/>
        </w:rPr>
      </w:pPr>
      <w:r>
        <w:rPr>
          <w:rFonts w:hint="eastAsia"/>
          <w:color w:val="auto"/>
          <w:lang w:val="en-US" w:eastAsia="zh-CN"/>
        </w:rPr>
        <w:t>改造工程设计单位应将</w:t>
      </w:r>
      <w:r>
        <w:rPr>
          <w:color w:val="auto"/>
          <w:lang w:val="en-US" w:eastAsia="zh-CN"/>
        </w:rPr>
        <w:t>消防</w:t>
      </w:r>
      <w:r>
        <w:rPr>
          <w:rFonts w:hint="eastAsia"/>
          <w:color w:val="auto"/>
          <w:lang w:val="en-US" w:eastAsia="zh-CN"/>
        </w:rPr>
        <w:t>技术可行性</w:t>
      </w:r>
      <w:r>
        <w:rPr>
          <w:color w:val="auto"/>
          <w:lang w:val="en-US" w:eastAsia="zh-CN"/>
        </w:rPr>
        <w:t>评估报告结论性内容</w:t>
      </w:r>
      <w:r>
        <w:rPr>
          <w:rFonts w:hint="eastAsia"/>
          <w:color w:val="auto"/>
          <w:lang w:val="en-US" w:eastAsia="zh-CN"/>
        </w:rPr>
        <w:t>作为该工程消防设计依据</w:t>
      </w:r>
      <w:r>
        <w:rPr>
          <w:color w:val="auto"/>
          <w:lang w:val="en-US" w:eastAsia="zh-CN"/>
        </w:rPr>
        <w:t>。</w:t>
      </w:r>
    </w:p>
    <w:p>
      <w:pPr>
        <w:pStyle w:val="28"/>
        <w:bidi w:val="0"/>
        <w:rPr>
          <w:color w:val="auto"/>
          <w:lang w:val="en-US" w:eastAsia="zh-CN"/>
        </w:rPr>
      </w:pPr>
      <w:r>
        <w:rPr>
          <w:rFonts w:hint="eastAsia"/>
          <w:color w:val="auto"/>
          <w:lang w:val="en-US" w:eastAsia="zh-CN"/>
        </w:rPr>
        <w:t>2.1.3  改造工程</w:t>
      </w:r>
      <w:r>
        <w:rPr>
          <w:color w:val="auto"/>
          <w:lang w:val="en-US" w:eastAsia="zh-CN"/>
        </w:rPr>
        <w:t>消防</w:t>
      </w:r>
      <w:r>
        <w:rPr>
          <w:rFonts w:hint="eastAsia"/>
          <w:color w:val="auto"/>
          <w:lang w:val="en-US" w:eastAsia="zh-CN"/>
        </w:rPr>
        <w:t>技术</w:t>
      </w:r>
      <w:r>
        <w:rPr>
          <w:color w:val="auto"/>
          <w:lang w:val="en-US" w:eastAsia="zh-CN"/>
        </w:rPr>
        <w:t>可行性评估应</w:t>
      </w:r>
      <w:r>
        <w:rPr>
          <w:rFonts w:hint="eastAsia"/>
          <w:color w:val="auto"/>
          <w:lang w:val="en-US" w:eastAsia="zh-CN"/>
        </w:rPr>
        <w:t>当</w:t>
      </w:r>
      <w:r>
        <w:rPr>
          <w:color w:val="auto"/>
          <w:lang w:val="en-US" w:eastAsia="zh-CN"/>
        </w:rPr>
        <w:t>包括收集设计文件</w:t>
      </w:r>
      <w:r>
        <w:rPr>
          <w:rFonts w:hint="eastAsia"/>
          <w:color w:val="auto"/>
          <w:lang w:val="en-US" w:eastAsia="zh-CN"/>
        </w:rPr>
        <w:t>原始</w:t>
      </w:r>
      <w:r>
        <w:rPr>
          <w:color w:val="auto"/>
          <w:lang w:val="en-US" w:eastAsia="zh-CN"/>
        </w:rPr>
        <w:t>资料、组织踏勘现场、开展检测鉴定、研判建筑现状消防安全性、分析改造方案消防技术措施等过程，评估过程中的相关内容和结论应形成</w:t>
      </w:r>
      <w:r>
        <w:rPr>
          <w:rFonts w:hint="eastAsia"/>
          <w:color w:val="auto"/>
          <w:lang w:val="en-US" w:eastAsia="zh-CN"/>
        </w:rPr>
        <w:t>《既有建筑改造消防技术可行性评估报告》</w:t>
      </w:r>
      <w:r>
        <w:rPr>
          <w:color w:val="auto"/>
          <w:lang w:val="en-US" w:eastAsia="zh-CN"/>
        </w:rPr>
        <w:t>。评估报告具体内容应包括以下方面：</w:t>
      </w:r>
    </w:p>
    <w:p>
      <w:pPr>
        <w:pStyle w:val="27"/>
        <w:bidi w:val="0"/>
        <w:rPr>
          <w:color w:val="auto"/>
          <w:lang w:val="en-US" w:eastAsia="zh-CN"/>
        </w:rPr>
      </w:pPr>
      <w:r>
        <w:rPr>
          <w:color w:val="auto"/>
          <w:lang w:val="en-US" w:eastAsia="zh-CN"/>
        </w:rPr>
        <w:t xml:space="preserve">1 </w:t>
      </w:r>
      <w:r>
        <w:rPr>
          <w:rFonts w:hint="eastAsia"/>
          <w:color w:val="auto"/>
          <w:lang w:val="en-US" w:eastAsia="zh-CN"/>
        </w:rPr>
        <w:t xml:space="preserve"> </w:t>
      </w:r>
      <w:r>
        <w:rPr>
          <w:color w:val="auto"/>
          <w:lang w:val="en-US" w:eastAsia="zh-CN"/>
        </w:rPr>
        <w:t>工程概况；</w:t>
      </w:r>
    </w:p>
    <w:p>
      <w:pPr>
        <w:pStyle w:val="27"/>
        <w:bidi w:val="0"/>
        <w:rPr>
          <w:color w:val="auto"/>
          <w:lang w:val="en-US" w:eastAsia="zh-CN"/>
        </w:rPr>
      </w:pPr>
      <w:r>
        <w:rPr>
          <w:color w:val="auto"/>
          <w:lang w:val="en-US" w:eastAsia="zh-CN"/>
        </w:rPr>
        <w:t xml:space="preserve">2 </w:t>
      </w:r>
      <w:r>
        <w:rPr>
          <w:rFonts w:hint="eastAsia"/>
          <w:color w:val="auto"/>
          <w:lang w:val="en-US" w:eastAsia="zh-CN"/>
        </w:rPr>
        <w:t xml:space="preserve"> </w:t>
      </w:r>
      <w:r>
        <w:rPr>
          <w:color w:val="auto"/>
          <w:lang w:val="en-US" w:eastAsia="zh-CN"/>
        </w:rPr>
        <w:t>评估既有建筑改造工程前的整体消防安全水平，包括既有建筑执行原标准和消防设施现状；</w:t>
      </w:r>
    </w:p>
    <w:p>
      <w:pPr>
        <w:pStyle w:val="27"/>
        <w:bidi w:val="0"/>
        <w:rPr>
          <w:color w:val="auto"/>
          <w:lang w:val="en-US" w:eastAsia="zh-CN"/>
        </w:rPr>
      </w:pPr>
      <w:r>
        <w:rPr>
          <w:color w:val="auto"/>
          <w:lang w:val="en-US" w:eastAsia="zh-CN"/>
        </w:rPr>
        <w:t xml:space="preserve">3 </w:t>
      </w:r>
      <w:r>
        <w:rPr>
          <w:rFonts w:hint="eastAsia"/>
          <w:color w:val="auto"/>
          <w:lang w:val="en-US" w:eastAsia="zh-CN"/>
        </w:rPr>
        <w:t xml:space="preserve"> </w:t>
      </w:r>
      <w:r>
        <w:rPr>
          <w:color w:val="auto"/>
          <w:lang w:val="en-US" w:eastAsia="zh-CN"/>
        </w:rPr>
        <w:t>改造所涉及新、旧标准的差异以及执行</w:t>
      </w:r>
      <w:r>
        <w:rPr>
          <w:rFonts w:hint="eastAsia"/>
          <w:color w:val="auto"/>
          <w:lang w:val="en-US" w:eastAsia="zh-CN"/>
        </w:rPr>
        <w:t>现行标准</w:t>
      </w:r>
      <w:r>
        <w:rPr>
          <w:color w:val="auto"/>
          <w:lang w:val="en-US" w:eastAsia="zh-CN"/>
        </w:rPr>
        <w:t>的难</w:t>
      </w:r>
      <w:r>
        <w:rPr>
          <w:rFonts w:hint="eastAsia"/>
          <w:color w:val="auto"/>
          <w:lang w:val="en-US" w:eastAsia="zh-CN"/>
        </w:rPr>
        <w:t>点</w:t>
      </w:r>
      <w:r>
        <w:rPr>
          <w:color w:val="auto"/>
          <w:lang w:val="en-US" w:eastAsia="zh-CN"/>
        </w:rPr>
        <w:t>；</w:t>
      </w:r>
    </w:p>
    <w:p>
      <w:pPr>
        <w:pStyle w:val="27"/>
        <w:bidi w:val="0"/>
        <w:rPr>
          <w:color w:val="auto"/>
          <w:lang w:val="en-US" w:eastAsia="zh-CN"/>
        </w:rPr>
      </w:pPr>
      <w:r>
        <w:rPr>
          <w:color w:val="auto"/>
          <w:lang w:val="en-US" w:eastAsia="zh-CN"/>
        </w:rPr>
        <w:t>4</w:t>
      </w:r>
      <w:r>
        <w:rPr>
          <w:rFonts w:hint="eastAsia"/>
          <w:color w:val="auto"/>
          <w:lang w:val="en-US" w:eastAsia="zh-CN"/>
        </w:rPr>
        <w:t xml:space="preserve"> </w:t>
      </w:r>
      <w:r>
        <w:rPr>
          <w:color w:val="auto"/>
          <w:lang w:val="en-US" w:eastAsia="zh-CN"/>
        </w:rPr>
        <w:t xml:space="preserve"> 拟采取改造方案的消防技术措施可行性、合理性、经济性和安全性；</w:t>
      </w:r>
    </w:p>
    <w:p>
      <w:pPr>
        <w:pStyle w:val="27"/>
        <w:bidi w:val="0"/>
        <w:rPr>
          <w:color w:val="auto"/>
          <w:lang w:val="en-US" w:eastAsia="zh-CN"/>
        </w:rPr>
      </w:pPr>
      <w:r>
        <w:rPr>
          <w:color w:val="auto"/>
          <w:lang w:val="en-US" w:eastAsia="zh-CN"/>
        </w:rPr>
        <w:t xml:space="preserve">5 </w:t>
      </w:r>
      <w:r>
        <w:rPr>
          <w:rFonts w:hint="eastAsia"/>
          <w:color w:val="auto"/>
          <w:lang w:val="en-US" w:eastAsia="zh-CN"/>
        </w:rPr>
        <w:t xml:space="preserve"> </w:t>
      </w:r>
      <w:r>
        <w:rPr>
          <w:color w:val="auto"/>
          <w:lang w:val="en-US" w:eastAsia="zh-CN"/>
        </w:rPr>
        <w:t>对后期使用阶段保证消防安全的管理要求。</w:t>
      </w:r>
    </w:p>
    <w:p>
      <w:pPr>
        <w:pStyle w:val="28"/>
        <w:bidi w:val="0"/>
        <w:rPr>
          <w:color w:val="auto"/>
          <w:lang w:val="en-US" w:eastAsia="zh-CN"/>
        </w:rPr>
      </w:pPr>
      <w:r>
        <w:rPr>
          <w:rFonts w:hint="eastAsia"/>
          <w:color w:val="auto"/>
          <w:lang w:val="en-US" w:eastAsia="zh-CN"/>
        </w:rPr>
        <w:t>2.1.4  涉及改变使用功能、结构荷载明显增大、未经施工图审查合格的既有建筑改造工程</w:t>
      </w:r>
      <w:r>
        <w:rPr>
          <w:color w:val="auto"/>
          <w:lang w:val="en-US" w:eastAsia="zh-CN"/>
        </w:rPr>
        <w:t>，</w:t>
      </w:r>
      <w:r>
        <w:rPr>
          <w:rFonts w:hint="eastAsia"/>
          <w:color w:val="auto"/>
          <w:lang w:val="en-US" w:eastAsia="zh-CN"/>
        </w:rPr>
        <w:t>建设单位应</w:t>
      </w:r>
      <w:r>
        <w:rPr>
          <w:color w:val="auto"/>
          <w:lang w:val="en-US" w:eastAsia="zh-CN"/>
        </w:rPr>
        <w:t>组织对</w:t>
      </w:r>
      <w:r>
        <w:rPr>
          <w:rFonts w:hint="eastAsia"/>
          <w:color w:val="auto"/>
          <w:lang w:val="en-US" w:eastAsia="zh-CN"/>
        </w:rPr>
        <w:t>既有建筑改造涉及结构单元进行</w:t>
      </w:r>
      <w:r>
        <w:rPr>
          <w:color w:val="auto"/>
          <w:lang w:val="en-US" w:eastAsia="zh-CN"/>
        </w:rPr>
        <w:t>结构设计安全的鉴定（检测）和建筑安全的技术评定。</w:t>
      </w:r>
    </w:p>
    <w:p>
      <w:pPr>
        <w:pStyle w:val="27"/>
        <w:bidi w:val="0"/>
        <w:rPr>
          <w:rFonts w:ascii="方正仿宋_GBK" w:eastAsia="方正仿宋_GBK" w:cs="方正仿宋_GBK"/>
          <w:b/>
          <w:bCs/>
          <w:color w:val="auto"/>
          <w:kern w:val="2"/>
          <w:sz w:val="28"/>
          <w:szCs w:val="28"/>
          <w:lang w:val="en-US" w:eastAsia="zh-CN" w:bidi="ar-SA"/>
        </w:rPr>
      </w:pPr>
      <w:r>
        <w:rPr>
          <w:rFonts w:ascii="方正仿宋_GBK" w:eastAsia="方正仿宋_GBK" w:cs="方正仿宋_GBK" w:hint="eastAsia"/>
          <w:b/>
          <w:bCs/>
          <w:color w:val="auto"/>
          <w:kern w:val="2"/>
          <w:sz w:val="28"/>
          <w:szCs w:val="28"/>
          <w:lang w:val="en-US" w:eastAsia="zh-CN" w:bidi="ar-SA"/>
        </w:rPr>
        <w:t>改造工程设计单位应将房屋安全鉴定报告</w:t>
      </w:r>
      <w:r>
        <w:rPr>
          <w:rFonts w:ascii="方正仿宋_GBK" w:eastAsia="方正仿宋_GBK" w:cs="方正仿宋_GBK"/>
          <w:b/>
          <w:bCs/>
          <w:color w:val="auto"/>
          <w:kern w:val="2"/>
          <w:sz w:val="28"/>
          <w:szCs w:val="28"/>
          <w:lang w:val="en-US" w:eastAsia="zh-CN" w:bidi="ar-SA"/>
        </w:rPr>
        <w:t>结论性内容</w:t>
      </w:r>
      <w:r>
        <w:rPr>
          <w:rFonts w:ascii="方正仿宋_GBK" w:eastAsia="方正仿宋_GBK" w:cs="方正仿宋_GBK" w:hint="eastAsia"/>
          <w:b/>
          <w:bCs/>
          <w:color w:val="auto"/>
          <w:kern w:val="2"/>
          <w:sz w:val="28"/>
          <w:szCs w:val="28"/>
          <w:lang w:val="en-US" w:eastAsia="zh-CN" w:bidi="ar-SA"/>
        </w:rPr>
        <w:t>作为该工程消防设计依据</w:t>
      </w:r>
      <w:r>
        <w:rPr>
          <w:rFonts w:ascii="方正仿宋_GBK" w:eastAsia="方正仿宋_GBK" w:cs="方正仿宋_GBK"/>
          <w:b/>
          <w:bCs/>
          <w:color w:val="auto"/>
          <w:kern w:val="2"/>
          <w:sz w:val="28"/>
          <w:szCs w:val="28"/>
          <w:lang w:val="en-US" w:eastAsia="zh-CN" w:bidi="ar-SA"/>
        </w:rPr>
        <w:t>。</w:t>
      </w:r>
    </w:p>
    <w:p>
      <w:pPr>
        <w:pStyle w:val="24"/>
        <w:bidi w:val="0"/>
        <w:rPr>
          <w:color w:val="auto"/>
          <w:lang w:val="en-US" w:eastAsia="zh-CN"/>
        </w:rPr>
      </w:pPr>
      <w:r>
        <w:rPr>
          <w:color w:val="auto"/>
          <w:lang w:val="en-US" w:eastAsia="zh-CN"/>
        </w:rPr>
        <w:t>【说明】</w:t>
      </w:r>
      <w:r>
        <w:rPr>
          <w:rFonts w:hint="eastAsia"/>
          <w:color w:val="auto"/>
          <w:lang w:val="en-US" w:eastAsia="zh-CN"/>
        </w:rPr>
        <w:t>《省政府办公厅关于切实加强既有建筑安全管理工作的通知》</w:t>
      </w:r>
      <w:r>
        <w:rPr>
          <w:color w:val="auto"/>
          <w:lang w:val="en-US" w:eastAsia="zh-CN"/>
        </w:rPr>
        <w:t>（苏政办发〔2020〕25号）</w:t>
      </w:r>
      <w:r>
        <w:rPr>
          <w:rFonts w:hint="eastAsia"/>
          <w:color w:val="auto"/>
          <w:lang w:val="en-US" w:eastAsia="zh-CN"/>
        </w:rPr>
        <w:t>规定“室内装修改造项目，各地要在严格执行现行工程建设管理体系的基础上，由装修改造主体在申请消防设计审查验收许可前，组织完成对结构设计安全的鉴定（检测）和建筑安全的技术评定”。</w:t>
      </w:r>
    </w:p>
    <w:p>
      <w:pPr>
        <w:pStyle w:val="24"/>
        <w:bidi w:val="0"/>
        <w:rPr>
          <w:color w:val="auto"/>
          <w:lang w:val="en-US" w:eastAsia="zh-CN"/>
        </w:rPr>
      </w:pPr>
      <w:r>
        <w:rPr>
          <w:color w:val="auto"/>
          <w:lang w:val="en-US" w:eastAsia="zh-CN"/>
        </w:rPr>
        <w:t>建筑改造项目结构鉴定包括结构安全性鉴定和抗震鉴定。既有建筑消防改造除应考虑上述检测鉴定外，尚应考虑消防安全可行性综合评估报告提出的与消防相关的结构鉴定要求。设计单位应依据所有相关检测鉴定报告的结论，采取相应的结构加固措施，保证满足结构整体安全和耐火性能的要求。</w:t>
      </w:r>
    </w:p>
    <w:p>
      <w:pPr>
        <w:pStyle w:val="29"/>
        <w:bidi w:val="0"/>
        <w:rPr>
          <w:color w:val="auto"/>
          <w:lang w:val="en-US" w:eastAsia="zh-CN"/>
        </w:rPr>
      </w:pPr>
      <w:bookmarkStart w:id="40" w:name="_Toc585"/>
      <w:r>
        <w:rPr>
          <w:color w:val="auto"/>
          <w:lang w:val="en-US" w:eastAsia="zh-CN"/>
        </w:rPr>
        <w:t xml:space="preserve">2.2 </w:t>
      </w:r>
      <w:r>
        <w:rPr>
          <w:rFonts w:hint="eastAsia"/>
          <w:color w:val="auto"/>
          <w:lang w:val="en-US" w:eastAsia="zh-CN"/>
        </w:rPr>
        <w:t xml:space="preserve"> </w:t>
      </w:r>
      <w:r>
        <w:rPr>
          <w:color w:val="auto"/>
          <w:lang w:val="en-US" w:eastAsia="zh-CN"/>
        </w:rPr>
        <w:t>改造工程分类及设计标准</w:t>
      </w:r>
      <w:bookmarkEnd w:id="40"/>
    </w:p>
    <w:p>
      <w:pPr>
        <w:pStyle w:val="28"/>
        <w:bidi w:val="0"/>
        <w:rPr>
          <w:color w:val="auto"/>
          <w:lang w:val="en-US" w:eastAsia="zh-CN"/>
        </w:rPr>
      </w:pPr>
      <w:r>
        <w:rPr>
          <w:color w:val="auto"/>
          <w:lang w:val="en-US" w:eastAsia="zh-CN"/>
        </w:rPr>
        <w:t>2.2.1</w:t>
      </w:r>
      <w:r>
        <w:rPr>
          <w:rFonts w:hint="eastAsia"/>
          <w:color w:val="auto"/>
          <w:lang w:val="en-US" w:eastAsia="zh-CN"/>
        </w:rPr>
        <w:t xml:space="preserve"> </w:t>
      </w:r>
      <w:r>
        <w:rPr>
          <w:color w:val="auto"/>
          <w:lang w:val="en-US" w:eastAsia="zh-CN"/>
        </w:rPr>
        <w:t xml:space="preserve"> 本指南涉及的既有建筑改造工程可分为既有建筑修缮、建筑立面改造、内部装修、建筑局部改造、建筑整体改造。</w:t>
      </w:r>
    </w:p>
    <w:p>
      <w:pPr>
        <w:pStyle w:val="28"/>
        <w:bidi w:val="0"/>
        <w:rPr>
          <w:rFonts w:hint="eastAsia"/>
          <w:color w:val="auto"/>
          <w:lang w:val="en-US" w:eastAsia="zh-CN"/>
        </w:rPr>
      </w:pPr>
      <w:r>
        <w:rPr>
          <w:color w:val="auto"/>
          <w:lang w:val="en-US" w:eastAsia="zh-CN"/>
        </w:rPr>
        <w:t xml:space="preserve">2.2.2 </w:t>
      </w:r>
      <w:r>
        <w:rPr>
          <w:rFonts w:hint="eastAsia"/>
          <w:color w:val="auto"/>
          <w:lang w:val="en-US" w:eastAsia="zh-CN"/>
        </w:rPr>
        <w:t xml:space="preserve"> </w:t>
      </w:r>
      <w:r>
        <w:rPr>
          <w:color w:val="auto"/>
          <w:lang w:val="en-US" w:eastAsia="zh-CN"/>
        </w:rPr>
        <w:t>既有建筑修缮工程</w:t>
      </w:r>
      <w:r>
        <w:rPr>
          <w:rFonts w:hint="eastAsia"/>
          <w:color w:val="auto"/>
          <w:lang w:val="en-US" w:eastAsia="zh-CN"/>
        </w:rPr>
        <w:t>是指</w:t>
      </w:r>
      <w:r>
        <w:rPr>
          <w:color w:val="auto"/>
          <w:lang w:val="en-US" w:eastAsia="zh-CN"/>
        </w:rPr>
        <w:t>对既有建筑进行维修、养护，使其保持、恢复原有完好程度、功能和结构安全的</w:t>
      </w:r>
      <w:r>
        <w:rPr>
          <w:rFonts w:hint="eastAsia"/>
          <w:color w:val="auto"/>
          <w:lang w:val="en-US" w:eastAsia="zh-CN"/>
        </w:rPr>
        <w:t>活动。</w:t>
      </w:r>
    </w:p>
    <w:p>
      <w:pPr>
        <w:pStyle w:val="27"/>
        <w:bidi w:val="0"/>
        <w:rPr>
          <w:color w:val="auto"/>
          <w:lang w:val="en-US" w:eastAsia="zh-CN"/>
        </w:rPr>
      </w:pPr>
      <w:r>
        <w:rPr>
          <w:color w:val="auto"/>
          <w:lang w:val="en-US" w:eastAsia="zh-CN"/>
        </w:rPr>
        <w:t>既有建筑修缮工程包括：结构加固、建筑设施或构件拆换、设备或管线拆换、屋面防水改造、平屋面改坡屋面、无障碍出入口改造等专项改造工程。</w:t>
      </w:r>
    </w:p>
    <w:p>
      <w:pPr>
        <w:pStyle w:val="27"/>
        <w:bidi w:val="0"/>
        <w:rPr>
          <w:color w:val="auto"/>
          <w:lang w:val="en-US" w:eastAsia="zh-CN"/>
        </w:rPr>
      </w:pPr>
      <w:r>
        <w:rPr>
          <w:color w:val="auto"/>
          <w:lang w:val="en-US" w:eastAsia="zh-CN"/>
        </w:rPr>
        <w:t>既有建筑修缮工程的消防设计应满足以下要求：</w:t>
      </w:r>
    </w:p>
    <w:p>
      <w:pPr>
        <w:pStyle w:val="27"/>
        <w:bidi w:val="0"/>
        <w:rPr>
          <w:color w:val="auto"/>
          <w:lang w:val="en-US" w:eastAsia="zh-CN"/>
        </w:rPr>
      </w:pPr>
      <w:r>
        <w:rPr>
          <w:color w:val="auto"/>
          <w:lang w:val="en-US" w:eastAsia="zh-CN"/>
        </w:rPr>
        <w:t xml:space="preserve">1 </w:t>
      </w:r>
      <w:r>
        <w:rPr>
          <w:rFonts w:hint="eastAsia"/>
          <w:color w:val="auto"/>
          <w:lang w:val="en-US" w:eastAsia="zh-CN"/>
        </w:rPr>
        <w:t xml:space="preserve"> </w:t>
      </w:r>
      <w:r>
        <w:rPr>
          <w:color w:val="auto"/>
          <w:lang w:val="en-US" w:eastAsia="zh-CN"/>
        </w:rPr>
        <w:t>拆换或增设建筑设施或构件、设备、管线，</w:t>
      </w:r>
      <w:r>
        <w:rPr>
          <w:rFonts w:hint="eastAsia"/>
          <w:color w:val="auto"/>
          <w:lang w:val="en-US" w:eastAsia="zh-CN"/>
        </w:rPr>
        <w:t>不应低于原产品</w:t>
      </w:r>
      <w:r>
        <w:rPr>
          <w:color w:val="auto"/>
          <w:lang w:val="en-US" w:eastAsia="zh-CN"/>
        </w:rPr>
        <w:t>标准要求；</w:t>
      </w:r>
    </w:p>
    <w:p>
      <w:pPr>
        <w:pStyle w:val="27"/>
        <w:bidi w:val="0"/>
        <w:rPr>
          <w:color w:val="auto"/>
          <w:lang w:val="en-US" w:eastAsia="zh-CN"/>
        </w:rPr>
      </w:pPr>
      <w:r>
        <w:rPr>
          <w:color w:val="auto"/>
          <w:lang w:val="en-US" w:eastAsia="zh-CN"/>
        </w:rPr>
        <w:t>2</w:t>
      </w:r>
      <w:r>
        <w:rPr>
          <w:rFonts w:hint="eastAsia"/>
          <w:color w:val="auto"/>
          <w:lang w:val="en-US" w:eastAsia="zh-CN"/>
        </w:rPr>
        <w:t xml:space="preserve"> </w:t>
      </w:r>
      <w:r>
        <w:rPr>
          <w:color w:val="auto"/>
          <w:lang w:val="en-US" w:eastAsia="zh-CN"/>
        </w:rPr>
        <w:t xml:space="preserve"> 拆换或增设应急照明和疏散指示系统灯具、强弱电线缆选型和敷设，应满足现行产品标准要求；</w:t>
      </w:r>
    </w:p>
    <w:p>
      <w:pPr>
        <w:pStyle w:val="27"/>
        <w:bidi w:val="0"/>
        <w:rPr>
          <w:color w:val="auto"/>
          <w:lang w:val="en-US" w:eastAsia="zh-CN"/>
        </w:rPr>
      </w:pPr>
      <w:r>
        <w:rPr>
          <w:color w:val="auto"/>
          <w:lang w:val="en-US" w:eastAsia="zh-CN"/>
        </w:rPr>
        <w:t>3</w:t>
      </w:r>
      <w:r>
        <w:rPr>
          <w:rFonts w:hint="eastAsia"/>
          <w:color w:val="auto"/>
          <w:lang w:val="en-US" w:eastAsia="zh-CN"/>
        </w:rPr>
        <w:t xml:space="preserve"> </w:t>
      </w:r>
      <w:r>
        <w:rPr>
          <w:color w:val="auto"/>
          <w:lang w:val="en-US" w:eastAsia="zh-CN"/>
        </w:rPr>
        <w:t xml:space="preserve"> 修缮工程中其他未涉及改造的部分均可维持现状。</w:t>
      </w:r>
    </w:p>
    <w:p>
      <w:pPr>
        <w:pStyle w:val="24"/>
        <w:bidi w:val="0"/>
        <w:rPr>
          <w:color w:val="auto"/>
          <w:lang w:val="en-US" w:eastAsia="zh-CN"/>
        </w:rPr>
      </w:pPr>
      <w:r>
        <w:rPr>
          <w:color w:val="auto"/>
          <w:lang w:val="en-US" w:eastAsia="zh-CN"/>
        </w:rPr>
        <w:t>【说明】既有建筑修缮工程是为保持建筑使用功能和设备系统的正常运转或提升性能，对部分建筑设施或构件、设备、管线和强弱电线缆进行的保养、拆换和增设，不包括定期保养、检查、维护。</w:t>
      </w:r>
    </w:p>
    <w:p>
      <w:pPr>
        <w:pStyle w:val="24"/>
        <w:bidi w:val="0"/>
        <w:rPr>
          <w:color w:val="auto"/>
          <w:lang w:val="en-US" w:eastAsia="zh-CN"/>
        </w:rPr>
      </w:pPr>
      <w:r>
        <w:rPr>
          <w:color w:val="auto"/>
          <w:lang w:val="en-US" w:eastAsia="zh-CN"/>
        </w:rPr>
        <w:t>未降低建筑消防安全的结构加固改造属于独立进行的专项工程，定性为既有建筑修缮工程。需要注意的是，结构改造方案不应对走道或楼梯的最小疏散宽度，产生不利影响。含其他改造内容的结构加固改造，则应另行归类。</w:t>
      </w:r>
    </w:p>
    <w:p>
      <w:pPr>
        <w:pStyle w:val="28"/>
        <w:bidi w:val="0"/>
        <w:rPr>
          <w:color w:val="auto"/>
          <w:lang w:val="en-US" w:eastAsia="zh-CN"/>
        </w:rPr>
      </w:pPr>
      <w:r>
        <w:rPr>
          <w:color w:val="auto"/>
          <w:lang w:val="en-US" w:eastAsia="zh-CN"/>
        </w:rPr>
        <w:t xml:space="preserve">2.2.3 </w:t>
      </w:r>
      <w:r>
        <w:rPr>
          <w:rFonts w:hint="eastAsia"/>
          <w:color w:val="auto"/>
          <w:lang w:val="en-US" w:eastAsia="zh-CN"/>
        </w:rPr>
        <w:t xml:space="preserve"> </w:t>
      </w:r>
      <w:r>
        <w:rPr>
          <w:color w:val="auto"/>
          <w:lang w:val="en-US" w:eastAsia="zh-CN"/>
        </w:rPr>
        <w:t>建筑立面改造工程</w:t>
      </w:r>
      <w:r>
        <w:rPr>
          <w:rFonts w:hint="eastAsia"/>
          <w:color w:val="auto"/>
          <w:lang w:val="en-US" w:eastAsia="zh-CN"/>
        </w:rPr>
        <w:t>是指</w:t>
      </w:r>
      <w:r>
        <w:rPr>
          <w:color w:val="auto"/>
          <w:lang w:val="en-US" w:eastAsia="zh-CN"/>
        </w:rPr>
        <w:t>为改善建筑外观、提升建筑外围护性能等，仅对建筑外围护部分进行改造的</w:t>
      </w:r>
      <w:r>
        <w:rPr>
          <w:rFonts w:hint="eastAsia"/>
          <w:color w:val="auto"/>
          <w:lang w:val="en-US" w:eastAsia="zh-CN"/>
        </w:rPr>
        <w:t>活动</w:t>
      </w:r>
      <w:r>
        <w:rPr>
          <w:color w:val="auto"/>
          <w:lang w:val="en-US" w:eastAsia="zh-CN"/>
        </w:rPr>
        <w:t>。</w:t>
      </w:r>
    </w:p>
    <w:p>
      <w:pPr>
        <w:pStyle w:val="27"/>
        <w:bidi w:val="0"/>
        <w:rPr>
          <w:color w:val="auto"/>
          <w:lang w:val="en-US" w:eastAsia="zh-CN"/>
        </w:rPr>
      </w:pPr>
      <w:r>
        <w:rPr>
          <w:color w:val="auto"/>
          <w:lang w:val="en-US" w:eastAsia="zh-CN"/>
        </w:rPr>
        <w:t>建筑立面改造工程包括：外围护节能改造、外立面整体装饰改造、外立面部分构件更换和增设等。</w:t>
      </w:r>
    </w:p>
    <w:p>
      <w:pPr>
        <w:pStyle w:val="27"/>
        <w:bidi w:val="0"/>
        <w:rPr>
          <w:color w:val="auto"/>
          <w:lang w:val="en-US" w:eastAsia="zh-CN"/>
        </w:rPr>
      </w:pPr>
      <w:r>
        <w:rPr>
          <w:rFonts w:hint="eastAsia"/>
          <w:color w:val="auto"/>
          <w:lang w:val="en-US" w:eastAsia="zh-CN"/>
        </w:rPr>
        <w:t>建筑</w:t>
      </w:r>
      <w:r>
        <w:rPr>
          <w:color w:val="auto"/>
          <w:lang w:val="en-US" w:eastAsia="zh-CN"/>
        </w:rPr>
        <w:t>立面改造工程的消防设计应满足以下要求：</w:t>
      </w:r>
    </w:p>
    <w:p>
      <w:pPr>
        <w:pStyle w:val="27"/>
        <w:bidi w:val="0"/>
        <w:rPr>
          <w:color w:val="auto"/>
          <w:lang w:val="en-US" w:eastAsia="zh-CN"/>
        </w:rPr>
      </w:pPr>
      <w:r>
        <w:rPr>
          <w:color w:val="auto"/>
          <w:lang w:val="en-US" w:eastAsia="zh-CN"/>
        </w:rPr>
        <w:t xml:space="preserve">1 </w:t>
      </w:r>
      <w:r>
        <w:rPr>
          <w:rFonts w:hint="eastAsia"/>
          <w:color w:val="auto"/>
          <w:lang w:val="en-US" w:eastAsia="zh-CN"/>
        </w:rPr>
        <w:t xml:space="preserve"> </w:t>
      </w:r>
      <w:r>
        <w:rPr>
          <w:color w:val="auto"/>
          <w:lang w:val="en-US" w:eastAsia="zh-CN"/>
        </w:rPr>
        <w:t>立面改造工程的消防设计要求详第3.5.5条、第3.5.6条。</w:t>
      </w:r>
    </w:p>
    <w:p>
      <w:pPr>
        <w:pStyle w:val="27"/>
        <w:bidi w:val="0"/>
        <w:rPr>
          <w:color w:val="auto"/>
          <w:lang w:val="en-US" w:eastAsia="zh-CN"/>
        </w:rPr>
      </w:pPr>
      <w:r>
        <w:rPr>
          <w:color w:val="auto"/>
          <w:lang w:val="en-US" w:eastAsia="zh-CN"/>
        </w:rPr>
        <w:t xml:space="preserve">2 </w:t>
      </w:r>
      <w:r>
        <w:rPr>
          <w:rFonts w:hint="eastAsia"/>
          <w:color w:val="auto"/>
          <w:lang w:val="en-US" w:eastAsia="zh-CN"/>
        </w:rPr>
        <w:t xml:space="preserve"> </w:t>
      </w:r>
      <w:r>
        <w:rPr>
          <w:color w:val="auto"/>
          <w:lang w:val="en-US" w:eastAsia="zh-CN"/>
        </w:rPr>
        <w:t>立面改造工程中其他未涉及改造的部分均可维持现状。</w:t>
      </w:r>
    </w:p>
    <w:p>
      <w:pPr>
        <w:pStyle w:val="24"/>
        <w:bidi w:val="0"/>
        <w:rPr>
          <w:color w:val="auto"/>
          <w:lang w:val="en-US" w:eastAsia="zh-CN"/>
        </w:rPr>
      </w:pPr>
      <w:r>
        <w:rPr>
          <w:color w:val="auto"/>
          <w:lang w:val="en-US" w:eastAsia="zh-CN"/>
        </w:rPr>
        <w:t>【说明】建筑立面改造工程是不涉及内部改造，仅对建筑立面进行独立改造的工程。建筑整体改造工程也可能包含建筑立面改造的情况，其对立面改造的要求实际也是一致的。建筑外围护结构的改造更新一般会涉及外墙保温改造，而外立面粉刷和部分构件更换一般不涉及外墙保温改造，如更换外门窗、增加遮阳百叶、更换增设空调室外机挡板等。</w:t>
      </w:r>
    </w:p>
    <w:p>
      <w:pPr>
        <w:pStyle w:val="28"/>
        <w:bidi w:val="0"/>
        <w:rPr>
          <w:color w:val="auto"/>
        </w:rPr>
      </w:pPr>
      <w:r>
        <w:rPr>
          <w:color w:val="auto"/>
          <w:lang w:val="en-US" w:eastAsia="zh-CN"/>
        </w:rPr>
        <w:t xml:space="preserve">2.2.4 </w:t>
      </w:r>
      <w:r>
        <w:rPr>
          <w:rFonts w:hint="eastAsia"/>
          <w:color w:val="auto"/>
          <w:lang w:val="en-US" w:eastAsia="zh-CN"/>
        </w:rPr>
        <w:t xml:space="preserve"> </w:t>
      </w:r>
      <w:r>
        <w:rPr>
          <w:color w:val="auto"/>
          <w:lang w:val="en-US" w:eastAsia="zh-CN"/>
        </w:rPr>
        <w:t>内部装修工程</w:t>
      </w:r>
      <w:r>
        <w:rPr>
          <w:rFonts w:hint="eastAsia"/>
          <w:color w:val="auto"/>
          <w:lang w:val="en-US" w:eastAsia="zh-CN"/>
        </w:rPr>
        <w:t>是指</w:t>
      </w:r>
      <w:r>
        <w:rPr>
          <w:color w:val="auto"/>
          <w:lang w:val="en-US" w:eastAsia="zh-CN"/>
        </w:rPr>
        <w:t>为满足建筑功能需求，仅对建筑内部空间进行修饰、保护及固定设施安装等的</w:t>
      </w:r>
      <w:r>
        <w:rPr>
          <w:rFonts w:hint="eastAsia"/>
          <w:color w:val="auto"/>
          <w:lang w:val="en-US" w:eastAsia="zh-CN"/>
        </w:rPr>
        <w:t>活动</w:t>
      </w:r>
      <w:r>
        <w:rPr>
          <w:color w:val="auto"/>
          <w:lang w:val="en-US" w:eastAsia="zh-CN"/>
        </w:rPr>
        <w:t>。</w:t>
      </w:r>
    </w:p>
    <w:p>
      <w:pPr>
        <w:pStyle w:val="27"/>
        <w:bidi w:val="0"/>
        <w:rPr>
          <w:color w:val="auto"/>
          <w:lang w:val="en-US" w:eastAsia="zh-CN"/>
        </w:rPr>
      </w:pPr>
      <w:r>
        <w:rPr>
          <w:color w:val="auto"/>
          <w:lang w:val="en-US" w:eastAsia="zh-CN"/>
        </w:rPr>
        <w:t>内部装修工程应具有使用功能类型、平面分隔、结构柱、承重墙、楼板、疏散楼梯、防火分区划分均不改变的特征。建筑整体改造或局部改造工程中，使用功能和平面分隔基本不改变的楼层或独立防火分区，可确定为内部装修工程。</w:t>
      </w:r>
    </w:p>
    <w:p>
      <w:pPr>
        <w:pStyle w:val="27"/>
        <w:bidi w:val="0"/>
        <w:rPr>
          <w:color w:val="auto"/>
          <w:lang w:val="en-US" w:eastAsia="zh-CN"/>
        </w:rPr>
      </w:pPr>
      <w:r>
        <w:rPr>
          <w:color w:val="auto"/>
          <w:lang w:val="en-US" w:eastAsia="zh-CN"/>
        </w:rPr>
        <w:t>内部装修工程的消防设计应满足以下要求：</w:t>
      </w:r>
    </w:p>
    <w:p>
      <w:pPr>
        <w:pStyle w:val="27"/>
        <w:bidi w:val="0"/>
        <w:rPr>
          <w:color w:val="auto"/>
          <w:lang w:val="en-US" w:eastAsia="zh-CN"/>
        </w:rPr>
      </w:pPr>
      <w:r>
        <w:rPr>
          <w:color w:val="auto"/>
          <w:lang w:val="en-US" w:eastAsia="zh-CN"/>
        </w:rPr>
        <w:t xml:space="preserve">1 </w:t>
      </w:r>
      <w:r>
        <w:rPr>
          <w:rFonts w:hint="eastAsia"/>
          <w:color w:val="auto"/>
          <w:lang w:val="en-US" w:eastAsia="zh-CN"/>
        </w:rPr>
        <w:t xml:space="preserve"> </w:t>
      </w:r>
      <w:r>
        <w:rPr>
          <w:color w:val="auto"/>
          <w:lang w:val="en-US" w:eastAsia="zh-CN"/>
        </w:rPr>
        <w:t>装修材料的燃烧性能应符合现行国家标准《建筑防火通用规范》GB55037、《建筑内部装修设计防火规范》GB50222的规定。</w:t>
      </w:r>
    </w:p>
    <w:p>
      <w:pPr>
        <w:pStyle w:val="27"/>
        <w:bidi w:val="0"/>
        <w:rPr>
          <w:color w:val="auto"/>
          <w:lang w:val="en-US" w:eastAsia="zh-CN"/>
        </w:rPr>
      </w:pPr>
      <w:r>
        <w:rPr>
          <w:color w:val="auto"/>
          <w:lang w:val="en-US" w:eastAsia="zh-CN"/>
        </w:rPr>
        <w:t xml:space="preserve">2 </w:t>
      </w:r>
      <w:r>
        <w:rPr>
          <w:rFonts w:hint="eastAsia"/>
          <w:color w:val="auto"/>
          <w:lang w:val="en-US" w:eastAsia="zh-CN"/>
        </w:rPr>
        <w:t xml:space="preserve"> </w:t>
      </w:r>
      <w:r>
        <w:rPr>
          <w:color w:val="auto"/>
          <w:lang w:val="en-US" w:eastAsia="zh-CN"/>
        </w:rPr>
        <w:t>拆换或增设的设备、管线，应满足现行产品标准要求；</w:t>
      </w:r>
    </w:p>
    <w:p>
      <w:pPr>
        <w:pStyle w:val="27"/>
        <w:bidi w:val="0"/>
        <w:rPr>
          <w:color w:val="auto"/>
          <w:lang w:val="en-US" w:eastAsia="zh-CN"/>
        </w:rPr>
      </w:pPr>
      <w:r>
        <w:rPr>
          <w:color w:val="auto"/>
          <w:lang w:val="en-US" w:eastAsia="zh-CN"/>
        </w:rPr>
        <w:t xml:space="preserve">3 </w:t>
      </w:r>
      <w:r>
        <w:rPr>
          <w:rFonts w:hint="eastAsia"/>
          <w:color w:val="auto"/>
          <w:lang w:val="en-US" w:eastAsia="zh-CN"/>
        </w:rPr>
        <w:t xml:space="preserve"> </w:t>
      </w:r>
      <w:r>
        <w:rPr>
          <w:color w:val="auto"/>
          <w:lang w:val="en-US" w:eastAsia="zh-CN"/>
        </w:rPr>
        <w:t>拆换或增设的应急照明和疏散指示系统灯具、强弱电线缆选型和敷设，应满足现行产品标准要求；</w:t>
      </w:r>
    </w:p>
    <w:p>
      <w:pPr>
        <w:pStyle w:val="27"/>
        <w:bidi w:val="0"/>
        <w:rPr>
          <w:color w:val="auto"/>
          <w:lang w:val="en-US" w:eastAsia="zh-CN"/>
        </w:rPr>
      </w:pPr>
      <w:r>
        <w:rPr>
          <w:color w:val="auto"/>
          <w:lang w:val="en-US" w:eastAsia="zh-CN"/>
        </w:rPr>
        <w:t xml:space="preserve">4 </w:t>
      </w:r>
      <w:r>
        <w:rPr>
          <w:rFonts w:hint="eastAsia"/>
          <w:color w:val="auto"/>
          <w:lang w:val="en-US" w:eastAsia="zh-CN"/>
        </w:rPr>
        <w:t xml:space="preserve"> </w:t>
      </w:r>
      <w:r>
        <w:rPr>
          <w:color w:val="auto"/>
          <w:lang w:val="en-US" w:eastAsia="zh-CN"/>
        </w:rPr>
        <w:t>内部装修工程中其他未涉及改造的部分可维持原设计。</w:t>
      </w:r>
    </w:p>
    <w:p>
      <w:pPr>
        <w:pStyle w:val="24"/>
        <w:bidi w:val="0"/>
        <w:rPr>
          <w:color w:val="auto"/>
          <w:lang w:val="en-US" w:eastAsia="zh-CN"/>
        </w:rPr>
      </w:pPr>
      <w:r>
        <w:rPr>
          <w:color w:val="auto"/>
          <w:lang w:val="en-US" w:eastAsia="zh-CN"/>
        </w:rPr>
        <w:t>【说明】内部装修工程是为满足使用需求，对建筑内部空间进行修饰、保护及固定设施安装和更换的工程。其最主要特征是使用功能和平面分隔均不应改变，以防止以内部装修的名义，实际进行了建筑平面布局、分隔上的较大改变，导致防火分区、疏散距离等改变建筑安全性的现象。</w:t>
      </w:r>
    </w:p>
    <w:p>
      <w:pPr>
        <w:pStyle w:val="24"/>
        <w:bidi w:val="0"/>
        <w:rPr>
          <w:color w:val="auto"/>
          <w:lang w:val="en-US" w:eastAsia="zh-CN"/>
        </w:rPr>
      </w:pPr>
      <w:r>
        <w:rPr>
          <w:color w:val="auto"/>
          <w:lang w:val="en-US" w:eastAsia="zh-CN"/>
        </w:rPr>
        <w:t>为保证消防应急照明和疏散指示系统的正常运行和火灾时的安全、可靠使用，应采用满足</w:t>
      </w:r>
      <w:r>
        <w:rPr>
          <w:rFonts w:hint="eastAsia"/>
          <w:color w:val="auto"/>
          <w:lang w:val="en-US" w:eastAsia="zh-CN"/>
        </w:rPr>
        <w:t>现行现行标准</w:t>
      </w:r>
      <w:r>
        <w:rPr>
          <w:color w:val="auto"/>
          <w:lang w:val="en-US" w:eastAsia="zh-CN"/>
        </w:rPr>
        <w:t>要求的灯具。电线电缆选型及敷设火灾危险性较大，且改造难度较小，故要求即使内部装修工程，涉及改造的电线电缆选型及敷设也应满足</w:t>
      </w:r>
      <w:r>
        <w:rPr>
          <w:rFonts w:hint="eastAsia"/>
          <w:color w:val="auto"/>
          <w:lang w:val="en-US" w:eastAsia="zh-CN"/>
        </w:rPr>
        <w:t>现行现行标准</w:t>
      </w:r>
      <w:r>
        <w:rPr>
          <w:color w:val="auto"/>
          <w:lang w:val="en-US" w:eastAsia="zh-CN"/>
        </w:rPr>
        <w:t>要求。</w:t>
      </w:r>
    </w:p>
    <w:p>
      <w:pPr>
        <w:pStyle w:val="24"/>
        <w:bidi w:val="0"/>
        <w:rPr>
          <w:color w:val="auto"/>
          <w:lang w:val="en-US" w:eastAsia="zh-CN"/>
        </w:rPr>
      </w:pPr>
      <w:r>
        <w:rPr>
          <w:color w:val="auto"/>
          <w:lang w:val="en-US" w:eastAsia="zh-CN"/>
        </w:rPr>
        <w:t>在进行使用功能类型不改变的整体或局部改造时，不改变使用功能和平面分隔的楼层或独立防火分区，可界定为内部装修工程。</w:t>
      </w:r>
    </w:p>
    <w:p>
      <w:pPr>
        <w:pStyle w:val="28"/>
        <w:bidi w:val="0"/>
        <w:rPr>
          <w:rFonts w:hint="eastAsia"/>
          <w:color w:val="auto"/>
          <w:lang w:val="en-US" w:eastAsia="zh-CN"/>
        </w:rPr>
      </w:pPr>
      <w:r>
        <w:rPr>
          <w:color w:val="auto"/>
          <w:lang w:val="en-US" w:eastAsia="zh-CN"/>
        </w:rPr>
        <w:t xml:space="preserve">2.2.5 </w:t>
      </w:r>
      <w:r>
        <w:rPr>
          <w:rFonts w:hint="eastAsia"/>
          <w:color w:val="auto"/>
          <w:lang w:val="en-US" w:eastAsia="zh-CN"/>
        </w:rPr>
        <w:t xml:space="preserve"> </w:t>
      </w:r>
      <w:r>
        <w:rPr>
          <w:color w:val="auto"/>
          <w:lang w:val="en-US" w:eastAsia="zh-CN"/>
        </w:rPr>
        <w:t>建筑局部改造工程</w:t>
      </w:r>
      <w:r>
        <w:rPr>
          <w:rFonts w:hint="eastAsia"/>
          <w:color w:val="auto"/>
          <w:lang w:val="en-US" w:eastAsia="zh-CN"/>
        </w:rPr>
        <w:t>是指改变</w:t>
      </w:r>
      <w:r>
        <w:rPr>
          <w:color w:val="auto"/>
          <w:lang w:val="en-US" w:eastAsia="zh-CN"/>
        </w:rPr>
        <w:t>既有建筑</w:t>
      </w:r>
      <w:r>
        <w:rPr>
          <w:rFonts w:hint="eastAsia"/>
          <w:color w:val="auto"/>
          <w:lang w:val="en-US" w:eastAsia="zh-CN"/>
        </w:rPr>
        <w:t>中</w:t>
      </w:r>
      <w:r>
        <w:rPr>
          <w:color w:val="auto"/>
          <w:lang w:val="en-US" w:eastAsia="zh-CN"/>
        </w:rPr>
        <w:t>部分</w:t>
      </w:r>
      <w:r>
        <w:rPr>
          <w:rFonts w:hint="eastAsia"/>
          <w:color w:val="auto"/>
          <w:lang w:val="en-US" w:eastAsia="zh-CN"/>
        </w:rPr>
        <w:t>区域的</w:t>
      </w:r>
      <w:r>
        <w:rPr>
          <w:color w:val="auto"/>
          <w:lang w:val="en-US" w:eastAsia="zh-CN"/>
        </w:rPr>
        <w:t>平面</w:t>
      </w:r>
      <w:r>
        <w:rPr>
          <w:rFonts w:hint="eastAsia"/>
          <w:color w:val="auto"/>
          <w:lang w:val="en-US" w:eastAsia="zh-CN"/>
        </w:rPr>
        <w:t>布置与</w:t>
      </w:r>
      <w:r>
        <w:rPr>
          <w:color w:val="auto"/>
          <w:lang w:val="en-US" w:eastAsia="zh-CN"/>
        </w:rPr>
        <w:t>分隔</w:t>
      </w:r>
      <w:r>
        <w:rPr>
          <w:rFonts w:hint="eastAsia"/>
          <w:color w:val="auto"/>
          <w:lang w:val="en-US" w:eastAsia="zh-CN"/>
        </w:rPr>
        <w:t>、内部装修、建筑设施设备等，使其满足改造区域的功能要求的活动。</w:t>
      </w:r>
      <w:r>
        <w:rPr>
          <w:color w:val="auto"/>
          <w:lang w:val="en-US" w:eastAsia="zh-CN"/>
        </w:rPr>
        <w:t>改造部分建筑面积</w:t>
      </w:r>
      <w:r>
        <w:rPr>
          <w:rFonts w:hint="eastAsia"/>
          <w:color w:val="auto"/>
          <w:lang w:val="en-US" w:eastAsia="zh-CN"/>
        </w:rPr>
        <w:t>不大于</w:t>
      </w:r>
      <w:r>
        <w:rPr>
          <w:color w:val="auto"/>
          <w:lang w:val="en-US" w:eastAsia="zh-CN"/>
        </w:rPr>
        <w:t>其总建筑面积50%</w:t>
      </w:r>
      <w:r>
        <w:rPr>
          <w:rFonts w:hint="eastAsia"/>
          <w:color w:val="auto"/>
          <w:lang w:val="en-US" w:eastAsia="zh-CN"/>
        </w:rPr>
        <w:t>（不含汽车库、非机动车库和人防工程）。</w:t>
      </w:r>
    </w:p>
    <w:p>
      <w:pPr>
        <w:pStyle w:val="27"/>
        <w:bidi w:val="0"/>
        <w:rPr>
          <w:rFonts w:hint="eastAsia"/>
          <w:color w:val="auto"/>
          <w:lang w:val="en-US" w:eastAsia="zh-CN"/>
        </w:rPr>
      </w:pPr>
      <w:r>
        <w:rPr>
          <w:color w:val="auto"/>
          <w:lang w:val="en-US" w:eastAsia="zh-CN"/>
        </w:rPr>
        <w:t>建筑局部改造工程包括部分楼层或楼层局部平面分隔改变</w:t>
      </w:r>
      <w:r>
        <w:rPr>
          <w:rFonts w:hint="eastAsia"/>
          <w:color w:val="auto"/>
          <w:lang w:val="en-US" w:eastAsia="zh-CN"/>
        </w:rPr>
        <w:t>。</w:t>
      </w:r>
    </w:p>
    <w:p>
      <w:pPr>
        <w:pStyle w:val="27"/>
        <w:bidi w:val="0"/>
        <w:rPr>
          <w:color w:val="auto"/>
          <w:lang w:val="en-US" w:eastAsia="zh-CN"/>
        </w:rPr>
      </w:pPr>
      <w:r>
        <w:rPr>
          <w:color w:val="auto"/>
          <w:lang w:val="en-US" w:eastAsia="zh-CN"/>
        </w:rPr>
        <w:t>建筑局部改造工程</w:t>
      </w:r>
      <w:r>
        <w:rPr>
          <w:rFonts w:hint="eastAsia"/>
          <w:color w:val="auto"/>
          <w:lang w:val="en-US" w:eastAsia="zh-CN"/>
        </w:rPr>
        <w:t>的</w:t>
      </w:r>
      <w:r>
        <w:rPr>
          <w:color w:val="auto"/>
          <w:lang w:val="en-US" w:eastAsia="zh-CN"/>
        </w:rPr>
        <w:t>消防设计应满足以下要求：</w:t>
      </w:r>
    </w:p>
    <w:p>
      <w:pPr>
        <w:pStyle w:val="27"/>
        <w:bidi w:val="0"/>
        <w:rPr>
          <w:color w:val="auto"/>
          <w:lang w:val="en-US" w:eastAsia="zh-CN"/>
        </w:rPr>
      </w:pPr>
      <w:r>
        <w:rPr>
          <w:color w:val="auto"/>
          <w:lang w:val="en-US" w:eastAsia="zh-CN"/>
        </w:rPr>
        <w:t>1</w:t>
      </w:r>
      <w:r>
        <w:rPr>
          <w:rFonts w:hint="eastAsia"/>
          <w:color w:val="auto"/>
          <w:lang w:val="en-US" w:eastAsia="zh-CN"/>
        </w:rPr>
        <w:t xml:space="preserve"> </w:t>
      </w:r>
      <w:r>
        <w:rPr>
          <w:color w:val="auto"/>
          <w:lang w:val="en-US" w:eastAsia="zh-CN"/>
        </w:rPr>
        <w:t xml:space="preserve"> 改造工程与相关非改造区域的安全疏散、消防设施等应</w:t>
      </w:r>
      <w:r>
        <w:rPr>
          <w:rFonts w:hint="eastAsia"/>
          <w:color w:val="auto"/>
          <w:lang w:val="en-US" w:eastAsia="zh-CN"/>
        </w:rPr>
        <w:t>通盘考虑</w:t>
      </w:r>
      <w:r>
        <w:rPr>
          <w:color w:val="auto"/>
          <w:lang w:val="en-US" w:eastAsia="zh-CN"/>
        </w:rPr>
        <w:t>；</w:t>
      </w:r>
    </w:p>
    <w:p>
      <w:pPr>
        <w:pStyle w:val="27"/>
        <w:bidi w:val="0"/>
        <w:rPr>
          <w:color w:val="auto"/>
          <w:lang w:val="en-US" w:eastAsia="zh-CN"/>
        </w:rPr>
      </w:pPr>
      <w:r>
        <w:rPr>
          <w:color w:val="auto"/>
          <w:lang w:val="en-US" w:eastAsia="zh-CN"/>
        </w:rPr>
        <w:t>2</w:t>
      </w:r>
      <w:r>
        <w:rPr>
          <w:rFonts w:hint="eastAsia"/>
          <w:color w:val="auto"/>
          <w:lang w:val="en-US" w:eastAsia="zh-CN"/>
        </w:rPr>
        <w:t xml:space="preserve"> </w:t>
      </w:r>
      <w:r>
        <w:rPr>
          <w:color w:val="auto"/>
          <w:lang w:val="en-US" w:eastAsia="zh-CN"/>
        </w:rPr>
        <w:t xml:space="preserve"> 改造工程不得对相关非改造区域的消防安全造成不利影响。</w:t>
      </w:r>
    </w:p>
    <w:p>
      <w:pPr>
        <w:pStyle w:val="24"/>
        <w:bidi w:val="0"/>
        <w:rPr>
          <w:color w:val="auto"/>
          <w:lang w:val="en-US" w:eastAsia="zh-CN"/>
        </w:rPr>
      </w:pPr>
      <w:r>
        <w:rPr>
          <w:color w:val="auto"/>
          <w:lang w:val="en-US" w:eastAsia="zh-CN"/>
        </w:rPr>
        <w:t>【说明】建筑局部改造包括了使用功能改变和不改变的情形。</w:t>
      </w:r>
    </w:p>
    <w:p>
      <w:pPr>
        <w:pStyle w:val="24"/>
        <w:bidi w:val="0"/>
        <w:rPr>
          <w:color w:val="auto"/>
          <w:lang w:val="en-US" w:eastAsia="zh-CN"/>
        </w:rPr>
      </w:pPr>
      <w:r>
        <w:rPr>
          <w:color w:val="auto"/>
          <w:lang w:val="en-US" w:eastAsia="zh-CN"/>
        </w:rPr>
        <w:t>建筑局部改造，尤其是楼层局部平面分隔调整的改造工程，宜划分不同的防火分区和防烟分区，但也有的建筑局部改造项目难以单独划分防火分区，无论何种情况，改造工程与相关非改造区域的安全疏散、消防设施等防火设计均应</w:t>
      </w:r>
      <w:r>
        <w:rPr>
          <w:rFonts w:hint="eastAsia"/>
          <w:color w:val="auto"/>
          <w:lang w:val="en-US" w:eastAsia="zh-CN"/>
        </w:rPr>
        <w:t>通盘</w:t>
      </w:r>
      <w:r>
        <w:rPr>
          <w:color w:val="auto"/>
          <w:lang w:val="en-US" w:eastAsia="zh-CN"/>
        </w:rPr>
        <w:t>考虑。</w:t>
      </w:r>
    </w:p>
    <w:p>
      <w:pPr>
        <w:pStyle w:val="24"/>
        <w:bidi w:val="0"/>
        <w:rPr>
          <w:color w:val="auto"/>
          <w:lang w:val="en-US" w:eastAsia="zh-CN"/>
        </w:rPr>
      </w:pPr>
      <w:r>
        <w:rPr>
          <w:color w:val="auto"/>
          <w:lang w:val="en-US" w:eastAsia="zh-CN"/>
        </w:rPr>
        <w:t>改造工程的消防设计利用非改造区域现状设施时，应对相关现状设施进行评估，相关消防设施应能够满足改造工程的相关要求，如：建筑核心筒一般不划分防火分区，当核心筒疏散梯、首层出入口等部位为非改造区域，且作为改造区域的疏散设施时，应保证其能够满足改造区域的相关消防疏散要求。</w:t>
      </w:r>
    </w:p>
    <w:p>
      <w:pPr>
        <w:pStyle w:val="24"/>
        <w:bidi w:val="0"/>
        <w:rPr>
          <w:color w:val="auto"/>
          <w:lang w:val="en-US" w:eastAsia="zh-CN"/>
        </w:rPr>
      </w:pPr>
      <w:r>
        <w:rPr>
          <w:color w:val="auto"/>
          <w:lang w:val="en-US" w:eastAsia="zh-CN"/>
        </w:rPr>
        <w:t>当改造区域与相邻非改造区域防火分区之间有疏散借用等情况时，改造后，非改造区域的消防安全不应受到不利影响。</w:t>
      </w:r>
    </w:p>
    <w:p>
      <w:pPr>
        <w:pStyle w:val="28"/>
        <w:bidi w:val="0"/>
        <w:rPr>
          <w:color w:val="auto"/>
          <w:lang w:val="en-US" w:eastAsia="zh-CN"/>
        </w:rPr>
      </w:pPr>
      <w:r>
        <w:rPr>
          <w:color w:val="auto"/>
          <w:lang w:val="en-US" w:eastAsia="zh-CN"/>
        </w:rPr>
        <w:t>2.2.6</w:t>
      </w:r>
      <w:r>
        <w:rPr>
          <w:rFonts w:hint="eastAsia"/>
          <w:color w:val="auto"/>
          <w:lang w:val="en-US" w:eastAsia="zh-CN"/>
        </w:rPr>
        <w:t xml:space="preserve"> </w:t>
      </w:r>
      <w:r>
        <w:rPr>
          <w:color w:val="auto"/>
          <w:lang w:val="en-US" w:eastAsia="zh-CN"/>
        </w:rPr>
        <w:t xml:space="preserve"> 建筑整体改造工程是指</w:t>
      </w:r>
      <w:r>
        <w:rPr>
          <w:rFonts w:hint="eastAsia"/>
          <w:color w:val="auto"/>
          <w:lang w:val="en-US" w:eastAsia="zh-CN"/>
        </w:rPr>
        <w:t>整体</w:t>
      </w:r>
      <w:r>
        <w:rPr>
          <w:color w:val="auto"/>
          <w:lang w:val="en-US"/>
        </w:rPr>
        <w:t>改变既有</w:t>
      </w:r>
      <w:r>
        <w:rPr>
          <w:color w:val="auto"/>
          <w:lang w:val="en-US" w:eastAsia="zh-CN"/>
        </w:rPr>
        <w:t>建筑内部平面</w:t>
      </w:r>
      <w:r>
        <w:rPr>
          <w:rFonts w:hint="eastAsia"/>
          <w:color w:val="auto"/>
          <w:lang w:val="en-US" w:eastAsia="zh-CN"/>
        </w:rPr>
        <w:t>布置与</w:t>
      </w:r>
      <w:r>
        <w:rPr>
          <w:color w:val="auto"/>
          <w:lang w:val="en-US" w:eastAsia="zh-CN"/>
        </w:rPr>
        <w:t>分隔</w:t>
      </w:r>
      <w:r>
        <w:rPr>
          <w:rFonts w:hint="eastAsia"/>
          <w:color w:val="auto"/>
          <w:lang w:val="en-US" w:eastAsia="zh-CN"/>
        </w:rPr>
        <w:t>、内部装修、建筑设施设备等，重塑建筑功能</w:t>
      </w:r>
      <w:r>
        <w:rPr>
          <w:color w:val="auto"/>
          <w:lang w:val="en-US" w:eastAsia="zh-CN"/>
        </w:rPr>
        <w:t>的</w:t>
      </w:r>
      <w:r>
        <w:rPr>
          <w:rFonts w:hint="eastAsia"/>
          <w:color w:val="auto"/>
          <w:lang w:val="en-US" w:eastAsia="zh-CN"/>
        </w:rPr>
        <w:t>活动。</w:t>
      </w:r>
      <w:r>
        <w:rPr>
          <w:color w:val="auto"/>
          <w:lang w:val="en-US" w:eastAsia="zh-CN"/>
        </w:rPr>
        <w:t>改造部分建筑面积</w:t>
      </w:r>
      <w:r>
        <w:rPr>
          <w:rFonts w:hint="eastAsia"/>
          <w:color w:val="auto"/>
          <w:lang w:val="en-US" w:eastAsia="zh-CN"/>
        </w:rPr>
        <w:t>大于</w:t>
      </w:r>
      <w:r>
        <w:rPr>
          <w:color w:val="auto"/>
          <w:lang w:val="en-US" w:eastAsia="zh-CN"/>
        </w:rPr>
        <w:t>其总建筑面积50%</w:t>
      </w:r>
      <w:r>
        <w:rPr>
          <w:rFonts w:hint="eastAsia"/>
          <w:color w:val="auto"/>
          <w:lang w:val="en-US" w:eastAsia="zh-CN"/>
        </w:rPr>
        <w:t>（不含汽车库、非机动车库和人防工程）</w:t>
      </w:r>
      <w:r>
        <w:rPr>
          <w:color w:val="auto"/>
          <w:lang w:val="en-US" w:eastAsia="zh-CN"/>
        </w:rPr>
        <w:t>。</w:t>
      </w:r>
    </w:p>
    <w:p>
      <w:pPr>
        <w:pStyle w:val="27"/>
        <w:bidi w:val="0"/>
        <w:rPr>
          <w:color w:val="auto"/>
          <w:lang w:val="en-US" w:eastAsia="zh-CN"/>
        </w:rPr>
      </w:pPr>
      <w:r>
        <w:rPr>
          <w:rFonts w:hint="eastAsia"/>
          <w:color w:val="auto"/>
          <w:lang w:val="en-US" w:eastAsia="zh-CN"/>
        </w:rPr>
        <w:t>建筑整体改造工程</w:t>
      </w:r>
      <w:r>
        <w:rPr>
          <w:color w:val="auto"/>
          <w:lang w:val="en-US" w:eastAsia="zh-CN"/>
        </w:rPr>
        <w:t>的消防设计应满足以下要求：</w:t>
      </w:r>
    </w:p>
    <w:p>
      <w:pPr>
        <w:pStyle w:val="27"/>
        <w:bidi w:val="0"/>
        <w:rPr>
          <w:color w:val="auto"/>
          <w:lang w:val="en-US" w:eastAsia="zh-CN"/>
        </w:rPr>
      </w:pPr>
      <w:r>
        <w:rPr>
          <w:color w:val="auto"/>
          <w:lang w:val="en-US" w:eastAsia="zh-CN"/>
        </w:rPr>
        <w:t xml:space="preserve">1 </w:t>
      </w:r>
      <w:r>
        <w:rPr>
          <w:rFonts w:hint="eastAsia"/>
          <w:color w:val="auto"/>
          <w:lang w:val="en-US" w:eastAsia="zh-CN"/>
        </w:rPr>
        <w:t xml:space="preserve"> </w:t>
      </w:r>
      <w:r>
        <w:rPr>
          <w:color w:val="auto"/>
          <w:lang w:val="en-US" w:eastAsia="zh-CN"/>
        </w:rPr>
        <w:t>仅保留主要结构柱、承重墙、楼板、楼梯等结构构件的整体改造工程，应按现行</w:t>
      </w:r>
      <w:r>
        <w:rPr>
          <w:rFonts w:hint="eastAsia"/>
          <w:color w:val="auto"/>
          <w:lang w:val="en-US" w:eastAsia="zh-CN"/>
        </w:rPr>
        <w:t>标准</w:t>
      </w:r>
      <w:r>
        <w:rPr>
          <w:color w:val="auto"/>
          <w:lang w:val="en-US" w:eastAsia="zh-CN"/>
        </w:rPr>
        <w:t>进行设计；</w:t>
      </w:r>
    </w:p>
    <w:p>
      <w:pPr>
        <w:pStyle w:val="27"/>
        <w:bidi w:val="0"/>
        <w:rPr>
          <w:color w:val="auto"/>
          <w:lang w:val="en-US" w:eastAsia="zh-CN"/>
        </w:rPr>
      </w:pPr>
      <w:r>
        <w:rPr>
          <w:color w:val="auto"/>
          <w:lang w:val="en-US" w:eastAsia="zh-CN"/>
        </w:rPr>
        <w:t xml:space="preserve">2 </w:t>
      </w:r>
      <w:r>
        <w:rPr>
          <w:rFonts w:hint="eastAsia"/>
          <w:color w:val="auto"/>
          <w:lang w:val="en-US" w:eastAsia="zh-CN"/>
        </w:rPr>
        <w:t xml:space="preserve"> </w:t>
      </w:r>
      <w:r>
        <w:rPr>
          <w:color w:val="auto"/>
          <w:lang w:val="en-US" w:eastAsia="zh-CN"/>
        </w:rPr>
        <w:t>当地上部分全部改造时，应确定为整体改造；</w:t>
      </w:r>
    </w:p>
    <w:p>
      <w:pPr>
        <w:pStyle w:val="27"/>
        <w:bidi w:val="0"/>
        <w:rPr>
          <w:color w:val="auto"/>
          <w:lang w:val="en-US" w:eastAsia="zh-CN"/>
        </w:rPr>
      </w:pPr>
      <w:r>
        <w:rPr>
          <w:color w:val="auto"/>
          <w:lang w:val="en-US" w:eastAsia="zh-CN"/>
        </w:rPr>
        <w:t>3</w:t>
      </w:r>
      <w:r>
        <w:rPr>
          <w:rFonts w:hint="eastAsia"/>
          <w:color w:val="auto"/>
          <w:lang w:val="en-US" w:eastAsia="zh-CN"/>
        </w:rPr>
        <w:t xml:space="preserve"> </w:t>
      </w:r>
      <w:r>
        <w:rPr>
          <w:color w:val="auto"/>
          <w:lang w:val="en-US" w:eastAsia="zh-CN"/>
        </w:rPr>
        <w:t xml:space="preserve"> 当建筑防火间距、场地的条件执行现行</w:t>
      </w:r>
      <w:r>
        <w:rPr>
          <w:rFonts w:hint="eastAsia"/>
          <w:color w:val="auto"/>
          <w:lang w:val="en-US" w:eastAsia="zh-CN"/>
        </w:rPr>
        <w:t>标准</w:t>
      </w:r>
      <w:r>
        <w:rPr>
          <w:color w:val="auto"/>
          <w:lang w:val="en-US" w:eastAsia="zh-CN"/>
        </w:rPr>
        <w:t>确有困难时，其设计应符合本指南第3.2.1条、第3.6.1条的规定。涉及立面改造工程时，设计要求应符合本指南第3.5.5条、第3.5.6条的规定。</w:t>
      </w:r>
    </w:p>
    <w:p>
      <w:pPr>
        <w:pStyle w:val="24"/>
        <w:bidi w:val="0"/>
        <w:rPr>
          <w:color w:val="auto"/>
          <w:lang w:val="en-US" w:eastAsia="zh-CN"/>
        </w:rPr>
      </w:pPr>
      <w:r>
        <w:rPr>
          <w:color w:val="auto"/>
          <w:lang w:val="en-US" w:eastAsia="zh-CN"/>
        </w:rPr>
        <w:t>【说明】建筑整体改造工程是指建筑内部平面布局分隔整体改变的改造工程，其特征是无论建筑使用功能类型是否改变，其建筑平面全部进行重新布置。</w:t>
      </w:r>
    </w:p>
    <w:p>
      <w:pPr>
        <w:pStyle w:val="24"/>
        <w:bidi w:val="0"/>
        <w:rPr>
          <w:color w:val="auto"/>
          <w:lang w:val="en-US" w:eastAsia="zh-CN"/>
        </w:rPr>
      </w:pPr>
      <w:r>
        <w:rPr>
          <w:color w:val="auto"/>
          <w:lang w:val="en-US" w:eastAsia="zh-CN"/>
        </w:rPr>
        <w:t>建筑整体改造工程仍应鼓励充分利用原有建筑构件和设备设施。既有建筑改造的一个重要原则就是尽可能多地保留建筑原有构件、设施、材料，以从源头减少建筑废弃物的产生。仅保留结构构件的既有建筑改造并不是城市更新鼓励的方向，但当因各种因素限制导致部分建筑改造确实拆除比例很大时，改造后执行现行</w:t>
      </w:r>
      <w:r>
        <w:rPr>
          <w:rFonts w:hint="eastAsia"/>
          <w:color w:val="auto"/>
          <w:lang w:val="en-US" w:eastAsia="zh-CN"/>
        </w:rPr>
        <w:t>标准</w:t>
      </w:r>
      <w:r>
        <w:rPr>
          <w:color w:val="auto"/>
          <w:lang w:val="en-US" w:eastAsia="zh-CN"/>
        </w:rPr>
        <w:t>往往不会再有困难。做此规定，以防止以既有建筑改造为由规避现行</w:t>
      </w:r>
      <w:r>
        <w:rPr>
          <w:rFonts w:hint="eastAsia"/>
          <w:color w:val="auto"/>
          <w:lang w:val="en-US" w:eastAsia="zh-CN"/>
        </w:rPr>
        <w:t>标准</w:t>
      </w:r>
      <w:r>
        <w:rPr>
          <w:color w:val="auto"/>
          <w:lang w:val="en-US" w:eastAsia="zh-CN"/>
        </w:rPr>
        <w:t>的正常合理要求，从而增加了消防安全风险。</w:t>
      </w:r>
    </w:p>
    <w:p>
      <w:pPr>
        <w:pStyle w:val="24"/>
        <w:bidi w:val="0"/>
        <w:rPr>
          <w:color w:val="auto"/>
          <w:lang w:val="en-US" w:eastAsia="zh-CN"/>
        </w:rPr>
      </w:pPr>
      <w:r>
        <w:rPr>
          <w:color w:val="auto"/>
          <w:lang w:val="en-US" w:eastAsia="zh-CN"/>
        </w:rPr>
        <w:t>建筑总平面位置及场地条件往往难以改变，因此条文规定了整体改造工程的相关要求。</w:t>
      </w:r>
    </w:p>
    <w:p>
      <w:pPr>
        <w:pStyle w:val="29"/>
        <w:bidi w:val="0"/>
        <w:rPr>
          <w:color w:val="auto"/>
          <w:lang w:val="en-US" w:eastAsia="zh-CN"/>
        </w:rPr>
      </w:pPr>
      <w:bookmarkStart w:id="41" w:name="_Toc1481"/>
      <w:r>
        <w:rPr>
          <w:color w:val="auto"/>
          <w:lang w:val="en-US" w:eastAsia="zh-CN"/>
        </w:rPr>
        <w:t xml:space="preserve">2.3 </w:t>
      </w:r>
      <w:r>
        <w:rPr>
          <w:rFonts w:hint="eastAsia"/>
          <w:color w:val="auto"/>
          <w:lang w:val="en-US" w:eastAsia="zh-CN"/>
        </w:rPr>
        <w:t xml:space="preserve"> </w:t>
      </w:r>
      <w:r>
        <w:rPr>
          <w:color w:val="auto"/>
          <w:lang w:val="en-US" w:eastAsia="zh-CN"/>
        </w:rPr>
        <w:t>通用要求</w:t>
      </w:r>
      <w:bookmarkEnd w:id="41"/>
    </w:p>
    <w:p>
      <w:pPr>
        <w:pStyle w:val="28"/>
        <w:bidi w:val="0"/>
        <w:rPr>
          <w:color w:val="auto"/>
          <w:lang w:val="en-US" w:eastAsia="zh-CN"/>
        </w:rPr>
      </w:pPr>
      <w:r>
        <w:rPr>
          <w:color w:val="auto"/>
          <w:lang w:val="en-US" w:eastAsia="zh-CN"/>
        </w:rPr>
        <w:t>2.</w:t>
      </w:r>
      <w:r>
        <w:rPr>
          <w:rFonts w:hint="eastAsia"/>
          <w:color w:val="auto"/>
          <w:lang w:val="en-US" w:eastAsia="zh-CN"/>
        </w:rPr>
        <w:t>3</w:t>
      </w:r>
      <w:r>
        <w:rPr>
          <w:color w:val="auto"/>
          <w:lang w:val="en-US" w:eastAsia="zh-CN"/>
        </w:rPr>
        <w:t>.</w:t>
      </w:r>
      <w:r>
        <w:rPr>
          <w:rFonts w:hint="eastAsia"/>
          <w:color w:val="auto"/>
          <w:lang w:val="en-US" w:eastAsia="zh-CN"/>
        </w:rPr>
        <w:t xml:space="preserve">1 </w:t>
      </w:r>
      <w:r>
        <w:rPr>
          <w:color w:val="auto"/>
          <w:lang w:val="en-US" w:eastAsia="zh-CN"/>
        </w:rPr>
        <w:t xml:space="preserve"> 使用功能类型不改变包括：改造前后使用功能相同、原使用功能扩展。</w:t>
      </w:r>
    </w:p>
    <w:p>
      <w:pPr>
        <w:pStyle w:val="24"/>
        <w:bidi w:val="0"/>
        <w:rPr>
          <w:color w:val="auto"/>
          <w:lang w:val="en-US" w:eastAsia="zh-CN"/>
        </w:rPr>
      </w:pPr>
      <w:r>
        <w:rPr>
          <w:color w:val="auto"/>
          <w:lang w:val="en-US" w:eastAsia="zh-CN"/>
        </w:rPr>
        <w:t>【说明】使用功能类型不改变的改造工程有：办公、科研建筑增设对内服务的生活、文化</w:t>
      </w:r>
      <w:r>
        <w:rPr>
          <w:rFonts w:hint="eastAsia"/>
          <w:color w:val="auto"/>
          <w:lang w:val="en-US" w:eastAsia="zh-CN"/>
        </w:rPr>
        <w:t>、健身等服务</w:t>
      </w:r>
      <w:r>
        <w:rPr>
          <w:color w:val="auto"/>
          <w:lang w:val="en-US" w:eastAsia="zh-CN"/>
        </w:rPr>
        <w:t>设施；文化、体育、教学、医疗建筑在保证主体功能的前提下增加小型商业服务配套设施。</w:t>
      </w:r>
    </w:p>
    <w:p>
      <w:pPr>
        <w:pStyle w:val="24"/>
        <w:bidi w:val="0"/>
        <w:rPr>
          <w:color w:val="auto"/>
          <w:lang w:val="en-US" w:eastAsia="zh-CN"/>
        </w:rPr>
      </w:pPr>
      <w:r>
        <w:rPr>
          <w:color w:val="auto"/>
          <w:lang w:val="en-US" w:eastAsia="zh-CN"/>
        </w:rPr>
        <w:t>增加扩展功能不包括增加原来没有设置的老年人照料场所、儿童活动、儿童照料和少年儿童培训场所。</w:t>
      </w:r>
    </w:p>
    <w:p>
      <w:pPr>
        <w:pStyle w:val="28"/>
        <w:bidi w:val="0"/>
        <w:rPr>
          <w:color w:val="auto"/>
          <w:lang w:val="en-US" w:eastAsia="zh-CN"/>
        </w:rPr>
      </w:pPr>
      <w:r>
        <w:rPr>
          <w:color w:val="auto"/>
          <w:lang w:val="en-US" w:eastAsia="zh-CN"/>
        </w:rPr>
        <w:t>2.</w:t>
      </w:r>
      <w:r>
        <w:rPr>
          <w:rFonts w:hint="eastAsia"/>
          <w:color w:val="auto"/>
          <w:lang w:val="en-US" w:eastAsia="zh-CN"/>
        </w:rPr>
        <w:t>3</w:t>
      </w:r>
      <w:r>
        <w:rPr>
          <w:color w:val="auto"/>
          <w:lang w:val="en-US" w:eastAsia="zh-CN"/>
        </w:rPr>
        <w:t>.</w:t>
      </w:r>
      <w:r>
        <w:rPr>
          <w:rFonts w:hint="eastAsia"/>
          <w:color w:val="auto"/>
          <w:lang w:val="en-US" w:eastAsia="zh-CN"/>
        </w:rPr>
        <w:t xml:space="preserve">2 </w:t>
      </w:r>
      <w:r>
        <w:rPr>
          <w:color w:val="auto"/>
          <w:lang w:val="en-US" w:eastAsia="zh-CN"/>
        </w:rPr>
        <w:t xml:space="preserve"> 平面分隔</w:t>
      </w:r>
      <w:r>
        <w:rPr>
          <w:rFonts w:hint="eastAsia"/>
          <w:color w:val="auto"/>
          <w:lang w:val="en-US" w:eastAsia="zh-CN"/>
        </w:rPr>
        <w:t>基本</w:t>
      </w:r>
      <w:r>
        <w:rPr>
          <w:color w:val="auto"/>
          <w:lang w:val="en-US" w:eastAsia="zh-CN"/>
        </w:rPr>
        <w:t>不改变包括：平面分隔完全不改变或仅局部少量不影响防火分区、疏散方式及消防设施系统等消防安全性的改变。</w:t>
      </w:r>
    </w:p>
    <w:p>
      <w:pPr>
        <w:pStyle w:val="24"/>
        <w:bidi w:val="0"/>
        <w:rPr>
          <w:color w:val="auto"/>
          <w:lang w:val="en-US" w:eastAsia="zh-CN"/>
        </w:rPr>
      </w:pPr>
      <w:r>
        <w:rPr>
          <w:color w:val="auto"/>
          <w:lang w:val="en-US" w:eastAsia="zh-CN"/>
        </w:rPr>
        <w:t>【说明】平面分隔</w:t>
      </w:r>
      <w:r>
        <w:rPr>
          <w:rFonts w:hint="eastAsia"/>
          <w:color w:val="auto"/>
          <w:lang w:val="en-US" w:eastAsia="zh-CN"/>
        </w:rPr>
        <w:t>基本</w:t>
      </w:r>
      <w:r>
        <w:rPr>
          <w:color w:val="auto"/>
          <w:lang w:val="en-US" w:eastAsia="zh-CN"/>
        </w:rPr>
        <w:t>不改变的改造工程有：办公建筑内部划分办公辅助用房，商业建筑局部调整营业厅的分隔，酒店建筑客房区域平面布置调整等。局部少量改变平面分隔不应影响原防火分区设计的消防安全性，不改变疏散走道位置，且疏散距离应满足</w:t>
      </w:r>
      <w:r>
        <w:rPr>
          <w:rFonts w:hint="eastAsia"/>
          <w:color w:val="auto"/>
          <w:lang w:val="en-US" w:eastAsia="zh-CN"/>
        </w:rPr>
        <w:t>消防技术标准</w:t>
      </w:r>
      <w:r>
        <w:rPr>
          <w:color w:val="auto"/>
          <w:lang w:val="en-US" w:eastAsia="zh-CN"/>
        </w:rPr>
        <w:t>要求。</w:t>
      </w:r>
    </w:p>
    <w:p>
      <w:pPr>
        <w:pStyle w:val="28"/>
        <w:bidi w:val="0"/>
        <w:rPr>
          <w:color w:val="auto"/>
          <w:lang w:val="en-US" w:eastAsia="zh-CN"/>
        </w:rPr>
      </w:pPr>
      <w:r>
        <w:rPr>
          <w:color w:val="auto"/>
          <w:lang w:val="en-US" w:eastAsia="zh-CN"/>
        </w:rPr>
        <w:t>2.</w:t>
      </w:r>
      <w:r>
        <w:rPr>
          <w:rFonts w:hint="eastAsia"/>
          <w:color w:val="auto"/>
          <w:lang w:val="en-US" w:eastAsia="zh-CN"/>
        </w:rPr>
        <w:t>3</w:t>
      </w:r>
      <w:r>
        <w:rPr>
          <w:color w:val="auto"/>
          <w:lang w:val="en-US" w:eastAsia="zh-CN"/>
        </w:rPr>
        <w:t>.</w:t>
      </w:r>
      <w:r>
        <w:rPr>
          <w:rFonts w:hint="eastAsia"/>
          <w:color w:val="auto"/>
          <w:lang w:val="en-US" w:eastAsia="zh-CN"/>
        </w:rPr>
        <w:t>3</w:t>
      </w:r>
      <w:r>
        <w:rPr>
          <w:color w:val="auto"/>
          <w:lang w:val="en-US" w:eastAsia="zh-CN"/>
        </w:rPr>
        <w:t xml:space="preserve"> </w:t>
      </w:r>
      <w:r>
        <w:rPr>
          <w:rFonts w:hint="eastAsia"/>
          <w:color w:val="auto"/>
          <w:lang w:val="en-US" w:eastAsia="zh-CN"/>
        </w:rPr>
        <w:t xml:space="preserve"> </w:t>
      </w:r>
      <w:r>
        <w:rPr>
          <w:color w:val="auto"/>
          <w:lang w:val="en-US" w:eastAsia="zh-CN"/>
        </w:rPr>
        <w:t>除有特殊规划设计要求</w:t>
      </w:r>
      <w:r>
        <w:rPr>
          <w:rFonts w:hint="eastAsia"/>
          <w:color w:val="auto"/>
          <w:lang w:val="en-US" w:eastAsia="zh-CN"/>
        </w:rPr>
        <w:t>及</w:t>
      </w:r>
      <w:r>
        <w:rPr>
          <w:color w:val="auto"/>
          <w:lang w:val="en-US" w:eastAsia="zh-CN"/>
        </w:rPr>
        <w:t>《南通市市区城市更新办法》</w:t>
      </w:r>
      <w:r>
        <w:rPr>
          <w:rFonts w:hint="eastAsia"/>
          <w:color w:val="auto"/>
          <w:lang w:val="en-US" w:eastAsia="zh-CN"/>
        </w:rPr>
        <w:t>规定的</w:t>
      </w:r>
      <w:r>
        <w:rPr>
          <w:color w:val="auto"/>
          <w:lang w:val="en-US" w:eastAsia="zh-CN"/>
        </w:rPr>
        <w:t>“原址、原面积、原高度”翻建且不改变建筑使用功能的</w:t>
      </w:r>
      <w:r>
        <w:rPr>
          <w:rFonts w:hint="eastAsia"/>
          <w:color w:val="auto"/>
          <w:lang w:val="en-US" w:eastAsia="zh-CN"/>
        </w:rPr>
        <w:t>工程</w:t>
      </w:r>
      <w:r>
        <w:rPr>
          <w:color w:val="auto"/>
          <w:lang w:val="en-US" w:eastAsia="zh-CN"/>
        </w:rPr>
        <w:t>外，翻建工程应按现行</w:t>
      </w:r>
      <w:r>
        <w:rPr>
          <w:rFonts w:hint="eastAsia"/>
          <w:color w:val="auto"/>
          <w:lang w:val="en-US" w:eastAsia="zh-CN"/>
        </w:rPr>
        <w:t>标准</w:t>
      </w:r>
      <w:r>
        <w:rPr>
          <w:color w:val="auto"/>
          <w:lang w:val="en-US" w:eastAsia="zh-CN"/>
        </w:rPr>
        <w:t>进行设计。</w:t>
      </w:r>
    </w:p>
    <w:p>
      <w:pPr>
        <w:pStyle w:val="28"/>
        <w:bidi w:val="0"/>
        <w:ind w:firstLineChars="200" w:firstLine="560"/>
        <w:rPr>
          <w:color w:val="auto"/>
          <w:lang w:val="en-US" w:eastAsia="zh-CN"/>
        </w:rPr>
      </w:pPr>
      <w:r>
        <w:rPr>
          <w:color w:val="auto"/>
          <w:lang w:val="en-US" w:eastAsia="zh-CN"/>
        </w:rPr>
        <w:t>《南通市市区城市更新办法》</w:t>
      </w:r>
      <w:r>
        <w:rPr>
          <w:rFonts w:hint="eastAsia"/>
          <w:color w:val="auto"/>
          <w:lang w:val="en-US" w:eastAsia="zh-CN"/>
        </w:rPr>
        <w:t>规定的</w:t>
      </w:r>
      <w:r>
        <w:rPr>
          <w:color w:val="auto"/>
          <w:lang w:val="en-US" w:eastAsia="zh-CN"/>
        </w:rPr>
        <w:t>“原址、原面积、原高度”翻建且不改变建筑使用功能的，</w:t>
      </w:r>
      <w:r>
        <w:rPr>
          <w:rFonts w:hint="eastAsia"/>
          <w:color w:val="auto"/>
          <w:lang w:val="en-US" w:eastAsia="zh-CN"/>
        </w:rPr>
        <w:t>建设单位</w:t>
      </w:r>
      <w:r>
        <w:rPr>
          <w:color w:val="auto"/>
          <w:lang w:val="en-US" w:eastAsia="zh-CN"/>
        </w:rPr>
        <w:t>应</w:t>
      </w:r>
      <w:r>
        <w:rPr>
          <w:rFonts w:hint="eastAsia"/>
          <w:color w:val="auto"/>
          <w:lang w:val="en-US" w:eastAsia="zh-CN"/>
        </w:rPr>
        <w:t>组织</w:t>
      </w:r>
      <w:r>
        <w:rPr>
          <w:color w:val="auto"/>
          <w:lang w:val="en-US" w:eastAsia="zh-CN"/>
        </w:rPr>
        <w:t>编制改善</w:t>
      </w:r>
      <w:r>
        <w:rPr>
          <w:rFonts w:hint="eastAsia"/>
          <w:color w:val="auto"/>
          <w:lang w:val="en-US" w:eastAsia="zh-CN"/>
        </w:rPr>
        <w:t>、</w:t>
      </w:r>
      <w:r>
        <w:rPr>
          <w:color w:val="auto"/>
          <w:lang w:val="en-US" w:eastAsia="zh-CN"/>
        </w:rPr>
        <w:t>提升原建筑物消防水平</w:t>
      </w:r>
      <w:r>
        <w:rPr>
          <w:rFonts w:hint="eastAsia"/>
          <w:color w:val="auto"/>
          <w:lang w:val="en-US" w:eastAsia="zh-CN"/>
        </w:rPr>
        <w:t>的</w:t>
      </w:r>
      <w:r>
        <w:rPr>
          <w:color w:val="auto"/>
          <w:lang w:val="en-US" w:eastAsia="zh-CN"/>
        </w:rPr>
        <w:t>消防实施方案。</w:t>
      </w:r>
    </w:p>
    <w:p>
      <w:pPr>
        <w:pStyle w:val="24"/>
        <w:bidi w:val="0"/>
        <w:rPr>
          <w:color w:val="auto"/>
          <w:lang w:val="en-US" w:eastAsia="zh-CN"/>
        </w:rPr>
      </w:pPr>
      <w:r>
        <w:rPr>
          <w:color w:val="auto"/>
          <w:lang w:val="en-US" w:eastAsia="zh-CN"/>
        </w:rPr>
        <w:t>【说明】翻建建筑一般指在原址上进行重新建设，应视同于新建建筑，但在一些特殊规划要求下，对翻建建筑的位置、面积体量、外观轮廓都有严格的限制，也称“原拆原建”，受规划条件严格限制，仍可能存在翻建建筑之间或翻建建筑与改造范围之外的相关建筑的防火间距不够的现象，不能完全满足现行</w:t>
      </w:r>
      <w:r>
        <w:rPr>
          <w:rFonts w:hint="eastAsia"/>
          <w:color w:val="auto"/>
          <w:lang w:val="en-US" w:eastAsia="zh-CN"/>
        </w:rPr>
        <w:t>标准</w:t>
      </w:r>
      <w:r>
        <w:rPr>
          <w:color w:val="auto"/>
          <w:lang w:val="en-US" w:eastAsia="zh-CN"/>
        </w:rPr>
        <w:t>的情况，此时，其防火间距要求和补偿措施可依据本指南第3.2.1条执行。</w:t>
      </w:r>
    </w:p>
    <w:p>
      <w:pPr>
        <w:pStyle w:val="24"/>
        <w:bidi w:val="0"/>
        <w:rPr>
          <w:color w:val="auto"/>
          <w:lang w:val="en-US" w:eastAsia="zh-CN"/>
        </w:rPr>
      </w:pPr>
      <w:r>
        <w:rPr>
          <w:color w:val="auto"/>
          <w:lang w:val="en-US" w:eastAsia="zh-CN"/>
        </w:rPr>
        <w:t>《南通市市区城市更新办法》</w:t>
      </w:r>
      <w:r>
        <w:rPr>
          <w:rFonts w:hint="eastAsia"/>
          <w:color w:val="auto"/>
          <w:lang w:val="en-US" w:eastAsia="zh-CN"/>
        </w:rPr>
        <w:t>中所指</w:t>
      </w:r>
      <w:r>
        <w:rPr>
          <w:color w:val="auto"/>
          <w:lang w:val="en-US" w:eastAsia="zh-CN"/>
        </w:rPr>
        <w:t>“原址、原面积、原高度”翻建且不改变建筑使用功能</w:t>
      </w:r>
      <w:r>
        <w:rPr>
          <w:rFonts w:hint="eastAsia"/>
          <w:color w:val="auto"/>
          <w:lang w:val="en-US" w:eastAsia="zh-CN"/>
        </w:rPr>
        <w:t>的工程</w:t>
      </w:r>
      <w:r>
        <w:rPr>
          <w:color w:val="auto"/>
          <w:lang w:val="en-US" w:eastAsia="zh-CN"/>
        </w:rPr>
        <w:t>，受</w:t>
      </w:r>
      <w:r>
        <w:rPr>
          <w:rFonts w:hint="eastAsia"/>
          <w:color w:val="auto"/>
          <w:lang w:val="en-US" w:eastAsia="zh-CN"/>
        </w:rPr>
        <w:t>建设</w:t>
      </w:r>
      <w:r>
        <w:rPr>
          <w:color w:val="auto"/>
          <w:lang w:val="en-US" w:eastAsia="zh-CN"/>
        </w:rPr>
        <w:t>条件限制无法</w:t>
      </w:r>
      <w:r>
        <w:rPr>
          <w:rFonts w:hint="eastAsia"/>
          <w:color w:val="auto"/>
          <w:lang w:val="en-US" w:eastAsia="zh-CN"/>
        </w:rPr>
        <w:t>完全</w:t>
      </w:r>
      <w:r>
        <w:rPr>
          <w:color w:val="auto"/>
          <w:lang w:val="en-US" w:eastAsia="zh-CN"/>
        </w:rPr>
        <w:t>满足现行标准，</w:t>
      </w:r>
      <w:r>
        <w:rPr>
          <w:rFonts w:hint="eastAsia"/>
          <w:color w:val="auto"/>
          <w:lang w:val="en-US" w:eastAsia="zh-CN"/>
        </w:rPr>
        <w:t>建设</w:t>
      </w:r>
      <w:r>
        <w:rPr>
          <w:color w:val="auto"/>
          <w:lang w:val="en-US" w:eastAsia="zh-CN"/>
        </w:rPr>
        <w:t>单位应当</w:t>
      </w:r>
      <w:r>
        <w:rPr>
          <w:rFonts w:hint="eastAsia"/>
          <w:color w:val="auto"/>
          <w:lang w:val="en-US" w:eastAsia="zh-CN"/>
        </w:rPr>
        <w:t>组织</w:t>
      </w:r>
      <w:r>
        <w:rPr>
          <w:color w:val="auto"/>
          <w:lang w:val="en-US" w:eastAsia="zh-CN"/>
        </w:rPr>
        <w:t>编制消防实施方案，针对薄弱环节进行性能化补偿</w:t>
      </w:r>
      <w:r>
        <w:rPr>
          <w:rFonts w:hint="eastAsia"/>
          <w:color w:val="auto"/>
          <w:lang w:val="en-US" w:eastAsia="zh-CN"/>
        </w:rPr>
        <w:t>，</w:t>
      </w:r>
      <w:r>
        <w:rPr>
          <w:color w:val="auto"/>
          <w:lang w:val="en-US" w:eastAsia="zh-CN"/>
        </w:rPr>
        <w:t>确保翻建后</w:t>
      </w:r>
      <w:r>
        <w:rPr>
          <w:rFonts w:hint="eastAsia"/>
          <w:color w:val="auto"/>
          <w:lang w:val="en-US" w:eastAsia="zh-CN"/>
        </w:rPr>
        <w:t>能</w:t>
      </w:r>
      <w:r>
        <w:rPr>
          <w:color w:val="auto"/>
          <w:lang w:val="en-US" w:eastAsia="zh-CN"/>
        </w:rPr>
        <w:t>改善、提升建筑消防安全水平</w:t>
      </w:r>
      <w:r>
        <w:rPr>
          <w:rFonts w:hint="eastAsia"/>
          <w:color w:val="auto"/>
          <w:lang w:val="en-US" w:eastAsia="zh-CN"/>
        </w:rPr>
        <w:t>。</w:t>
      </w:r>
      <w:r>
        <w:rPr>
          <w:color w:val="auto"/>
          <w:lang w:val="en-US" w:eastAsia="zh-CN"/>
        </w:rPr>
        <w:t>消防实施方案</w:t>
      </w:r>
      <w:r>
        <w:rPr>
          <w:rFonts w:hint="eastAsia"/>
          <w:color w:val="auto"/>
          <w:lang w:val="en-US" w:eastAsia="zh-CN"/>
        </w:rPr>
        <w:t>应</w:t>
      </w:r>
      <w:r>
        <w:rPr>
          <w:color w:val="auto"/>
          <w:lang w:val="en-US" w:eastAsia="zh-CN"/>
        </w:rPr>
        <w:t>由区</w:t>
      </w:r>
      <w:r>
        <w:rPr>
          <w:rFonts w:hint="eastAsia"/>
          <w:color w:val="auto"/>
          <w:lang w:val="en-US" w:eastAsia="zh-CN"/>
        </w:rPr>
        <w:t>级以上</w:t>
      </w:r>
      <w:r>
        <w:rPr>
          <w:color w:val="auto"/>
          <w:lang w:val="en-US" w:eastAsia="zh-CN"/>
        </w:rPr>
        <w:t>人民政府组织城乡建设、规划资源、消防救援等部门参照特殊消防设计论证程序开展论证</w:t>
      </w:r>
      <w:r>
        <w:rPr>
          <w:rFonts w:hint="eastAsia"/>
          <w:color w:val="auto"/>
          <w:lang w:val="en-US" w:eastAsia="zh-CN"/>
        </w:rPr>
        <w:t>，</w:t>
      </w:r>
      <w:r>
        <w:rPr>
          <w:color w:val="auto"/>
          <w:lang w:val="en-US" w:eastAsia="zh-CN"/>
        </w:rPr>
        <w:t>论证结论经</w:t>
      </w:r>
      <w:r>
        <w:rPr>
          <w:rFonts w:hint="eastAsia"/>
          <w:color w:val="auto"/>
          <w:lang w:val="en-US" w:eastAsia="zh-CN"/>
        </w:rPr>
        <w:t>区级以上</w:t>
      </w:r>
      <w:r>
        <w:rPr>
          <w:color w:val="auto"/>
          <w:lang w:val="en-US" w:eastAsia="zh-CN"/>
        </w:rPr>
        <w:t>人民政府批复后实施，</w:t>
      </w:r>
      <w:r>
        <w:rPr>
          <w:rFonts w:hint="eastAsia"/>
          <w:color w:val="auto"/>
          <w:lang w:val="en-US" w:eastAsia="zh-CN"/>
        </w:rPr>
        <w:t>并</w:t>
      </w:r>
      <w:r>
        <w:rPr>
          <w:color w:val="auto"/>
          <w:lang w:val="en-US" w:eastAsia="zh-CN"/>
        </w:rPr>
        <w:t>作为设计</w:t>
      </w:r>
      <w:r>
        <w:rPr>
          <w:rFonts w:hint="eastAsia"/>
          <w:color w:val="auto"/>
          <w:lang w:val="en-US" w:eastAsia="zh-CN"/>
        </w:rPr>
        <w:t>、</w:t>
      </w:r>
      <w:r>
        <w:rPr>
          <w:color w:val="auto"/>
          <w:lang w:val="en-US" w:eastAsia="zh-CN"/>
        </w:rPr>
        <w:t>审查</w:t>
      </w:r>
      <w:r>
        <w:rPr>
          <w:rFonts w:hint="eastAsia"/>
          <w:color w:val="auto"/>
          <w:lang w:val="en-US" w:eastAsia="zh-CN"/>
        </w:rPr>
        <w:t>和验收</w:t>
      </w:r>
      <w:r>
        <w:rPr>
          <w:color w:val="auto"/>
          <w:lang w:val="en-US" w:eastAsia="zh-CN"/>
        </w:rPr>
        <w:t>的依据。</w:t>
      </w:r>
    </w:p>
    <w:p>
      <w:pPr>
        <w:pStyle w:val="28"/>
        <w:bidi w:val="0"/>
        <w:rPr>
          <w:color w:val="auto"/>
          <w:lang w:val="en-US" w:eastAsia="zh-CN"/>
        </w:rPr>
      </w:pPr>
      <w:r>
        <w:rPr>
          <w:color w:val="auto"/>
          <w:lang w:val="en-US" w:eastAsia="zh-CN"/>
        </w:rPr>
        <w:t>2.</w:t>
      </w:r>
      <w:r>
        <w:rPr>
          <w:rFonts w:hint="eastAsia"/>
          <w:color w:val="auto"/>
          <w:lang w:val="en-US" w:eastAsia="zh-CN"/>
        </w:rPr>
        <w:t>3</w:t>
      </w:r>
      <w:r>
        <w:rPr>
          <w:color w:val="auto"/>
          <w:lang w:val="en-US" w:eastAsia="zh-CN"/>
        </w:rPr>
        <w:t>.</w:t>
      </w:r>
      <w:r>
        <w:rPr>
          <w:rFonts w:hint="eastAsia"/>
          <w:color w:val="auto"/>
          <w:lang w:val="en-US" w:eastAsia="zh-CN"/>
        </w:rPr>
        <w:t>4</w:t>
      </w:r>
      <w:r>
        <w:rPr>
          <w:color w:val="auto"/>
          <w:lang w:val="en-US" w:eastAsia="zh-CN"/>
        </w:rPr>
        <w:t xml:space="preserve"> </w:t>
      </w:r>
      <w:r>
        <w:rPr>
          <w:rFonts w:hint="eastAsia"/>
          <w:color w:val="auto"/>
          <w:lang w:val="en-US" w:eastAsia="zh-CN"/>
        </w:rPr>
        <w:t xml:space="preserve"> </w:t>
      </w:r>
      <w:r>
        <w:rPr>
          <w:color w:val="auto"/>
          <w:lang w:val="en-US" w:eastAsia="zh-CN"/>
        </w:rPr>
        <w:t>改造为下列功能的场所应执行现行</w:t>
      </w:r>
      <w:r>
        <w:rPr>
          <w:rFonts w:hint="eastAsia"/>
          <w:color w:val="auto"/>
          <w:lang w:val="en-US" w:eastAsia="zh-CN"/>
        </w:rPr>
        <w:t>标准</w:t>
      </w:r>
      <w:r>
        <w:rPr>
          <w:color w:val="auto"/>
          <w:lang w:val="en-US" w:eastAsia="zh-CN"/>
        </w:rPr>
        <w:t>，并符合下列规定：</w:t>
      </w:r>
    </w:p>
    <w:p>
      <w:pPr>
        <w:pStyle w:val="27"/>
        <w:bidi w:val="0"/>
        <w:rPr>
          <w:color w:val="auto"/>
          <w:lang w:val="en-US" w:eastAsia="zh-CN"/>
        </w:rPr>
      </w:pPr>
      <w:r>
        <w:rPr>
          <w:color w:val="auto"/>
          <w:lang w:val="en-US" w:eastAsia="zh-CN"/>
        </w:rPr>
        <w:t xml:space="preserve">1 </w:t>
      </w:r>
      <w:r>
        <w:rPr>
          <w:rFonts w:hint="eastAsia"/>
          <w:color w:val="auto"/>
          <w:lang w:val="en-US" w:eastAsia="zh-CN"/>
        </w:rPr>
        <w:t xml:space="preserve"> </w:t>
      </w:r>
      <w:r>
        <w:rPr>
          <w:color w:val="auto"/>
          <w:lang w:val="en-US" w:eastAsia="zh-CN"/>
        </w:rPr>
        <w:t>网吧、酒吧、足浴店、洗浴中心、蒸拿房</w:t>
      </w:r>
      <w:r>
        <w:rPr>
          <w:rFonts w:hint="eastAsia"/>
          <w:color w:val="auto"/>
          <w:lang w:val="en-US" w:eastAsia="zh-CN"/>
        </w:rPr>
        <w:t>、KTV、电竞酒店、具有卡拉OK功能的私人影院、具有SPA或足疗功能的美容院</w:t>
      </w:r>
      <w:r>
        <w:rPr>
          <w:color w:val="auto"/>
          <w:lang w:val="en-US" w:eastAsia="zh-CN"/>
        </w:rPr>
        <w:t>等公共娱乐场所，沉浸式观演场所、室内拍摄棚等公共文化活动场所，应按歌舞娱乐放映游艺场所的规定执行</w:t>
      </w:r>
      <w:r>
        <w:rPr>
          <w:rFonts w:hint="eastAsia"/>
          <w:color w:val="auto"/>
          <w:lang w:val="en-US" w:eastAsia="zh-CN"/>
        </w:rPr>
        <w:t>；</w:t>
      </w:r>
    </w:p>
    <w:p>
      <w:pPr>
        <w:pStyle w:val="27"/>
        <w:bidi w:val="0"/>
        <w:rPr>
          <w:color w:val="auto"/>
          <w:lang w:val="en-US" w:eastAsia="zh-CN"/>
        </w:rPr>
      </w:pPr>
      <w:r>
        <w:rPr>
          <w:rFonts w:hint="eastAsia"/>
          <w:color w:val="auto"/>
          <w:lang w:val="en-US" w:eastAsia="zh-CN"/>
        </w:rPr>
        <w:t>2  保龄球、台球、棒球、飞镖、真人CS、蹦床、室内卡丁车、棋牌室、麻将馆、</w:t>
      </w:r>
      <w:r>
        <w:rPr>
          <w:color w:val="auto"/>
          <w:lang w:val="en-US" w:eastAsia="zh-CN"/>
        </w:rPr>
        <w:t>剧本杀、密室逃脱、</w:t>
      </w:r>
      <w:r>
        <w:rPr>
          <w:rFonts w:hint="eastAsia"/>
          <w:color w:val="auto"/>
          <w:lang w:val="en-US" w:eastAsia="zh-CN"/>
        </w:rPr>
        <w:t>一般私人影院</w:t>
      </w:r>
      <w:r>
        <w:rPr>
          <w:color w:val="auto"/>
          <w:lang w:val="en-US" w:eastAsia="zh-CN"/>
        </w:rPr>
        <w:t>等公共娱乐场所，应按</w:t>
      </w:r>
      <w:r>
        <w:rPr>
          <w:rFonts w:hint="eastAsia"/>
          <w:color w:val="auto"/>
          <w:lang w:val="en-US" w:eastAsia="zh-CN"/>
        </w:rPr>
        <w:t>休闲场馆</w:t>
      </w:r>
      <w:r>
        <w:rPr>
          <w:color w:val="auto"/>
          <w:lang w:val="en-US" w:eastAsia="zh-CN"/>
        </w:rPr>
        <w:t>的规定执行</w:t>
      </w:r>
      <w:r>
        <w:rPr>
          <w:rFonts w:hint="eastAsia"/>
          <w:color w:val="auto"/>
          <w:lang w:val="en-US" w:eastAsia="zh-CN"/>
        </w:rPr>
        <w:t>；</w:t>
      </w:r>
    </w:p>
    <w:p>
      <w:pPr>
        <w:pStyle w:val="27"/>
        <w:bidi w:val="0"/>
        <w:rPr>
          <w:color w:val="auto"/>
          <w:lang w:val="en-US" w:eastAsia="zh-CN"/>
        </w:rPr>
      </w:pPr>
      <w:r>
        <w:rPr>
          <w:rFonts w:hint="eastAsia"/>
          <w:color w:val="auto"/>
          <w:lang w:val="en-US" w:eastAsia="zh-CN"/>
        </w:rPr>
        <w:t xml:space="preserve">3  </w:t>
      </w:r>
      <w:r>
        <w:rPr>
          <w:color w:val="auto"/>
          <w:lang w:val="en-US" w:eastAsia="zh-CN"/>
        </w:rPr>
        <w:t>无手术治疗功能的休养性质的月子会所应</w:t>
      </w:r>
      <w:r>
        <w:rPr>
          <w:rFonts w:hint="eastAsia"/>
          <w:color w:val="auto"/>
          <w:lang w:val="en-US" w:eastAsia="zh-CN"/>
        </w:rPr>
        <w:t>参照老年人照料设施</w:t>
      </w:r>
      <w:r>
        <w:rPr>
          <w:color w:val="auto"/>
          <w:lang w:val="en-US" w:eastAsia="zh-CN"/>
        </w:rPr>
        <w:t>的规定执行</w:t>
      </w:r>
      <w:r>
        <w:rPr>
          <w:rFonts w:hint="eastAsia"/>
          <w:color w:val="auto"/>
          <w:lang w:val="en-US" w:eastAsia="zh-CN"/>
        </w:rPr>
        <w:t>，</w:t>
      </w:r>
      <w:r>
        <w:rPr>
          <w:color w:val="auto"/>
          <w:lang w:val="en-US" w:eastAsia="zh-CN"/>
        </w:rPr>
        <w:t>无手术治疗功能的体检中心</w:t>
      </w:r>
      <w:r>
        <w:rPr>
          <w:rFonts w:hint="eastAsia"/>
          <w:color w:val="auto"/>
          <w:lang w:val="en-US" w:eastAsia="zh-CN"/>
        </w:rPr>
        <w:t>、美容院</w:t>
      </w:r>
      <w:r>
        <w:rPr>
          <w:color w:val="auto"/>
          <w:lang w:val="en-US" w:eastAsia="zh-CN"/>
        </w:rPr>
        <w:t>应</w:t>
      </w:r>
      <w:r>
        <w:rPr>
          <w:rFonts w:hint="eastAsia"/>
          <w:color w:val="auto"/>
          <w:lang w:val="en-US" w:eastAsia="zh-CN"/>
        </w:rPr>
        <w:t>参照</w:t>
      </w:r>
      <w:r>
        <w:rPr>
          <w:color w:val="auto"/>
          <w:lang w:val="en-US" w:eastAsia="zh-CN"/>
        </w:rPr>
        <w:t>商</w:t>
      </w:r>
      <w:r>
        <w:rPr>
          <w:rFonts w:hint="eastAsia"/>
          <w:color w:val="auto"/>
          <w:lang w:val="en-US" w:eastAsia="zh-CN"/>
        </w:rPr>
        <w:t>业建筑的规定执行，有手术治疗功能的月子会所、体检中心、美容院应参照医疗建筑的规定执行；</w:t>
      </w:r>
    </w:p>
    <w:p>
      <w:pPr>
        <w:pStyle w:val="27"/>
        <w:bidi w:val="0"/>
        <w:rPr>
          <w:color w:val="auto"/>
          <w:lang w:val="en-US" w:eastAsia="zh-CN"/>
        </w:rPr>
      </w:pPr>
      <w:r>
        <w:rPr>
          <w:rFonts w:hint="eastAsia"/>
          <w:color w:val="auto"/>
          <w:lang w:val="en-US" w:eastAsia="zh-CN"/>
        </w:rPr>
        <w:t xml:space="preserve">4 </w:t>
      </w:r>
      <w:r>
        <w:rPr>
          <w:color w:val="auto"/>
          <w:lang w:val="en-US" w:eastAsia="zh-CN"/>
        </w:rPr>
        <w:t xml:space="preserve"> 12</w:t>
      </w:r>
      <w:r>
        <w:rPr>
          <w:rFonts w:hint="eastAsia"/>
          <w:color w:val="auto"/>
          <w:lang w:val="en-US" w:eastAsia="zh-CN"/>
        </w:rPr>
        <w:t>周</w:t>
      </w:r>
      <w:r>
        <w:rPr>
          <w:color w:val="auto"/>
          <w:lang w:val="en-US" w:eastAsia="zh-CN"/>
        </w:rPr>
        <w:t>岁</w:t>
      </w:r>
      <w:r>
        <w:rPr>
          <w:rFonts w:hint="eastAsia"/>
          <w:color w:val="auto"/>
          <w:lang w:val="en-US" w:eastAsia="zh-CN"/>
        </w:rPr>
        <w:t>及</w:t>
      </w:r>
      <w:r>
        <w:rPr>
          <w:color w:val="auto"/>
          <w:lang w:val="en-US" w:eastAsia="zh-CN"/>
        </w:rPr>
        <w:t>以下儿童培训</w:t>
      </w:r>
      <w:r>
        <w:rPr>
          <w:rFonts w:hint="eastAsia"/>
          <w:color w:val="auto"/>
          <w:lang w:val="en-US" w:eastAsia="zh-CN"/>
        </w:rPr>
        <w:t>等活动场所</w:t>
      </w:r>
      <w:r>
        <w:rPr>
          <w:color w:val="auto"/>
          <w:lang w:val="en-US" w:eastAsia="zh-CN"/>
        </w:rPr>
        <w:t>应</w:t>
      </w:r>
      <w:r>
        <w:rPr>
          <w:rFonts w:hint="eastAsia"/>
          <w:color w:val="auto"/>
          <w:lang w:val="en-US" w:eastAsia="zh-CN"/>
        </w:rPr>
        <w:t>参照</w:t>
      </w:r>
      <w:r>
        <w:rPr>
          <w:color w:val="auto"/>
          <w:lang w:val="en-US" w:eastAsia="zh-CN"/>
        </w:rPr>
        <w:t>儿童活动场所的规定执行</w:t>
      </w:r>
      <w:r>
        <w:rPr>
          <w:rFonts w:hint="eastAsia"/>
          <w:color w:val="auto"/>
          <w:lang w:val="en-US" w:eastAsia="zh-CN"/>
        </w:rPr>
        <w:t>，12周岁以上培训场所应参照教学建筑的规定执行；</w:t>
      </w:r>
    </w:p>
    <w:p>
      <w:pPr>
        <w:pStyle w:val="27"/>
        <w:bidi w:val="0"/>
        <w:rPr>
          <w:color w:val="auto"/>
          <w:lang w:val="en-US" w:eastAsia="zh-CN"/>
        </w:rPr>
      </w:pPr>
      <w:r>
        <w:rPr>
          <w:rFonts w:hint="eastAsia"/>
          <w:color w:val="auto"/>
          <w:lang w:val="en-US" w:eastAsia="zh-CN"/>
        </w:rPr>
        <w:t>5  老年养护院、养老院、护理院、福利院等老年人照料设施应按老年人照料设施的规定执行。</w:t>
      </w:r>
    </w:p>
    <w:p>
      <w:pPr>
        <w:pStyle w:val="24"/>
        <w:bidi w:val="0"/>
        <w:rPr>
          <w:color w:val="auto"/>
          <w:lang w:val="en-US" w:eastAsia="zh-CN"/>
        </w:rPr>
      </w:pPr>
      <w:r>
        <w:rPr>
          <w:color w:val="auto"/>
          <w:lang w:val="en-US" w:eastAsia="zh-CN"/>
        </w:rPr>
        <w:t>【说明】当前出现一些新功能业态名称的经营场所，在同一时间内聚集人数较多，符合《消防法》定义的人员密集场所，且多无天然采光和自然通风条件，火灾危险性较大，应执行现行</w:t>
      </w:r>
      <w:r>
        <w:rPr>
          <w:rFonts w:hint="eastAsia"/>
          <w:color w:val="auto"/>
          <w:lang w:val="en-US" w:eastAsia="zh-CN"/>
        </w:rPr>
        <w:t>标准</w:t>
      </w:r>
      <w:r>
        <w:rPr>
          <w:color w:val="auto"/>
          <w:lang w:val="en-US" w:eastAsia="zh-CN"/>
        </w:rPr>
        <w:t>中相关场所的平面布置规定。</w:t>
      </w:r>
    </w:p>
    <w:p>
      <w:pPr>
        <w:pStyle w:val="24"/>
        <w:bidi w:val="0"/>
        <w:rPr>
          <w:color w:val="auto"/>
          <w:lang w:val="en-US" w:eastAsia="zh-CN"/>
        </w:rPr>
      </w:pPr>
      <w:r>
        <w:rPr>
          <w:color w:val="auto"/>
          <w:lang w:val="en-US" w:eastAsia="zh-CN"/>
        </w:rPr>
        <w:t>其他传统业态的公共娱乐场所仍按现行</w:t>
      </w:r>
      <w:r>
        <w:rPr>
          <w:rFonts w:hint="eastAsia"/>
          <w:color w:val="auto"/>
          <w:lang w:val="en-US" w:eastAsia="zh-CN"/>
        </w:rPr>
        <w:t>标准</w:t>
      </w:r>
      <w:r>
        <w:rPr>
          <w:color w:val="auto"/>
          <w:lang w:val="en-US" w:eastAsia="zh-CN"/>
        </w:rPr>
        <w:t>规定进行功能定性。</w:t>
      </w:r>
    </w:p>
    <w:p>
      <w:pPr>
        <w:pStyle w:val="28"/>
        <w:bidi w:val="0"/>
        <w:rPr>
          <w:color w:val="auto"/>
          <w:lang w:val="en-US" w:eastAsia="zh-CN"/>
        </w:rPr>
      </w:pPr>
      <w:r>
        <w:rPr>
          <w:color w:val="auto"/>
          <w:lang w:val="en-US" w:eastAsia="zh-CN"/>
        </w:rPr>
        <w:t>2.3.</w:t>
      </w:r>
      <w:r>
        <w:rPr>
          <w:rFonts w:hint="eastAsia"/>
          <w:color w:val="auto"/>
          <w:lang w:val="en-US" w:eastAsia="zh-CN"/>
        </w:rPr>
        <w:t>4</w:t>
      </w:r>
      <w:r>
        <w:rPr>
          <w:color w:val="auto"/>
          <w:lang w:val="en-US" w:eastAsia="zh-CN"/>
        </w:rPr>
        <w:t xml:space="preserve"> </w:t>
      </w:r>
      <w:r>
        <w:rPr>
          <w:rFonts w:hint="eastAsia"/>
          <w:color w:val="auto"/>
          <w:lang w:val="en-US" w:eastAsia="zh-CN"/>
        </w:rPr>
        <w:t xml:space="preserve"> 既有</w:t>
      </w:r>
      <w:r>
        <w:rPr>
          <w:color w:val="auto"/>
          <w:lang w:val="en-US" w:eastAsia="zh-CN"/>
        </w:rPr>
        <w:t>建筑为消防性能化论证或特殊消防设计专家评审通过的项目，改造前，</w:t>
      </w:r>
      <w:r>
        <w:rPr>
          <w:rFonts w:hint="eastAsia"/>
          <w:color w:val="auto"/>
          <w:lang w:val="en-US" w:eastAsia="zh-CN"/>
        </w:rPr>
        <w:t>建设单位</w:t>
      </w:r>
      <w:r>
        <w:rPr>
          <w:color w:val="auto"/>
          <w:lang w:val="en-US" w:eastAsia="zh-CN"/>
        </w:rPr>
        <w:t>在组织开展</w:t>
      </w:r>
      <w:r>
        <w:rPr>
          <w:rFonts w:hint="eastAsia"/>
          <w:color w:val="auto"/>
          <w:lang w:val="en-US" w:eastAsia="zh-CN"/>
        </w:rPr>
        <w:t>改造工程</w:t>
      </w:r>
      <w:r>
        <w:rPr>
          <w:color w:val="auto"/>
          <w:lang w:val="en-US" w:eastAsia="zh-CN"/>
        </w:rPr>
        <w:t>消防</w:t>
      </w:r>
      <w:r>
        <w:rPr>
          <w:rFonts w:hint="eastAsia"/>
          <w:color w:val="auto"/>
          <w:lang w:val="en-US" w:eastAsia="zh-CN"/>
        </w:rPr>
        <w:t>技术</w:t>
      </w:r>
      <w:r>
        <w:rPr>
          <w:color w:val="auto"/>
          <w:lang w:val="en-US" w:eastAsia="zh-CN"/>
        </w:rPr>
        <w:t>可行性评估时，应评估改造工程是否影响原消防性能化设计或特殊消防设计内容，有影响时，改造工程应补充消防性能化分析报告或特殊消防设计技术资料，并参考特殊消防设计的要求组织专家论证，经专家评审同意的结论可作为消防设计、审查的依据。</w:t>
      </w:r>
    </w:p>
    <w:p>
      <w:pPr>
        <w:pStyle w:val="24"/>
        <w:bidi w:val="0"/>
        <w:rPr>
          <w:color w:val="auto"/>
          <w:lang w:val="en-US" w:eastAsia="zh-CN"/>
        </w:rPr>
      </w:pPr>
      <w:r>
        <w:rPr>
          <w:color w:val="auto"/>
          <w:lang w:val="en-US" w:eastAsia="zh-CN"/>
        </w:rPr>
        <w:t>【说明】鼓励邀请原消防性能化论证或特殊消防设计评审专家参加评审。</w:t>
      </w:r>
    </w:p>
    <w:p>
      <w:pPr>
        <w:rPr>
          <w:rFonts w:ascii="方正楷体_GBK" w:eastAsia="方正楷体_GBK" w:cs="方正楷体_GBK"/>
          <w:i w:val="0"/>
          <w:iCs w:val="0"/>
          <w:caps w:val="0"/>
          <w:smallCaps w:val="0"/>
          <w:color w:val="auto"/>
          <w:spacing w:val="0"/>
          <w:sz w:val="24"/>
          <w:szCs w:val="24"/>
          <w:shd w:val="clear" w:color="auto" w:fill="FFFFFF"/>
          <w:lang w:val="en-US" w:eastAsia="zh-CN"/>
        </w:rPr>
      </w:pPr>
      <w:r>
        <w:rPr>
          <w:rFonts w:ascii="方正楷体_GBK" w:eastAsia="方正楷体_GBK" w:cs="方正楷体_GBK"/>
          <w:i w:val="0"/>
          <w:iCs w:val="0"/>
          <w:caps w:val="0"/>
          <w:smallCaps w:val="0"/>
          <w:color w:val="auto"/>
          <w:spacing w:val="0"/>
          <w:sz w:val="24"/>
          <w:szCs w:val="24"/>
          <w:shd w:val="clear" w:color="auto" w:fill="FFFFFF"/>
          <w:lang w:val="en-US" w:eastAsia="zh-CN"/>
        </w:rPr>
        <w:br w:type="page"/>
      </w:r>
    </w:p>
    <w:p>
      <w:pPr>
        <w:pStyle w:val="25"/>
        <w:bidi w:val="0"/>
        <w:rPr>
          <w:color w:val="auto"/>
          <w:lang w:val="en-US" w:eastAsia="zh-CN"/>
        </w:rPr>
      </w:pPr>
      <w:bookmarkStart w:id="42" w:name="_Toc25202"/>
      <w:r>
        <w:rPr>
          <w:color w:val="auto"/>
          <w:lang w:val="en-US" w:eastAsia="zh-CN"/>
        </w:rPr>
        <w:t xml:space="preserve">3 </w:t>
      </w:r>
      <w:r>
        <w:rPr>
          <w:rFonts w:hint="eastAsia"/>
          <w:color w:val="auto"/>
          <w:lang w:val="en-US" w:eastAsia="zh-CN"/>
        </w:rPr>
        <w:t xml:space="preserve"> </w:t>
      </w:r>
      <w:r>
        <w:rPr>
          <w:color w:val="auto"/>
          <w:lang w:val="en-US" w:eastAsia="zh-CN"/>
        </w:rPr>
        <w:t>建筑设计</w:t>
      </w:r>
      <w:bookmarkEnd w:id="42"/>
    </w:p>
    <w:p>
      <w:pPr>
        <w:pStyle w:val="29"/>
        <w:bidi w:val="0"/>
        <w:rPr>
          <w:color w:val="auto"/>
          <w:lang w:val="en-US" w:eastAsia="zh-CN"/>
        </w:rPr>
      </w:pPr>
      <w:bookmarkStart w:id="43" w:name="_Toc22124"/>
      <w:r>
        <w:rPr>
          <w:color w:val="auto"/>
          <w:lang w:val="en-US" w:eastAsia="zh-CN"/>
        </w:rPr>
        <w:t xml:space="preserve">3.1 </w:t>
      </w:r>
      <w:r>
        <w:rPr>
          <w:rFonts w:hint="eastAsia"/>
          <w:color w:val="auto"/>
          <w:lang w:val="en-US" w:eastAsia="zh-CN"/>
        </w:rPr>
        <w:t xml:space="preserve"> </w:t>
      </w:r>
      <w:r>
        <w:rPr>
          <w:color w:val="auto"/>
          <w:lang w:val="en-US" w:eastAsia="zh-CN"/>
        </w:rPr>
        <w:t>建筑分类和耐火等级</w:t>
      </w:r>
      <w:bookmarkEnd w:id="43"/>
    </w:p>
    <w:p>
      <w:pPr>
        <w:pStyle w:val="28"/>
        <w:bidi w:val="0"/>
        <w:rPr>
          <w:color w:val="auto"/>
          <w:lang w:val="en-US" w:eastAsia="zh-CN"/>
        </w:rPr>
      </w:pPr>
      <w:r>
        <w:rPr>
          <w:color w:val="auto"/>
          <w:lang w:val="en-US" w:eastAsia="zh-CN"/>
        </w:rPr>
        <w:t>3.1.1</w:t>
      </w:r>
      <w:r>
        <w:rPr>
          <w:rFonts w:hint="eastAsia"/>
          <w:color w:val="auto"/>
          <w:lang w:val="en-US" w:eastAsia="zh-CN"/>
        </w:rPr>
        <w:t xml:space="preserve"> </w:t>
      </w:r>
      <w:r>
        <w:rPr>
          <w:color w:val="auto"/>
          <w:lang w:val="en-US" w:eastAsia="zh-CN"/>
        </w:rPr>
        <w:t xml:space="preserve"> 建筑高度、建筑面积、使用功能发生</w:t>
      </w:r>
      <w:r>
        <w:rPr>
          <w:rFonts w:hint="eastAsia"/>
          <w:color w:val="auto"/>
          <w:lang w:val="en-US" w:eastAsia="zh-CN"/>
        </w:rPr>
        <w:t>改变</w:t>
      </w:r>
      <w:r>
        <w:rPr>
          <w:color w:val="auto"/>
          <w:lang w:val="en-US" w:eastAsia="zh-CN"/>
        </w:rPr>
        <w:t>的改造工程，应按现行</w:t>
      </w:r>
      <w:r>
        <w:rPr>
          <w:rFonts w:hint="eastAsia"/>
          <w:color w:val="auto"/>
          <w:lang w:val="en-US" w:eastAsia="zh-CN"/>
        </w:rPr>
        <w:t>标准</w:t>
      </w:r>
      <w:r>
        <w:rPr>
          <w:color w:val="auto"/>
          <w:lang w:val="en-US" w:eastAsia="zh-CN"/>
        </w:rPr>
        <w:t>进行核对，并确定改造后的建筑分类和耐火等级。</w:t>
      </w:r>
    </w:p>
    <w:p>
      <w:pPr>
        <w:pStyle w:val="24"/>
        <w:bidi w:val="0"/>
        <w:rPr>
          <w:color w:val="auto"/>
          <w:lang w:val="en-US" w:eastAsia="zh-CN"/>
        </w:rPr>
      </w:pPr>
      <w:r>
        <w:rPr>
          <w:color w:val="auto"/>
          <w:lang w:val="en-US" w:eastAsia="zh-CN"/>
        </w:rPr>
        <w:t>【说明】改造工程应根据改造后的使用功能、建筑高度、建筑面积等进行消防分类，包括高层分类、建筑耐火等级等。</w:t>
      </w:r>
    </w:p>
    <w:p>
      <w:pPr>
        <w:pStyle w:val="24"/>
        <w:bidi w:val="0"/>
        <w:rPr>
          <w:color w:val="auto"/>
          <w:lang w:val="en-US" w:eastAsia="zh-CN"/>
        </w:rPr>
      </w:pPr>
      <w:r>
        <w:rPr>
          <w:color w:val="auto"/>
          <w:lang w:val="en-US" w:eastAsia="zh-CN"/>
        </w:rPr>
        <w:t>平改坡专项改造工程属于既有建筑修缮工程，其建筑高度发生变化时，建筑分类和耐火等级可维持原标准。</w:t>
      </w:r>
    </w:p>
    <w:p>
      <w:pPr>
        <w:pStyle w:val="28"/>
        <w:bidi w:val="0"/>
        <w:rPr>
          <w:color w:val="auto"/>
          <w:lang w:val="en-US" w:eastAsia="zh-CN"/>
        </w:rPr>
      </w:pPr>
      <w:r>
        <w:rPr>
          <w:color w:val="auto"/>
          <w:lang w:val="en-US" w:eastAsia="zh-CN"/>
        </w:rPr>
        <w:t xml:space="preserve">3.1.2 </w:t>
      </w:r>
      <w:r>
        <w:rPr>
          <w:rFonts w:hint="eastAsia"/>
          <w:color w:val="auto"/>
          <w:lang w:val="en-US" w:eastAsia="zh-CN"/>
        </w:rPr>
        <w:t xml:space="preserve"> </w:t>
      </w:r>
      <w:r>
        <w:rPr>
          <w:color w:val="auto"/>
          <w:lang w:val="en-US" w:eastAsia="zh-CN"/>
        </w:rPr>
        <w:t>新增、更换及用于加固的建筑构(配)件的燃烧性能和耐火极限应按现行</w:t>
      </w:r>
      <w:r>
        <w:rPr>
          <w:rFonts w:hint="eastAsia"/>
          <w:color w:val="auto"/>
          <w:lang w:val="en-US" w:eastAsia="zh-CN"/>
        </w:rPr>
        <w:t>标准</w:t>
      </w:r>
      <w:r>
        <w:rPr>
          <w:color w:val="auto"/>
          <w:lang w:val="en-US" w:eastAsia="zh-CN"/>
        </w:rPr>
        <w:t>进行设计</w:t>
      </w:r>
      <w:r>
        <w:rPr>
          <w:rFonts w:hint="eastAsia"/>
          <w:color w:val="auto"/>
          <w:lang w:val="en-US" w:eastAsia="zh-CN"/>
        </w:rPr>
        <w:t>。</w:t>
      </w:r>
    </w:p>
    <w:p>
      <w:pPr>
        <w:pStyle w:val="27"/>
        <w:bidi w:val="0"/>
        <w:rPr>
          <w:color w:val="auto"/>
          <w:lang w:val="en-US" w:eastAsia="zh-CN"/>
        </w:rPr>
      </w:pPr>
      <w:r>
        <w:rPr>
          <w:rFonts w:hint="eastAsia"/>
          <w:color w:val="auto"/>
          <w:lang w:val="en-US" w:eastAsia="zh-CN"/>
        </w:rPr>
        <w:t>整体改造工程或改变使用功能的局部改造工程中，</w:t>
      </w:r>
      <w:r>
        <w:rPr>
          <w:color w:val="auto"/>
          <w:lang w:val="en-US" w:eastAsia="zh-CN"/>
        </w:rPr>
        <w:t>保留的建筑构(配)件不满足</w:t>
      </w:r>
      <w:r>
        <w:rPr>
          <w:rFonts w:hint="eastAsia"/>
          <w:color w:val="auto"/>
          <w:lang w:val="en-US" w:eastAsia="zh-CN"/>
        </w:rPr>
        <w:t>现行标准规定的</w:t>
      </w:r>
      <w:r>
        <w:rPr>
          <w:color w:val="auto"/>
          <w:lang w:val="en-US" w:eastAsia="zh-CN"/>
        </w:rPr>
        <w:t>燃烧性能和耐火极限要求时，应采取涂刷防火涂料或阻燃涂料、填塞或包裹不燃材料、增设自动灭火系统保护等一项或多项防火保护措施。</w:t>
      </w:r>
    </w:p>
    <w:p>
      <w:pPr>
        <w:pStyle w:val="27"/>
        <w:bidi w:val="0"/>
        <w:rPr>
          <w:color w:val="auto"/>
          <w:lang w:val="en-US" w:eastAsia="zh-CN"/>
        </w:rPr>
      </w:pPr>
      <w:r>
        <w:rPr>
          <w:rFonts w:hint="eastAsia"/>
          <w:color w:val="auto"/>
          <w:lang w:val="en-US" w:eastAsia="zh-CN"/>
        </w:rPr>
        <w:t>内部装修工程、未改变使用功能的局部改造工程中，</w:t>
      </w:r>
      <w:r>
        <w:rPr>
          <w:color w:val="auto"/>
          <w:lang w:val="en-US" w:eastAsia="zh-CN"/>
        </w:rPr>
        <w:t>保留的建筑构(配)件不满足</w:t>
      </w:r>
      <w:r>
        <w:rPr>
          <w:rFonts w:hint="eastAsia"/>
          <w:color w:val="auto"/>
          <w:lang w:val="en-US" w:eastAsia="zh-CN"/>
        </w:rPr>
        <w:t>原标准规定的</w:t>
      </w:r>
      <w:r>
        <w:rPr>
          <w:color w:val="auto"/>
          <w:lang w:val="en-US" w:eastAsia="zh-CN"/>
        </w:rPr>
        <w:t>燃烧性能和耐火极限要求时，应采取</w:t>
      </w:r>
      <w:r>
        <w:rPr>
          <w:rFonts w:hint="eastAsia"/>
          <w:color w:val="auto"/>
          <w:lang w:val="en-US" w:eastAsia="zh-CN"/>
        </w:rPr>
        <w:t>上述</w:t>
      </w:r>
      <w:r>
        <w:rPr>
          <w:color w:val="auto"/>
          <w:lang w:val="en-US" w:eastAsia="zh-CN"/>
        </w:rPr>
        <w:t>一项或多项防火保护</w:t>
      </w:r>
      <w:r>
        <w:rPr>
          <w:rFonts w:hint="eastAsia"/>
          <w:color w:val="auto"/>
          <w:lang w:val="en-US" w:eastAsia="zh-CN"/>
        </w:rPr>
        <w:t>措施确保满足原标准要求</w:t>
      </w:r>
      <w:r>
        <w:rPr>
          <w:color w:val="auto"/>
          <w:lang w:val="en-US" w:eastAsia="zh-CN"/>
        </w:rPr>
        <w:t>。</w:t>
      </w:r>
    </w:p>
    <w:p>
      <w:pPr>
        <w:pStyle w:val="24"/>
        <w:bidi w:val="0"/>
        <w:rPr>
          <w:color w:val="auto"/>
          <w:lang w:val="en-US" w:eastAsia="zh-CN"/>
        </w:rPr>
      </w:pPr>
      <w:r>
        <w:rPr>
          <w:color w:val="auto"/>
          <w:lang w:val="en-US" w:eastAsia="zh-CN"/>
        </w:rPr>
        <w:t>【说明】建筑构(配)件的燃烧性能和耐火极限应符合</w:t>
      </w:r>
      <w:r>
        <w:rPr>
          <w:rFonts w:hint="eastAsia"/>
          <w:color w:val="auto"/>
          <w:lang w:val="en-US" w:eastAsia="zh-CN"/>
        </w:rPr>
        <w:t>现行标准</w:t>
      </w:r>
      <w:r>
        <w:rPr>
          <w:color w:val="auto"/>
          <w:lang w:val="en-US" w:eastAsia="zh-CN"/>
        </w:rPr>
        <w:t>对不同耐火等级下建筑构(配)件的相应要求。保留的建筑结构可能存在混凝土保护层厚度薄、钢结构防火涂料缺失或损伤等可能造成结构耐火极限不满足的情况。当根据火灾风险和改造可行性评估报告或检测鉴定结论，存在上述可能影响防火性能的质量缺陷时，应采取相应防火保护措施。</w:t>
      </w:r>
    </w:p>
    <w:p>
      <w:pPr>
        <w:pStyle w:val="29"/>
        <w:bidi w:val="0"/>
        <w:rPr>
          <w:color w:val="auto"/>
          <w:lang w:val="en-US" w:eastAsia="zh-CN"/>
        </w:rPr>
      </w:pPr>
      <w:bookmarkStart w:id="44" w:name="_Toc24143"/>
      <w:r>
        <w:rPr>
          <w:color w:val="auto"/>
          <w:lang w:val="en-US" w:eastAsia="zh-CN"/>
        </w:rPr>
        <w:t xml:space="preserve">3.2 </w:t>
      </w:r>
      <w:r>
        <w:rPr>
          <w:rFonts w:hint="eastAsia"/>
          <w:color w:val="auto"/>
          <w:lang w:val="en-US" w:eastAsia="zh-CN"/>
        </w:rPr>
        <w:t xml:space="preserve"> </w:t>
      </w:r>
      <w:r>
        <w:rPr>
          <w:color w:val="auto"/>
          <w:lang w:val="en-US" w:eastAsia="zh-CN"/>
        </w:rPr>
        <w:t>总平面布局</w:t>
      </w:r>
      <w:bookmarkEnd w:id="44"/>
    </w:p>
    <w:p>
      <w:pPr>
        <w:pStyle w:val="28"/>
        <w:bidi w:val="0"/>
        <w:rPr>
          <w:color w:val="auto"/>
          <w:lang w:val="en-US" w:eastAsia="zh-CN"/>
        </w:rPr>
      </w:pPr>
      <w:r>
        <w:rPr>
          <w:color w:val="auto"/>
          <w:lang w:val="en-US" w:eastAsia="zh-CN"/>
        </w:rPr>
        <w:t>3.2.1</w:t>
      </w:r>
      <w:r>
        <w:rPr>
          <w:rFonts w:hint="eastAsia"/>
          <w:color w:val="auto"/>
          <w:lang w:val="en-US" w:eastAsia="zh-CN"/>
        </w:rPr>
        <w:t xml:space="preserve"> </w:t>
      </w:r>
      <w:r>
        <w:rPr>
          <w:color w:val="auto"/>
          <w:lang w:val="en-US" w:eastAsia="zh-CN"/>
        </w:rPr>
        <w:t xml:space="preserve"> 改造工程与相邻既有建筑之间的防火间距确因现状场地条件限制无法满足现行</w:t>
      </w:r>
      <w:r>
        <w:rPr>
          <w:rFonts w:hint="eastAsia"/>
          <w:color w:val="auto"/>
          <w:lang w:val="en-US" w:eastAsia="zh-CN"/>
        </w:rPr>
        <w:t>标准</w:t>
      </w:r>
      <w:r>
        <w:rPr>
          <w:color w:val="auto"/>
          <w:lang w:val="en-US" w:eastAsia="zh-CN"/>
        </w:rPr>
        <w:t>要求时</w:t>
      </w:r>
      <w:r>
        <w:rPr>
          <w:rFonts w:hint="eastAsia"/>
          <w:color w:val="auto"/>
          <w:lang w:val="en-US" w:eastAsia="zh-CN"/>
        </w:rPr>
        <w:t>，</w:t>
      </w:r>
      <w:r>
        <w:rPr>
          <w:color w:val="auto"/>
          <w:lang w:val="en-US" w:eastAsia="zh-CN"/>
        </w:rPr>
        <w:t>应采取下列</w:t>
      </w:r>
      <w:r>
        <w:rPr>
          <w:rFonts w:hint="eastAsia"/>
          <w:color w:val="auto"/>
          <w:lang w:val="en-US" w:eastAsia="zh-CN"/>
        </w:rPr>
        <w:t>任一</w:t>
      </w:r>
      <w:r>
        <w:rPr>
          <w:color w:val="auto"/>
          <w:lang w:val="en-US" w:eastAsia="zh-CN"/>
        </w:rPr>
        <w:t>消防技术措施：</w:t>
      </w:r>
    </w:p>
    <w:p>
      <w:pPr>
        <w:pStyle w:val="27"/>
        <w:bidi w:val="0"/>
        <w:rPr>
          <w:color w:val="auto"/>
          <w:lang w:val="en-US" w:eastAsia="zh-CN"/>
        </w:rPr>
      </w:pPr>
      <w:r>
        <w:rPr>
          <w:color w:val="auto"/>
          <w:lang w:val="en-US" w:eastAsia="zh-CN"/>
        </w:rPr>
        <w:t xml:space="preserve">1 </w:t>
      </w:r>
      <w:r>
        <w:rPr>
          <w:rFonts w:hint="eastAsia"/>
          <w:color w:val="auto"/>
          <w:lang w:val="en-US" w:eastAsia="zh-CN"/>
        </w:rPr>
        <w:t xml:space="preserve"> </w:t>
      </w:r>
      <w:r>
        <w:rPr>
          <w:color w:val="auto"/>
          <w:lang w:val="en-US" w:eastAsia="zh-CN"/>
        </w:rPr>
        <w:t>相邻建筑相对外墙均为不燃墙体且无外露可燃性屋檐，两侧墙体的耐火极限之和不低于3.00h，相邻外墙均无门窗洞口，或者外墙上的门窗洞口设置甲级防火门、甲级防火窗、防火卷帘、防火分隔水幕等防火分隔设施；</w:t>
      </w:r>
    </w:p>
    <w:p>
      <w:pPr>
        <w:pStyle w:val="27"/>
        <w:bidi w:val="0"/>
        <w:rPr>
          <w:color w:val="auto"/>
          <w:lang w:val="en-US" w:eastAsia="zh-CN"/>
        </w:rPr>
      </w:pPr>
      <w:r>
        <w:rPr>
          <w:color w:val="auto"/>
          <w:lang w:val="en-US" w:eastAsia="zh-CN"/>
        </w:rPr>
        <w:t>2</w:t>
      </w:r>
      <w:r>
        <w:rPr>
          <w:rFonts w:hint="eastAsia"/>
          <w:color w:val="auto"/>
          <w:lang w:val="en-US" w:eastAsia="zh-CN"/>
        </w:rPr>
        <w:t xml:space="preserve">  </w:t>
      </w:r>
      <w:r>
        <w:rPr>
          <w:color w:val="auto"/>
          <w:lang w:val="en-US" w:eastAsia="zh-CN"/>
        </w:rPr>
        <w:t>相邻建筑相对外墙均为不燃墙体且无外露可燃性屋檐，两侧墙体的耐火极限之和不低于3.00h，门窗洞口</w:t>
      </w:r>
      <w:r>
        <w:rPr>
          <w:rFonts w:hint="eastAsia"/>
          <w:color w:val="auto"/>
          <w:lang w:val="en-US" w:eastAsia="zh-CN"/>
        </w:rPr>
        <w:t>不正对、最近水平距离不小于</w:t>
      </w:r>
      <w:r>
        <w:rPr>
          <w:color w:val="auto"/>
          <w:lang w:val="en-US" w:eastAsia="zh-CN"/>
        </w:rPr>
        <w:t>3.5m时（高层建筑</w:t>
      </w:r>
      <w:r>
        <w:rPr>
          <w:rFonts w:hint="eastAsia"/>
          <w:color w:val="auto"/>
          <w:lang w:val="en-US" w:eastAsia="zh-CN"/>
        </w:rPr>
        <w:t>不小于</w:t>
      </w:r>
      <w:r>
        <w:rPr>
          <w:color w:val="auto"/>
          <w:lang w:val="en-US" w:eastAsia="zh-CN"/>
        </w:rPr>
        <w:t>4m）且占各自墙面面积不超过5%；</w:t>
      </w:r>
    </w:p>
    <w:p>
      <w:pPr>
        <w:pStyle w:val="27"/>
        <w:bidi w:val="0"/>
        <w:rPr>
          <w:color w:val="auto"/>
          <w:lang w:val="en-US" w:eastAsia="zh-CN"/>
        </w:rPr>
      </w:pPr>
      <w:r>
        <w:rPr>
          <w:color w:val="auto"/>
          <w:lang w:val="en-US" w:eastAsia="zh-CN"/>
        </w:rPr>
        <w:t>3</w:t>
      </w:r>
      <w:r>
        <w:rPr>
          <w:rFonts w:hint="eastAsia"/>
          <w:color w:val="auto"/>
          <w:lang w:val="en-US" w:eastAsia="zh-CN"/>
        </w:rPr>
        <w:t xml:space="preserve">  </w:t>
      </w:r>
      <w:r>
        <w:rPr>
          <w:color w:val="auto"/>
          <w:lang w:val="en-US" w:eastAsia="zh-CN"/>
        </w:rPr>
        <w:t>提供防火间距不符合</w:t>
      </w:r>
      <w:r>
        <w:rPr>
          <w:rFonts w:hint="eastAsia"/>
          <w:color w:val="auto"/>
          <w:lang w:val="en-US" w:eastAsia="zh-CN"/>
        </w:rPr>
        <w:t>现行标准</w:t>
      </w:r>
      <w:r>
        <w:rPr>
          <w:color w:val="auto"/>
          <w:lang w:val="en-US" w:eastAsia="zh-CN"/>
        </w:rPr>
        <w:t>要求的任意一侧建筑外墙受到相邻建筑火灾辐射热强度均低于其临界引燃辐射热强度的评估报告。不能提供报告或评估认为任意一侧建筑外墙受到相邻建筑火灾辐射热强度高于其临界引燃辐射热强度的，应符合下列规定：</w:t>
      </w:r>
    </w:p>
    <w:p>
      <w:pPr>
        <w:pStyle w:val="27"/>
        <w:numPr>
          <w:ilvl w:val="0"/>
          <w:numId w:val="1"/>
        </w:numPr>
        <w:bidi w:val="0"/>
        <w:ind w:firstLineChars="0"/>
        <w:rPr>
          <w:color w:val="auto"/>
          <w:lang w:val="en-US" w:eastAsia="zh-CN"/>
        </w:rPr>
      </w:pPr>
      <w:r>
        <w:rPr>
          <w:rFonts w:hint="eastAsia"/>
          <w:color w:val="auto"/>
          <w:lang w:val="en-US" w:eastAsia="zh-CN"/>
        </w:rPr>
        <w:t xml:space="preserve"> </w:t>
      </w:r>
      <w:r>
        <w:rPr>
          <w:color w:val="auto"/>
          <w:lang w:val="en-US" w:eastAsia="zh-CN"/>
        </w:rPr>
        <w:t>建筑耐火等级</w:t>
      </w:r>
      <w:r>
        <w:rPr>
          <w:rFonts w:hint="eastAsia"/>
          <w:color w:val="auto"/>
          <w:lang w:val="en-US" w:eastAsia="zh-CN"/>
        </w:rPr>
        <w:t>不</w:t>
      </w:r>
      <w:r>
        <w:rPr>
          <w:color w:val="auto"/>
          <w:lang w:val="en-US" w:eastAsia="zh-CN"/>
        </w:rPr>
        <w:t>应</w:t>
      </w:r>
      <w:r>
        <w:rPr>
          <w:rFonts w:hint="eastAsia"/>
          <w:color w:val="auto"/>
          <w:lang w:val="en-US" w:eastAsia="zh-CN"/>
        </w:rPr>
        <w:t>低于</w:t>
      </w:r>
      <w:r>
        <w:rPr>
          <w:color w:val="auto"/>
          <w:lang w:val="en-US" w:eastAsia="zh-CN"/>
        </w:rPr>
        <w:t>二级；</w:t>
      </w:r>
    </w:p>
    <w:p>
      <w:pPr>
        <w:pStyle w:val="27"/>
        <w:numPr>
          <w:ilvl w:val="0"/>
          <w:numId w:val="1"/>
        </w:numPr>
        <w:bidi w:val="0"/>
        <w:ind w:firstLineChars="0"/>
        <w:rPr>
          <w:color w:val="auto"/>
          <w:lang w:val="en-US" w:eastAsia="zh-CN"/>
        </w:rPr>
      </w:pPr>
      <w:r>
        <w:rPr>
          <w:rFonts w:hint="eastAsia"/>
          <w:color w:val="auto"/>
          <w:lang w:val="en-US" w:eastAsia="zh-CN"/>
        </w:rPr>
        <w:t xml:space="preserve"> </w:t>
      </w:r>
      <w:r>
        <w:rPr>
          <w:color w:val="auto"/>
          <w:lang w:val="en-US" w:eastAsia="zh-CN"/>
        </w:rPr>
        <w:t>当改造建筑防火间距不满足</w:t>
      </w:r>
      <w:r>
        <w:rPr>
          <w:rFonts w:hint="eastAsia"/>
          <w:color w:val="auto"/>
          <w:lang w:val="en-US" w:eastAsia="zh-CN"/>
        </w:rPr>
        <w:t>现行标准</w:t>
      </w:r>
      <w:r>
        <w:rPr>
          <w:color w:val="auto"/>
          <w:lang w:val="en-US" w:eastAsia="zh-CN"/>
        </w:rPr>
        <w:t>且等于或大于3.5m时（对于高层建筑，等于或大于4m），改造建筑外墙的耐火极限不应低于3.00h，外墙上的门、窗、洞口应采取设置甲级防火门、甲级防火窗、防火分隔水幕等消防技术措施；</w:t>
      </w:r>
    </w:p>
    <w:p>
      <w:pPr>
        <w:pStyle w:val="27"/>
        <w:numPr>
          <w:ilvl w:val="0"/>
          <w:numId w:val="1"/>
        </w:numPr>
        <w:bidi w:val="0"/>
        <w:ind w:firstLineChars="0"/>
        <w:rPr>
          <w:color w:val="auto"/>
          <w:lang w:val="en-US" w:eastAsia="zh-CN"/>
        </w:rPr>
      </w:pPr>
      <w:r>
        <w:rPr>
          <w:rFonts w:hint="eastAsia"/>
          <w:color w:val="auto"/>
          <w:lang w:val="en-US" w:eastAsia="zh-CN"/>
        </w:rPr>
        <w:t xml:space="preserve"> </w:t>
      </w:r>
      <w:r>
        <w:rPr>
          <w:color w:val="auto"/>
          <w:lang w:val="en-US" w:eastAsia="zh-CN"/>
        </w:rPr>
        <w:t>当改造建筑防火间距不满足</w:t>
      </w:r>
      <w:r>
        <w:rPr>
          <w:rFonts w:hint="eastAsia"/>
          <w:color w:val="auto"/>
          <w:lang w:val="en-US" w:eastAsia="zh-CN"/>
        </w:rPr>
        <w:t>现行标准</w:t>
      </w:r>
      <w:r>
        <w:rPr>
          <w:color w:val="auto"/>
          <w:lang w:val="en-US" w:eastAsia="zh-CN"/>
        </w:rPr>
        <w:t>且小于3.5m时（对于高层建筑，小于4m），改造建筑外墙的耐火极限不应低于3.00h，且建筑外墙上不应开设门、窗、洞口。</w:t>
      </w:r>
    </w:p>
    <w:p>
      <w:pPr>
        <w:pStyle w:val="24"/>
        <w:bidi w:val="0"/>
        <w:rPr>
          <w:color w:val="auto"/>
          <w:shd w:val="clear" w:color="auto" w:fill="auto"/>
          <w:lang w:val="en-US" w:eastAsia="zh-CN"/>
        </w:rPr>
      </w:pPr>
      <w:r>
        <w:rPr>
          <w:color w:val="auto"/>
          <w:shd w:val="clear" w:color="auto" w:fill="auto"/>
          <w:lang w:val="en-US" w:eastAsia="zh-CN"/>
        </w:rPr>
        <w:t>【说明】防火间距对防止火势向邻近建筑蔓延有着关键作用，但既有建筑间距形成的历史原因可能较为复杂，既有建筑改造时，相关建筑位置难以改变，而要求相邻建筑采取防火措施也难以实现，因此条文规定，改造工程与相邻建筑不满足现行</w:t>
      </w:r>
      <w:r>
        <w:rPr>
          <w:rFonts w:hint="eastAsia"/>
          <w:color w:val="auto"/>
          <w:shd w:val="clear" w:color="auto" w:fill="auto"/>
          <w:lang w:val="en-US" w:eastAsia="zh-CN"/>
        </w:rPr>
        <w:t>标准</w:t>
      </w:r>
      <w:r>
        <w:rPr>
          <w:color w:val="auto"/>
          <w:shd w:val="clear" w:color="auto" w:fill="auto"/>
          <w:lang w:val="en-US" w:eastAsia="zh-CN"/>
        </w:rPr>
        <w:t>的间距要求时，相邻外墙的耐火极限之和不应低于3.00h。当相邻建筑外墙的耐火极限难以确定时（应尽量设法取得相邻的其他既有建筑外墙现状的资料，必要时可保守计入，以避免将改造建筑外墙独立按照3.00h计算的不利情况），改造建筑外墙的耐火极限应达到3.00h。此项构造措施可以防止火势蔓延，提升了既有建筑消防安全性能，可操作性强。另外，条文还对建筑外墙上开设门、窗、洞口的情况作了补偿性措施规定。</w:t>
      </w:r>
    </w:p>
    <w:p>
      <w:pPr>
        <w:pStyle w:val="24"/>
        <w:bidi w:val="0"/>
        <w:rPr>
          <w:rFonts w:ascii="方正楷体_GBK" w:eastAsia="方正楷体_GBK" w:cs="方正楷体_GBK"/>
          <w:color w:val="auto"/>
          <w:kern w:val="2"/>
          <w:sz w:val="24"/>
          <w:szCs w:val="24"/>
          <w:shd w:val="clear" w:color="auto" w:fill="FFFFFF"/>
          <w:lang w:val="en-US" w:eastAsia="zh-CN" w:bidi="ar-SA"/>
        </w:rPr>
      </w:pPr>
      <w:r>
        <w:rPr>
          <w:rFonts w:ascii="方正楷体_GBK" w:eastAsia="方正楷体_GBK" w:cs="方正楷体_GBK"/>
          <w:color w:val="auto"/>
          <w:kern w:val="2"/>
          <w:sz w:val="24"/>
          <w:szCs w:val="24"/>
          <w:shd w:val="clear" w:color="auto" w:fill="FFFFFF"/>
          <w:lang w:val="en-US" w:eastAsia="zh-CN" w:bidi="ar-SA"/>
        </w:rPr>
        <w:t>本条</w:t>
      </w:r>
      <w:r>
        <w:rPr>
          <w:rFonts w:cs="方正楷体_GBK" w:hint="eastAsia"/>
          <w:color w:val="auto"/>
          <w:kern w:val="2"/>
          <w:sz w:val="24"/>
          <w:szCs w:val="24"/>
          <w:shd w:val="clear" w:color="auto" w:fill="FFFFFF"/>
          <w:lang w:val="en-US" w:eastAsia="zh-CN" w:bidi="ar-SA"/>
        </w:rPr>
        <w:t>中</w:t>
      </w:r>
      <w:r>
        <w:rPr>
          <w:rFonts w:ascii="方正楷体_GBK" w:eastAsia="方正楷体_GBK" w:cs="方正楷体_GBK"/>
          <w:color w:val="auto"/>
          <w:kern w:val="2"/>
          <w:sz w:val="24"/>
          <w:szCs w:val="24"/>
          <w:shd w:val="clear" w:color="auto" w:fill="FFFFFF"/>
          <w:lang w:val="en-US" w:eastAsia="zh-CN" w:bidi="ar-SA"/>
        </w:rPr>
        <w:t>甲级防火门、甲级防火窗是指不可开启或火灾时能自动关闭的甲级防火门、甲级防火窗。</w:t>
      </w:r>
    </w:p>
    <w:p>
      <w:pPr>
        <w:pStyle w:val="29"/>
        <w:bidi w:val="0"/>
        <w:rPr>
          <w:color w:val="auto"/>
        </w:rPr>
      </w:pPr>
      <w:bookmarkStart w:id="45" w:name="_Toc22049"/>
      <w:r>
        <w:rPr>
          <w:color w:val="auto"/>
        </w:rPr>
        <w:t>3.3</w:t>
      </w:r>
      <w:r>
        <w:rPr>
          <w:rFonts w:hint="eastAsia"/>
          <w:color w:val="auto"/>
          <w:lang w:eastAsia="zh-CN"/>
        </w:rPr>
        <w:t xml:space="preserve">  </w:t>
      </w:r>
      <w:r>
        <w:rPr>
          <w:color w:val="auto"/>
        </w:rPr>
        <w:t>防火分区和平面布置</w:t>
      </w:r>
      <w:bookmarkEnd w:id="45"/>
    </w:p>
    <w:p>
      <w:pPr>
        <w:pStyle w:val="28"/>
        <w:bidi w:val="0"/>
        <w:rPr>
          <w:color w:val="auto"/>
          <w:lang w:val="en-US" w:eastAsia="zh-CN"/>
        </w:rPr>
      </w:pPr>
      <w:r>
        <w:rPr>
          <w:color w:val="auto"/>
          <w:lang w:val="en-US" w:eastAsia="zh-CN"/>
        </w:rPr>
        <w:t>3.3.1</w:t>
      </w:r>
      <w:r>
        <w:rPr>
          <w:rFonts w:hint="eastAsia"/>
          <w:color w:val="auto"/>
          <w:lang w:val="en-US" w:eastAsia="zh-CN"/>
        </w:rPr>
        <w:t xml:space="preserve">  </w:t>
      </w:r>
      <w:r>
        <w:rPr>
          <w:color w:val="auto"/>
          <w:lang w:val="en-US" w:eastAsia="zh-CN"/>
        </w:rPr>
        <w:t>当</w:t>
      </w:r>
      <w:r>
        <w:rPr>
          <w:rFonts w:hint="eastAsia"/>
          <w:color w:val="auto"/>
          <w:lang w:val="en-US" w:eastAsia="zh-CN"/>
        </w:rPr>
        <w:t>改造工程防火分区未改变，确</w:t>
      </w:r>
      <w:r>
        <w:rPr>
          <w:color w:val="auto"/>
          <w:lang w:val="en-US" w:eastAsia="zh-CN"/>
        </w:rPr>
        <w:t>因现状条件</w:t>
      </w:r>
      <w:r>
        <w:rPr>
          <w:rFonts w:hint="eastAsia"/>
          <w:color w:val="auto"/>
          <w:lang w:val="en-US" w:eastAsia="zh-CN"/>
        </w:rPr>
        <w:t>困难无法调整时</w:t>
      </w:r>
      <w:r>
        <w:rPr>
          <w:color w:val="auto"/>
          <w:lang w:val="en-US" w:eastAsia="zh-CN"/>
        </w:rPr>
        <w:t>，</w:t>
      </w:r>
      <w:r>
        <w:rPr>
          <w:rFonts w:hint="eastAsia"/>
          <w:color w:val="auto"/>
          <w:lang w:val="en-US" w:eastAsia="zh-CN"/>
        </w:rPr>
        <w:t>该防火分区建筑面积</w:t>
      </w:r>
      <w:r>
        <w:rPr>
          <w:color w:val="auto"/>
          <w:lang w:val="en-US" w:eastAsia="zh-CN"/>
        </w:rPr>
        <w:t>不应</w:t>
      </w:r>
      <w:r>
        <w:rPr>
          <w:rFonts w:hint="eastAsia"/>
          <w:color w:val="auto"/>
          <w:lang w:val="en-US" w:eastAsia="zh-CN"/>
        </w:rPr>
        <w:t>超过</w:t>
      </w:r>
      <w:r>
        <w:rPr>
          <w:color w:val="auto"/>
          <w:lang w:val="en-US" w:eastAsia="zh-CN"/>
        </w:rPr>
        <w:t>现行</w:t>
      </w:r>
      <w:r>
        <w:rPr>
          <w:rFonts w:hint="eastAsia"/>
          <w:color w:val="auto"/>
          <w:lang w:val="en-US" w:eastAsia="zh-CN"/>
        </w:rPr>
        <w:t>标准</w:t>
      </w:r>
      <w:r>
        <w:rPr>
          <w:color w:val="auto"/>
          <w:lang w:val="en-US" w:eastAsia="zh-CN"/>
        </w:rPr>
        <w:t>规定的防火分区最大允许</w:t>
      </w:r>
      <w:r>
        <w:rPr>
          <w:rFonts w:hint="eastAsia"/>
          <w:color w:val="auto"/>
          <w:lang w:val="en-US" w:eastAsia="zh-CN"/>
        </w:rPr>
        <w:t>建筑</w:t>
      </w:r>
      <w:r>
        <w:rPr>
          <w:color w:val="auto"/>
          <w:lang w:val="en-US" w:eastAsia="zh-CN"/>
        </w:rPr>
        <w:t>面积值的5％。</w:t>
      </w:r>
    </w:p>
    <w:p>
      <w:pPr>
        <w:pStyle w:val="24"/>
        <w:bidi w:val="0"/>
        <w:rPr>
          <w:color w:val="auto"/>
          <w:lang w:val="en-US" w:eastAsia="zh-CN"/>
        </w:rPr>
      </w:pPr>
      <w:r>
        <w:rPr>
          <w:color w:val="auto"/>
          <w:lang w:val="en-US" w:eastAsia="zh-CN"/>
        </w:rPr>
        <w:t>【说明】既有建筑各层平面尺寸一般为现状。由于既有建筑防火分区面积计算的标准与</w:t>
      </w:r>
      <w:r>
        <w:rPr>
          <w:rFonts w:hint="eastAsia"/>
          <w:color w:val="auto"/>
          <w:lang w:val="en-US" w:eastAsia="zh-CN"/>
        </w:rPr>
        <w:t>现行标准</w:t>
      </w:r>
      <w:r>
        <w:rPr>
          <w:color w:val="auto"/>
          <w:lang w:val="en-US" w:eastAsia="zh-CN"/>
        </w:rPr>
        <w:t>可能存在不一致，造成防火分区面积计算的差异。当略超过防火分区的允许最大面积时，如重新划分防火分区，可能会带来安全出口及疏散楼梯数量不足的新问题，故允许防火分区面积与面积标准限值有少许差异。</w:t>
      </w:r>
    </w:p>
    <w:p>
      <w:pPr>
        <w:pStyle w:val="28"/>
        <w:bidi w:val="0"/>
        <w:rPr>
          <w:color w:val="auto"/>
        </w:rPr>
      </w:pPr>
      <w:r>
        <w:rPr>
          <w:color w:val="auto"/>
          <w:lang w:val="en-US" w:eastAsia="zh-CN"/>
        </w:rPr>
        <w:t>3.3.2</w:t>
      </w:r>
      <w:r>
        <w:rPr>
          <w:rFonts w:hint="eastAsia"/>
          <w:color w:val="auto"/>
          <w:lang w:val="en-US" w:eastAsia="zh-CN"/>
        </w:rPr>
        <w:t xml:space="preserve">  </w:t>
      </w:r>
      <w:r>
        <w:rPr>
          <w:color w:val="auto"/>
          <w:lang w:val="en-US" w:eastAsia="zh-CN"/>
        </w:rPr>
        <w:t>平面布置宜将对人员疏散要求高的场所设置于下部楼层。</w:t>
      </w:r>
    </w:p>
    <w:p>
      <w:pPr>
        <w:pStyle w:val="24"/>
        <w:bidi w:val="0"/>
        <w:rPr>
          <w:color w:val="auto"/>
        </w:rPr>
      </w:pPr>
      <w:r>
        <w:rPr>
          <w:color w:val="auto"/>
          <w:lang w:val="en-US" w:eastAsia="zh-CN"/>
        </w:rPr>
        <w:t>【说明】此条规定指地上部分的楼层（地下则相反）。人员疏散要求高的场所是指老年人照料设施及儿童活动、人员密集、歌舞娱乐放映游艺等场所。建筑改造进行使用功能调整时，应尽量将以上功能场所设置在便于疏散的下部楼层。</w:t>
      </w:r>
    </w:p>
    <w:p>
      <w:pPr>
        <w:pStyle w:val="28"/>
        <w:bidi w:val="0"/>
        <w:rPr>
          <w:color w:val="auto"/>
        </w:rPr>
      </w:pPr>
      <w:r>
        <w:rPr>
          <w:color w:val="auto"/>
        </w:rPr>
        <w:t>3.3.</w:t>
      </w:r>
      <w:r>
        <w:rPr>
          <w:rFonts w:hint="eastAsia"/>
          <w:color w:val="auto"/>
          <w:lang w:val="en-US" w:eastAsia="zh-CN"/>
        </w:rPr>
        <w:t>3</w:t>
      </w:r>
      <w:r>
        <w:rPr>
          <w:rFonts w:hint="eastAsia"/>
          <w:color w:val="auto"/>
          <w:lang w:eastAsia="zh-CN"/>
        </w:rPr>
        <w:t xml:space="preserve">  </w:t>
      </w:r>
      <w:r>
        <w:rPr>
          <w:color w:val="auto"/>
        </w:rPr>
        <w:t>既有建筑改造楼层新增疏散楼梯、消防电梯，经过下部未改造楼层且对下部楼层的防火分区、安全疏散、消防设施等未产生影响时，对下部楼层其他区域可不改造。新增的疏散楼梯和消防电梯在首层的安全出口应满足</w:t>
      </w:r>
      <w:r>
        <w:rPr>
          <w:rFonts w:hint="eastAsia"/>
          <w:color w:val="auto"/>
          <w:lang w:eastAsia="zh-CN"/>
        </w:rPr>
        <w:t>现行标准</w:t>
      </w:r>
      <w:r>
        <w:rPr>
          <w:color w:val="auto"/>
        </w:rPr>
        <w:t>要求。</w:t>
      </w:r>
    </w:p>
    <w:p>
      <w:pPr>
        <w:pStyle w:val="28"/>
        <w:bidi w:val="0"/>
        <w:rPr>
          <w:color w:val="auto"/>
          <w:lang w:val="en-US" w:eastAsia="zh-CN"/>
        </w:rPr>
      </w:pPr>
      <w:r>
        <w:rPr>
          <w:rFonts w:hint="eastAsia"/>
          <w:color w:val="auto"/>
          <w:lang w:val="en-US" w:eastAsia="zh-CN"/>
        </w:rPr>
        <w:t>3</w:t>
      </w:r>
      <w:r>
        <w:rPr>
          <w:color w:val="auto"/>
          <w:lang w:val="en-US" w:eastAsia="zh-CN"/>
        </w:rPr>
        <w:t>.</w:t>
      </w:r>
      <w:r>
        <w:rPr>
          <w:rFonts w:hint="eastAsia"/>
          <w:color w:val="auto"/>
          <w:lang w:val="en-US" w:eastAsia="zh-CN"/>
        </w:rPr>
        <w:t>3</w:t>
      </w:r>
      <w:r>
        <w:rPr>
          <w:color w:val="auto"/>
          <w:lang w:val="en-US" w:eastAsia="zh-CN"/>
        </w:rPr>
        <w:t>.</w:t>
      </w:r>
      <w:r>
        <w:rPr>
          <w:rFonts w:hint="eastAsia"/>
          <w:color w:val="auto"/>
          <w:lang w:val="en-US" w:eastAsia="zh-CN"/>
        </w:rPr>
        <w:t xml:space="preserve">4  </w:t>
      </w:r>
      <w:r>
        <w:rPr>
          <w:color w:val="auto"/>
          <w:lang w:val="en-US" w:eastAsia="zh-CN"/>
        </w:rPr>
        <w:t>既有</w:t>
      </w:r>
      <w:r>
        <w:rPr>
          <w:rFonts w:hint="eastAsia"/>
          <w:color w:val="auto"/>
          <w:lang w:val="en-US" w:eastAsia="zh-CN"/>
        </w:rPr>
        <w:t>建筑</w:t>
      </w:r>
      <w:r>
        <w:rPr>
          <w:color w:val="auto"/>
          <w:lang w:val="en-US" w:eastAsia="zh-CN"/>
        </w:rPr>
        <w:t>商业营业厅内增</w:t>
      </w:r>
      <w:r>
        <w:rPr>
          <w:rFonts w:hint="eastAsia"/>
          <w:color w:val="auto"/>
          <w:lang w:val="en-US" w:eastAsia="zh-CN"/>
        </w:rPr>
        <w:t>设</w:t>
      </w:r>
      <w:r>
        <w:rPr>
          <w:color w:val="auto"/>
          <w:lang w:val="en-US" w:eastAsia="zh-CN"/>
        </w:rPr>
        <w:t>餐饮用房符合下列规定时，防火分区可按商业营业厅设计：</w:t>
      </w:r>
    </w:p>
    <w:p>
      <w:pPr>
        <w:pStyle w:val="27"/>
        <w:bidi w:val="0"/>
        <w:rPr>
          <w:color w:val="auto"/>
          <w:lang w:val="en-US" w:eastAsia="zh-CN"/>
        </w:rPr>
      </w:pPr>
      <w:r>
        <w:rPr>
          <w:color w:val="auto"/>
          <w:lang w:val="en-US" w:eastAsia="zh-CN"/>
        </w:rPr>
        <w:t>1</w:t>
      </w:r>
      <w:r>
        <w:rPr>
          <w:rFonts w:hint="eastAsia"/>
          <w:color w:val="auto"/>
          <w:lang w:val="en-US" w:eastAsia="zh-CN"/>
        </w:rPr>
        <w:t xml:space="preserve">  </w:t>
      </w:r>
      <w:r>
        <w:rPr>
          <w:color w:val="auto"/>
          <w:lang w:val="en-US" w:eastAsia="zh-CN"/>
        </w:rPr>
        <w:t>建筑耐火等级</w:t>
      </w:r>
      <w:r>
        <w:rPr>
          <w:rFonts w:hint="eastAsia"/>
          <w:color w:val="auto"/>
          <w:lang w:val="en-US" w:eastAsia="zh-CN"/>
        </w:rPr>
        <w:t>不</w:t>
      </w:r>
      <w:r>
        <w:rPr>
          <w:color w:val="auto"/>
          <w:lang w:val="en-US" w:eastAsia="zh-CN"/>
        </w:rPr>
        <w:t>应</w:t>
      </w:r>
      <w:r>
        <w:rPr>
          <w:rFonts w:hint="eastAsia"/>
          <w:color w:val="auto"/>
          <w:lang w:val="en-US" w:eastAsia="zh-CN"/>
        </w:rPr>
        <w:t>低于</w:t>
      </w:r>
      <w:r>
        <w:rPr>
          <w:color w:val="auto"/>
          <w:lang w:val="en-US" w:eastAsia="zh-CN"/>
        </w:rPr>
        <w:t>二级；</w:t>
      </w:r>
    </w:p>
    <w:p>
      <w:pPr>
        <w:pStyle w:val="27"/>
        <w:bidi w:val="0"/>
        <w:rPr>
          <w:color w:val="auto"/>
          <w:lang w:val="en-US" w:eastAsia="zh-CN"/>
        </w:rPr>
      </w:pPr>
      <w:r>
        <w:rPr>
          <w:rFonts w:hint="eastAsia"/>
          <w:color w:val="auto"/>
          <w:lang w:val="en-US" w:eastAsia="zh-CN"/>
        </w:rPr>
        <w:t xml:space="preserve">2  </w:t>
      </w:r>
      <w:r>
        <w:rPr>
          <w:color w:val="auto"/>
          <w:lang w:val="en-US" w:eastAsia="zh-CN"/>
        </w:rPr>
        <w:t>餐饮用房的厨房应为无明火厨房，厨房与其他区域应采用耐火极限不低于1.00h的楼板和耐火极限不低于2.00h的防火隔墙分隔，隔墙上的门应采用乙级防火门；</w:t>
      </w:r>
    </w:p>
    <w:p>
      <w:pPr>
        <w:pStyle w:val="27"/>
        <w:bidi w:val="0"/>
        <w:rPr>
          <w:color w:val="auto"/>
          <w:lang w:val="en-US" w:eastAsia="zh-CN"/>
        </w:rPr>
      </w:pPr>
      <w:r>
        <w:rPr>
          <w:rFonts w:hint="eastAsia"/>
          <w:color w:val="auto"/>
          <w:lang w:val="en-US" w:eastAsia="zh-CN"/>
        </w:rPr>
        <w:t xml:space="preserve">3  </w:t>
      </w:r>
      <w:r>
        <w:rPr>
          <w:color w:val="auto"/>
          <w:lang w:val="en-US" w:eastAsia="zh-CN"/>
        </w:rPr>
        <w:t>餐饮用房的总建筑面积不宜大于所在商业营业厅防火分区面积的10%，且设置在地上时单个餐饮用房不宜大于500㎡，设置在地下或半地下时不宜大于200㎡；</w:t>
      </w:r>
    </w:p>
    <w:p>
      <w:pPr>
        <w:pStyle w:val="27"/>
        <w:bidi w:val="0"/>
        <w:rPr>
          <w:color w:val="auto"/>
          <w:lang w:val="en-US" w:eastAsia="zh-CN"/>
        </w:rPr>
      </w:pPr>
      <w:r>
        <w:rPr>
          <w:rFonts w:hint="eastAsia"/>
          <w:color w:val="auto"/>
          <w:lang w:val="en-US" w:eastAsia="zh-CN"/>
        </w:rPr>
        <w:t xml:space="preserve">4  </w:t>
      </w:r>
      <w:r>
        <w:rPr>
          <w:color w:val="auto"/>
          <w:lang w:val="en-US" w:eastAsia="zh-CN"/>
        </w:rPr>
        <w:t>餐饮用房的厨房油烟管道宜按防火分区设置，且在与竖向排风管连接的支管处应设置公称动作温度为150℃的防火阀。</w:t>
      </w:r>
    </w:p>
    <w:p>
      <w:pPr>
        <w:pStyle w:val="24"/>
        <w:bidi w:val="0"/>
        <w:rPr>
          <w:color w:val="auto"/>
        </w:rPr>
      </w:pPr>
      <w:r>
        <w:rPr>
          <w:color w:val="auto"/>
          <w:lang w:val="en-US" w:eastAsia="zh-CN"/>
        </w:rPr>
        <w:t>【说明】无就餐区或仅有少量座位的提供咖啡、奶茶、果汁、茶饮等冷热饮料及果蔬、甜品和简餐为主的建筑面积小于或等于150㎡的小型营业性场所可不计入餐饮用房的总建筑面积。</w:t>
      </w:r>
    </w:p>
    <w:p>
      <w:pPr>
        <w:pStyle w:val="28"/>
        <w:bidi w:val="0"/>
        <w:rPr>
          <w:color w:val="auto"/>
        </w:rPr>
      </w:pPr>
      <w:r>
        <w:rPr>
          <w:color w:val="auto"/>
          <w:lang w:val="en-US" w:eastAsia="zh-CN"/>
        </w:rPr>
        <w:t>3.3.</w:t>
      </w:r>
      <w:r>
        <w:rPr>
          <w:rFonts w:hint="eastAsia"/>
          <w:color w:val="auto"/>
          <w:lang w:val="en-US" w:eastAsia="zh-CN"/>
        </w:rPr>
        <w:t xml:space="preserve">5  </w:t>
      </w:r>
      <w:r>
        <w:rPr>
          <w:color w:val="auto"/>
          <w:lang w:val="en-US" w:eastAsia="zh-CN"/>
        </w:rPr>
        <w:t>既有会议室、</w:t>
      </w:r>
      <w:r>
        <w:rPr>
          <w:rFonts w:hint="eastAsia"/>
          <w:color w:val="auto"/>
          <w:lang w:val="en-US" w:eastAsia="zh-CN"/>
        </w:rPr>
        <w:t>宴会厅、</w:t>
      </w:r>
      <w:r>
        <w:rPr>
          <w:color w:val="auto"/>
          <w:lang w:val="en-US" w:eastAsia="zh-CN"/>
        </w:rPr>
        <w:t>多功能厅等人员密集场所，如确有困难设置在四层及四层以上的楼层时，可维持现位置，但应满足以下要求：</w:t>
      </w:r>
    </w:p>
    <w:p>
      <w:pPr>
        <w:pStyle w:val="27"/>
        <w:bidi w:val="0"/>
        <w:rPr>
          <w:color w:val="auto"/>
        </w:rPr>
      </w:pPr>
      <w:r>
        <w:rPr>
          <w:color w:val="auto"/>
          <w:lang w:val="en-US" w:eastAsia="zh-CN"/>
        </w:rPr>
        <w:t>1</w:t>
      </w:r>
      <w:r>
        <w:rPr>
          <w:rFonts w:hint="eastAsia"/>
          <w:color w:val="auto"/>
          <w:lang w:val="en-US" w:eastAsia="zh-CN"/>
        </w:rPr>
        <w:t xml:space="preserve">  </w:t>
      </w:r>
      <w:r>
        <w:rPr>
          <w:color w:val="auto"/>
          <w:lang w:val="en-US" w:eastAsia="zh-CN"/>
        </w:rPr>
        <w:t>建筑耐火等级</w:t>
      </w:r>
      <w:r>
        <w:rPr>
          <w:rFonts w:hint="eastAsia"/>
          <w:color w:val="auto"/>
          <w:lang w:val="en-US" w:eastAsia="zh-CN"/>
        </w:rPr>
        <w:t>不</w:t>
      </w:r>
      <w:r>
        <w:rPr>
          <w:color w:val="auto"/>
          <w:lang w:val="en-US" w:eastAsia="zh-CN"/>
        </w:rPr>
        <w:t>应</w:t>
      </w:r>
      <w:r>
        <w:rPr>
          <w:rFonts w:hint="eastAsia"/>
          <w:color w:val="auto"/>
          <w:lang w:val="en-US" w:eastAsia="zh-CN"/>
        </w:rPr>
        <w:t>低于</w:t>
      </w:r>
      <w:r>
        <w:rPr>
          <w:color w:val="auto"/>
          <w:lang w:val="en-US" w:eastAsia="zh-CN"/>
        </w:rPr>
        <w:t>二级；</w:t>
      </w:r>
    </w:p>
    <w:p>
      <w:pPr>
        <w:pStyle w:val="27"/>
        <w:bidi w:val="0"/>
        <w:rPr>
          <w:rFonts w:hint="eastAsia"/>
          <w:color w:val="auto"/>
          <w:lang w:val="en-US" w:eastAsia="zh-CN"/>
        </w:rPr>
      </w:pPr>
      <w:r>
        <w:rPr>
          <w:color w:val="auto"/>
          <w:lang w:val="en-US" w:eastAsia="zh-CN"/>
        </w:rPr>
        <w:t>2</w:t>
      </w:r>
      <w:r>
        <w:rPr>
          <w:rFonts w:hint="eastAsia"/>
          <w:color w:val="auto"/>
          <w:lang w:val="en-US" w:eastAsia="zh-CN"/>
        </w:rPr>
        <w:t xml:space="preserve">  厅、室之间应采用耐火极限不低于1.0h不开设任何门、窗、洞口的防火隔墙分隔，</w:t>
      </w:r>
      <w:r>
        <w:rPr>
          <w:color w:val="auto"/>
          <w:lang w:val="en-US" w:eastAsia="zh-CN"/>
        </w:rPr>
        <w:t>与其他部位采用耐火极限不低于2h的防火隔墙和甲级防火门分隔</w:t>
      </w:r>
      <w:r>
        <w:rPr>
          <w:rFonts w:hint="eastAsia"/>
          <w:color w:val="auto"/>
          <w:lang w:val="en-US" w:eastAsia="zh-CN"/>
        </w:rPr>
        <w:t>；</w:t>
      </w:r>
    </w:p>
    <w:p>
      <w:pPr>
        <w:pStyle w:val="27"/>
        <w:bidi w:val="0"/>
        <w:rPr>
          <w:color w:val="auto"/>
        </w:rPr>
      </w:pPr>
      <w:r>
        <w:rPr>
          <w:color w:val="auto"/>
          <w:lang w:val="en-US" w:eastAsia="zh-CN"/>
        </w:rPr>
        <w:t>3</w:t>
      </w:r>
      <w:r>
        <w:rPr>
          <w:rFonts w:hint="eastAsia"/>
          <w:color w:val="auto"/>
          <w:lang w:val="en-US" w:eastAsia="zh-CN"/>
        </w:rPr>
        <w:t xml:space="preserve">  </w:t>
      </w:r>
      <w:r>
        <w:rPr>
          <w:color w:val="auto"/>
          <w:lang w:val="en-US" w:eastAsia="zh-CN"/>
        </w:rPr>
        <w:t>一个厅、室的疏散门不应少于2个，且建筑面积</w:t>
      </w:r>
      <w:r>
        <w:rPr>
          <w:rFonts w:hint="eastAsia"/>
          <w:color w:val="auto"/>
          <w:lang w:val="en-US" w:eastAsia="zh-CN"/>
        </w:rPr>
        <w:t>不应</w:t>
      </w:r>
      <w:r>
        <w:rPr>
          <w:color w:val="auto"/>
          <w:lang w:val="en-US" w:eastAsia="zh-CN"/>
        </w:rPr>
        <w:t>大于500㎡；</w:t>
      </w:r>
    </w:p>
    <w:p>
      <w:pPr>
        <w:pStyle w:val="27"/>
        <w:bidi w:val="0"/>
        <w:rPr>
          <w:color w:val="auto"/>
        </w:rPr>
      </w:pPr>
      <w:r>
        <w:rPr>
          <w:color w:val="auto"/>
          <w:lang w:val="en-US" w:eastAsia="zh-CN"/>
        </w:rPr>
        <w:t>4</w:t>
      </w:r>
      <w:r>
        <w:rPr>
          <w:rFonts w:hint="eastAsia"/>
          <w:color w:val="auto"/>
          <w:lang w:val="en-US" w:eastAsia="zh-CN"/>
        </w:rPr>
        <w:t xml:space="preserve">  设计</w:t>
      </w:r>
      <w:r>
        <w:rPr>
          <w:color w:val="auto"/>
          <w:lang w:val="en-US" w:eastAsia="zh-CN"/>
        </w:rPr>
        <w:t>使用人数不</w:t>
      </w:r>
      <w:r>
        <w:rPr>
          <w:rFonts w:hint="eastAsia"/>
          <w:color w:val="auto"/>
          <w:lang w:val="en-US" w:eastAsia="zh-CN"/>
        </w:rPr>
        <w:t>应</w:t>
      </w:r>
      <w:r>
        <w:rPr>
          <w:color w:val="auto"/>
          <w:lang w:val="en-US" w:eastAsia="zh-CN"/>
        </w:rPr>
        <w:t>超过</w:t>
      </w:r>
      <w:r>
        <w:rPr>
          <w:rFonts w:hint="eastAsia"/>
          <w:color w:val="auto"/>
          <w:lang w:val="en-US" w:eastAsia="zh-CN"/>
        </w:rPr>
        <w:t>5</w:t>
      </w:r>
      <w:r>
        <w:rPr>
          <w:color w:val="auto"/>
          <w:lang w:val="en-US" w:eastAsia="zh-CN"/>
        </w:rPr>
        <w:t>00人；</w:t>
      </w:r>
    </w:p>
    <w:p>
      <w:pPr>
        <w:pStyle w:val="27"/>
        <w:bidi w:val="0"/>
        <w:rPr>
          <w:color w:val="auto"/>
          <w:lang w:val="en-US" w:eastAsia="zh-CN"/>
        </w:rPr>
      </w:pPr>
      <w:r>
        <w:rPr>
          <w:rFonts w:hint="eastAsia"/>
          <w:color w:val="auto"/>
          <w:lang w:val="en-US" w:eastAsia="zh-CN"/>
        </w:rPr>
        <w:t>5  墙面、顶棚</w:t>
      </w:r>
      <w:r>
        <w:rPr>
          <w:color w:val="auto"/>
          <w:lang w:val="en-US" w:eastAsia="zh-CN"/>
        </w:rPr>
        <w:t>应</w:t>
      </w:r>
      <w:r>
        <w:rPr>
          <w:rFonts w:hint="eastAsia"/>
          <w:color w:val="auto"/>
          <w:lang w:val="en-US" w:eastAsia="zh-CN"/>
        </w:rPr>
        <w:t>采用A级装修材料，地面等其他部位应采用不低于B</w:t>
      </w:r>
      <w:r>
        <w:rPr>
          <w:rFonts w:hint="eastAsia"/>
          <w:b/>
          <w:bCs/>
          <w:color w:val="auto"/>
          <w:sz w:val="28"/>
          <w:vertAlign w:val="subscript"/>
          <w:lang w:val="en-US" w:eastAsia="zh-CN"/>
        </w:rPr>
        <w:t>1</w:t>
      </w:r>
      <w:r>
        <w:rPr>
          <w:rFonts w:hint="eastAsia"/>
          <w:color w:val="auto"/>
          <w:lang w:val="en-US" w:eastAsia="zh-CN"/>
        </w:rPr>
        <w:t>级的装修材料</w:t>
      </w:r>
      <w:r>
        <w:rPr>
          <w:color w:val="auto"/>
          <w:lang w:val="en-US" w:eastAsia="zh-CN"/>
        </w:rPr>
        <w:t>；</w:t>
      </w:r>
    </w:p>
    <w:p>
      <w:pPr>
        <w:pStyle w:val="27"/>
        <w:bidi w:val="0"/>
        <w:rPr>
          <w:color w:val="auto"/>
        </w:rPr>
      </w:pPr>
      <w:r>
        <w:rPr>
          <w:rFonts w:hint="eastAsia"/>
          <w:color w:val="auto"/>
          <w:lang w:val="en-US" w:eastAsia="zh-CN"/>
        </w:rPr>
        <w:t>6  厅、室内或公共</w:t>
      </w:r>
      <w:r>
        <w:rPr>
          <w:color w:val="auto"/>
          <w:lang w:val="en-US" w:eastAsia="zh-CN"/>
        </w:rPr>
        <w:t>走道等区域应设置可开启外窗。</w:t>
      </w:r>
    </w:p>
    <w:p>
      <w:pPr>
        <w:pStyle w:val="24"/>
        <w:bidi w:val="0"/>
        <w:rPr>
          <w:color w:val="auto"/>
        </w:rPr>
      </w:pPr>
      <w:r>
        <w:rPr>
          <w:color w:val="auto"/>
          <w:lang w:val="en-US" w:eastAsia="zh-CN"/>
        </w:rPr>
        <w:t>【说明】企事业单位和社会机构对内部员工服务的常见大于400㎡的会议室、</w:t>
      </w:r>
      <w:r>
        <w:rPr>
          <w:rFonts w:hint="eastAsia"/>
          <w:color w:val="auto"/>
          <w:lang w:val="en-US" w:eastAsia="zh-CN"/>
        </w:rPr>
        <w:t>宴会厅、</w:t>
      </w:r>
      <w:r>
        <w:rPr>
          <w:color w:val="auto"/>
          <w:lang w:val="en-US" w:eastAsia="zh-CN"/>
        </w:rPr>
        <w:t>多功能厅，在既有建筑中因受结构柱布置限制的原因常设置在建筑顶层，不满足现行标准要求</w:t>
      </w:r>
      <w:r>
        <w:rPr>
          <w:rFonts w:hint="eastAsia"/>
          <w:color w:val="auto"/>
          <w:lang w:val="en-US" w:eastAsia="zh-CN"/>
        </w:rPr>
        <w:t>，本条</w:t>
      </w:r>
      <w:r>
        <w:rPr>
          <w:color w:val="auto"/>
          <w:lang w:val="en-US" w:eastAsia="zh-CN"/>
        </w:rPr>
        <w:t>放宽建筑面积至500㎡，并通过规定</w:t>
      </w:r>
      <w:r>
        <w:rPr>
          <w:rFonts w:hint="eastAsia"/>
          <w:color w:val="auto"/>
          <w:lang w:val="en-US" w:eastAsia="zh-CN"/>
        </w:rPr>
        <w:t>使用</w:t>
      </w:r>
      <w:r>
        <w:rPr>
          <w:color w:val="auto"/>
          <w:lang w:val="en-US" w:eastAsia="zh-CN"/>
        </w:rPr>
        <w:t>人数限值按</w:t>
      </w:r>
      <w:r>
        <w:rPr>
          <w:rFonts w:hint="eastAsia"/>
          <w:color w:val="auto"/>
          <w:lang w:val="en-US" w:eastAsia="zh-CN"/>
        </w:rPr>
        <w:t>5</w:t>
      </w:r>
      <w:r>
        <w:rPr>
          <w:color w:val="auto"/>
          <w:lang w:val="en-US" w:eastAsia="zh-CN"/>
        </w:rPr>
        <w:t>00人（1人／㎡）、</w:t>
      </w:r>
      <w:r>
        <w:rPr>
          <w:rFonts w:hint="eastAsia"/>
          <w:color w:val="auto"/>
          <w:lang w:val="en-US" w:eastAsia="zh-CN"/>
        </w:rPr>
        <w:t>控制装修材料燃烧性能等级、</w:t>
      </w:r>
      <w:r>
        <w:rPr>
          <w:color w:val="auto"/>
          <w:lang w:val="en-US" w:eastAsia="zh-CN"/>
        </w:rPr>
        <w:t>设置可开启外窗有利于排烟逃生等措施，保障既有建筑的消防安全性能。</w:t>
      </w:r>
    </w:p>
    <w:p>
      <w:pPr>
        <w:pStyle w:val="28"/>
        <w:bidi w:val="0"/>
        <w:rPr>
          <w:color w:val="auto"/>
          <w:lang w:val="en-US" w:eastAsia="zh-CN"/>
        </w:rPr>
      </w:pPr>
      <w:r>
        <w:rPr>
          <w:color w:val="auto"/>
          <w:lang w:val="en-US" w:eastAsia="zh-CN"/>
        </w:rPr>
        <w:t>3.3.</w:t>
      </w:r>
      <w:r>
        <w:rPr>
          <w:rFonts w:hint="eastAsia"/>
          <w:color w:val="auto"/>
          <w:lang w:val="en-US" w:eastAsia="zh-CN"/>
        </w:rPr>
        <w:t xml:space="preserve">6  </w:t>
      </w:r>
      <w:r>
        <w:rPr>
          <w:color w:val="auto"/>
          <w:lang w:val="en-US" w:eastAsia="zh-CN"/>
        </w:rPr>
        <w:t>消防水泵房设置在地下三层及以下楼层，当提升泵房楼层位置确有困难时，可维持现楼层设计位置，但消防水泵房应直通室外或安全出口，</w:t>
      </w:r>
      <w:r>
        <w:rPr>
          <w:color w:val="auto"/>
        </w:rPr>
        <w:t>采取防水淹的技术措施，泵房和疏散走道隔墙、标识指示应满足</w:t>
      </w:r>
      <w:r>
        <w:rPr>
          <w:rFonts w:hint="eastAsia"/>
          <w:color w:val="auto"/>
          <w:lang w:eastAsia="zh-CN"/>
        </w:rPr>
        <w:t>现行标准</w:t>
      </w:r>
      <w:r>
        <w:rPr>
          <w:color w:val="auto"/>
        </w:rPr>
        <w:t>要求。</w:t>
      </w:r>
    </w:p>
    <w:p>
      <w:pPr>
        <w:pStyle w:val="24"/>
        <w:bidi w:val="0"/>
        <w:rPr>
          <w:color w:val="auto"/>
        </w:rPr>
      </w:pPr>
      <w:r>
        <w:rPr>
          <w:color w:val="auto"/>
          <w:lang w:val="en-US" w:eastAsia="zh-CN"/>
        </w:rPr>
        <w:t>【说明】旧</w:t>
      </w:r>
      <w:r>
        <w:rPr>
          <w:rFonts w:hint="eastAsia"/>
          <w:color w:val="auto"/>
          <w:lang w:val="en-US" w:eastAsia="zh-CN"/>
        </w:rPr>
        <w:t>标准</w:t>
      </w:r>
      <w:r>
        <w:rPr>
          <w:color w:val="auto"/>
          <w:lang w:val="en-US" w:eastAsia="zh-CN"/>
        </w:rPr>
        <w:t>未对消防水泵房的设置楼层提出要求。由于消防水泵房与消防水池联系紧密，而既有建筑的消防水池位于建筑地下室底层的情况较多，改变水池位置困难较大。</w:t>
      </w:r>
    </w:p>
    <w:p>
      <w:pPr>
        <w:pStyle w:val="24"/>
        <w:bidi w:val="0"/>
        <w:rPr>
          <w:color w:val="auto"/>
        </w:rPr>
      </w:pPr>
      <w:r>
        <w:rPr>
          <w:color w:val="auto"/>
          <w:lang w:val="en-US" w:eastAsia="zh-CN"/>
        </w:rPr>
        <w:t>指南规定消防水泵房可维持现状楼层，同时增加了疏散、防火分隔、标识指示等补偿性措施规定，对消防安全性能进行了提升。直通室外或安全出口的要求与</w:t>
      </w:r>
      <w:r>
        <w:rPr>
          <w:rFonts w:hint="eastAsia"/>
          <w:color w:val="auto"/>
          <w:lang w:val="en-US" w:eastAsia="zh-CN"/>
        </w:rPr>
        <w:t>现行标准</w:t>
      </w:r>
      <w:r>
        <w:rPr>
          <w:color w:val="auto"/>
          <w:lang w:val="en-US" w:eastAsia="zh-CN"/>
        </w:rPr>
        <w:t>一致。</w:t>
      </w:r>
    </w:p>
    <w:p>
      <w:pPr>
        <w:pStyle w:val="28"/>
        <w:bidi w:val="0"/>
        <w:rPr>
          <w:color w:val="auto"/>
        </w:rPr>
      </w:pPr>
      <w:r>
        <w:rPr>
          <w:color w:val="auto"/>
          <w:lang w:val="en-US" w:eastAsia="zh-CN"/>
        </w:rPr>
        <w:t>3.3.</w:t>
      </w:r>
      <w:r>
        <w:rPr>
          <w:rFonts w:hint="eastAsia"/>
          <w:color w:val="auto"/>
          <w:lang w:val="en-US" w:eastAsia="zh-CN"/>
        </w:rPr>
        <w:t xml:space="preserve">7  </w:t>
      </w:r>
      <w:r>
        <w:rPr>
          <w:color w:val="auto"/>
          <w:lang w:val="en-US" w:eastAsia="zh-CN"/>
        </w:rPr>
        <w:t>柴油发电机房设置在地下三层及以下，当提升机房楼层位置确有困难时，可维持现位置，但其他防火措施应满足现行</w:t>
      </w:r>
      <w:r>
        <w:rPr>
          <w:rFonts w:hint="eastAsia"/>
          <w:color w:val="auto"/>
          <w:lang w:val="en-US" w:eastAsia="zh-CN"/>
        </w:rPr>
        <w:t>标准</w:t>
      </w:r>
      <w:r>
        <w:rPr>
          <w:color w:val="auto"/>
          <w:lang w:val="en-US" w:eastAsia="zh-CN"/>
        </w:rPr>
        <w:t>要求。</w:t>
      </w:r>
    </w:p>
    <w:p>
      <w:pPr>
        <w:pStyle w:val="24"/>
        <w:bidi w:val="0"/>
        <w:rPr>
          <w:color w:val="auto"/>
        </w:rPr>
      </w:pPr>
      <w:r>
        <w:rPr>
          <w:color w:val="auto"/>
          <w:lang w:val="en-US" w:eastAsia="zh-CN"/>
        </w:rPr>
        <w:t>【说明】</w:t>
      </w:r>
      <w:r>
        <w:rPr>
          <w:rFonts w:hint="eastAsia"/>
          <w:color w:val="auto"/>
          <w:lang w:val="en-US" w:eastAsia="zh-CN"/>
        </w:rPr>
        <w:t>旧标准</w:t>
      </w:r>
      <w:r>
        <w:rPr>
          <w:color w:val="auto"/>
          <w:lang w:val="en-US" w:eastAsia="zh-CN"/>
        </w:rPr>
        <w:t>未对柴油发电机房的设置楼层提出要求，因此可能存在设置在地下三层及以下的情况。既有建筑改造时，提升机房的楼层困难往往较大。维持机房原有楼层位置时，应符合现行</w:t>
      </w:r>
      <w:r>
        <w:rPr>
          <w:rFonts w:hint="eastAsia"/>
          <w:color w:val="auto"/>
          <w:lang w:val="en-US" w:eastAsia="zh-CN"/>
        </w:rPr>
        <w:t>标准</w:t>
      </w:r>
      <w:r>
        <w:rPr>
          <w:color w:val="auto"/>
          <w:lang w:val="en-US" w:eastAsia="zh-CN"/>
        </w:rPr>
        <w:t>中关于柴油发电机房防火分隔、火灾报警、灭火设施等防火措施要求，同时不应布置在人员密集场所的上一层、下一层或贴邻。</w:t>
      </w:r>
    </w:p>
    <w:p>
      <w:pPr>
        <w:pStyle w:val="28"/>
        <w:bidi w:val="0"/>
        <w:rPr>
          <w:color w:val="auto"/>
        </w:rPr>
      </w:pPr>
      <w:r>
        <w:rPr>
          <w:color w:val="auto"/>
          <w:lang w:val="en-US" w:eastAsia="zh-CN"/>
        </w:rPr>
        <w:t>3.3.</w:t>
      </w:r>
      <w:r>
        <w:rPr>
          <w:rFonts w:hint="eastAsia"/>
          <w:color w:val="auto"/>
          <w:lang w:val="en-US" w:eastAsia="zh-CN"/>
        </w:rPr>
        <w:t xml:space="preserve">8  </w:t>
      </w:r>
      <w:r>
        <w:rPr>
          <w:color w:val="auto"/>
          <w:lang w:val="en-US" w:eastAsia="zh-CN"/>
        </w:rPr>
        <w:t>民用建筑内的燃油或燃气锅炉</w:t>
      </w:r>
      <w:r>
        <w:rPr>
          <w:rFonts w:hint="eastAsia"/>
          <w:color w:val="auto"/>
          <w:lang w:val="en-US" w:eastAsia="zh-CN"/>
        </w:rPr>
        <w:t>、可燃油</w:t>
      </w:r>
      <w:r>
        <w:rPr>
          <w:color w:val="auto"/>
          <w:lang w:val="en-US" w:eastAsia="zh-CN"/>
        </w:rPr>
        <w:t>油浸变压器、充有可燃油的高压电容器和多油开关等的电气用房，位置不符合现行</w:t>
      </w:r>
      <w:r>
        <w:rPr>
          <w:rFonts w:hint="eastAsia"/>
          <w:color w:val="auto"/>
          <w:lang w:val="en-US" w:eastAsia="zh-CN"/>
        </w:rPr>
        <w:t>标准</w:t>
      </w:r>
      <w:r>
        <w:rPr>
          <w:color w:val="auto"/>
          <w:lang w:val="en-US" w:eastAsia="zh-CN"/>
        </w:rPr>
        <w:t>要求而改造确有困难时，可维持现设计位置，但其防火分隔、相邻房间使用功能、安全疏散、火灾自动报警系统、灭火设施等其他防火措施均应满足现行</w:t>
      </w:r>
      <w:r>
        <w:rPr>
          <w:rFonts w:hint="eastAsia"/>
          <w:color w:val="auto"/>
          <w:lang w:val="en-US" w:eastAsia="zh-CN"/>
        </w:rPr>
        <w:t>标准</w:t>
      </w:r>
      <w:r>
        <w:rPr>
          <w:color w:val="auto"/>
          <w:lang w:val="en-US" w:eastAsia="zh-CN"/>
        </w:rPr>
        <w:t>要求。</w:t>
      </w:r>
    </w:p>
    <w:p>
      <w:pPr>
        <w:pStyle w:val="24"/>
        <w:bidi w:val="0"/>
        <w:rPr>
          <w:color w:val="auto"/>
        </w:rPr>
      </w:pPr>
      <w:r>
        <w:rPr>
          <w:color w:val="auto"/>
          <w:lang w:val="en-US" w:eastAsia="zh-CN"/>
        </w:rPr>
        <w:t>【说明】旧</w:t>
      </w:r>
      <w:r>
        <w:rPr>
          <w:rFonts w:hint="eastAsia"/>
          <w:color w:val="auto"/>
          <w:lang w:val="en-US" w:eastAsia="zh-CN"/>
        </w:rPr>
        <w:t>标准</w:t>
      </w:r>
      <w:r>
        <w:rPr>
          <w:color w:val="auto"/>
          <w:lang w:val="en-US" w:eastAsia="zh-CN"/>
        </w:rPr>
        <w:t>未对民用建筑内的燃油或燃气锅炉</w:t>
      </w:r>
      <w:r>
        <w:rPr>
          <w:rFonts w:hint="eastAsia"/>
          <w:color w:val="auto"/>
          <w:lang w:val="en-US" w:eastAsia="zh-CN"/>
        </w:rPr>
        <w:t>、可燃油</w:t>
      </w:r>
      <w:r>
        <w:rPr>
          <w:color w:val="auto"/>
          <w:lang w:val="en-US" w:eastAsia="zh-CN"/>
        </w:rPr>
        <w:t>油浸变压器、充有可燃油的高压电容器和多油开关等的电气用房的设置楼层提出要求，因此，老旧建筑中存在此类用房的设置楼层不满足现行</w:t>
      </w:r>
      <w:r>
        <w:rPr>
          <w:rFonts w:hint="eastAsia"/>
          <w:color w:val="auto"/>
          <w:lang w:val="en-US" w:eastAsia="zh-CN"/>
        </w:rPr>
        <w:t>标准</w:t>
      </w:r>
      <w:r>
        <w:rPr>
          <w:color w:val="auto"/>
          <w:lang w:val="en-US" w:eastAsia="zh-CN"/>
        </w:rPr>
        <w:t>的要求，也缺少保证安全的防火措施。由于改变既有建筑中此类用房的楼层位置较为困难，改造项目可以维持此类用房的现状位置，但要求其满足现行</w:t>
      </w:r>
      <w:r>
        <w:rPr>
          <w:rFonts w:hint="eastAsia"/>
          <w:color w:val="auto"/>
          <w:lang w:val="en-US" w:eastAsia="zh-CN"/>
        </w:rPr>
        <w:t>标准</w:t>
      </w:r>
      <w:r>
        <w:rPr>
          <w:color w:val="auto"/>
          <w:lang w:val="en-US" w:eastAsia="zh-CN"/>
        </w:rPr>
        <w:t>中其他防火措施的要求，以提高既有建筑的消防安全。</w:t>
      </w:r>
    </w:p>
    <w:p>
      <w:pPr>
        <w:pStyle w:val="24"/>
        <w:bidi w:val="0"/>
        <w:rPr>
          <w:color w:val="auto"/>
        </w:rPr>
      </w:pPr>
      <w:r>
        <w:rPr>
          <w:color w:val="auto"/>
          <w:lang w:val="en-US" w:eastAsia="zh-CN"/>
        </w:rPr>
        <w:t>涉及高压分界室、变配电室需供电局审批的，需同时满足其相关要求，保证设备用房正常运行。</w:t>
      </w:r>
    </w:p>
    <w:p>
      <w:pPr>
        <w:pStyle w:val="29"/>
        <w:bidi w:val="0"/>
        <w:rPr>
          <w:color w:val="auto"/>
        </w:rPr>
      </w:pPr>
      <w:bookmarkStart w:id="46" w:name="_Toc21429"/>
      <w:r>
        <w:rPr>
          <w:color w:val="auto"/>
        </w:rPr>
        <w:t>3.4</w:t>
      </w:r>
      <w:r>
        <w:rPr>
          <w:rFonts w:hint="eastAsia"/>
          <w:color w:val="auto"/>
          <w:lang w:eastAsia="zh-CN"/>
        </w:rPr>
        <w:t xml:space="preserve">  </w:t>
      </w:r>
      <w:r>
        <w:rPr>
          <w:color w:val="auto"/>
        </w:rPr>
        <w:t>安全疏散和避难</w:t>
      </w:r>
      <w:bookmarkEnd w:id="46"/>
    </w:p>
    <w:p>
      <w:pPr>
        <w:pStyle w:val="28"/>
        <w:bidi w:val="0"/>
        <w:rPr>
          <w:color w:val="auto"/>
        </w:rPr>
      </w:pPr>
      <w:r>
        <w:rPr>
          <w:color w:val="auto"/>
          <w:lang w:val="en-US" w:eastAsia="zh-CN"/>
        </w:rPr>
        <w:t>3.4.1</w:t>
      </w:r>
      <w:r>
        <w:rPr>
          <w:rFonts w:hint="eastAsia"/>
          <w:color w:val="auto"/>
          <w:lang w:val="en-US" w:eastAsia="zh-CN"/>
        </w:rPr>
        <w:t xml:space="preserve">  </w:t>
      </w:r>
      <w:r>
        <w:rPr>
          <w:color w:val="auto"/>
          <w:lang w:val="en-US" w:eastAsia="zh-CN"/>
        </w:rPr>
        <w:t>除设置医疗建筑</w:t>
      </w:r>
      <w:r>
        <w:rPr>
          <w:rFonts w:hint="eastAsia"/>
          <w:color w:val="auto"/>
          <w:lang w:val="en-US" w:eastAsia="zh-CN"/>
        </w:rPr>
        <w:t>、</w:t>
      </w:r>
      <w:r>
        <w:rPr>
          <w:color w:val="auto"/>
          <w:lang w:val="en-US" w:eastAsia="zh-CN"/>
        </w:rPr>
        <w:t>老年人照料设施</w:t>
      </w:r>
      <w:r>
        <w:rPr>
          <w:rFonts w:hint="eastAsia"/>
          <w:color w:val="auto"/>
          <w:lang w:val="en-US" w:eastAsia="zh-CN"/>
        </w:rPr>
        <w:t>、</w:t>
      </w:r>
      <w:r>
        <w:rPr>
          <w:color w:val="auto"/>
          <w:lang w:val="en-US" w:eastAsia="zh-CN"/>
        </w:rPr>
        <w:t>儿童的活动场所、歌舞娱乐放映游艺场所外，其他改造工程，当每层仅有一个安全出口或疏散楼梯且难以改造时，可维持既有建筑安全出口和疏散楼梯数量，但应满足以下要求：</w:t>
      </w:r>
    </w:p>
    <w:p>
      <w:pPr>
        <w:pStyle w:val="27"/>
        <w:bidi w:val="0"/>
        <w:rPr>
          <w:color w:val="auto"/>
        </w:rPr>
      </w:pPr>
      <w:r>
        <w:rPr>
          <w:color w:val="auto"/>
          <w:lang w:val="en-US" w:eastAsia="zh-CN"/>
        </w:rPr>
        <w:t>1</w:t>
      </w:r>
      <w:r>
        <w:rPr>
          <w:rFonts w:hint="eastAsia"/>
          <w:color w:val="auto"/>
          <w:lang w:val="en-US" w:eastAsia="zh-CN"/>
        </w:rPr>
        <w:t xml:space="preserve">  </w:t>
      </w:r>
      <w:r>
        <w:rPr>
          <w:color w:val="auto"/>
          <w:lang w:val="en-US" w:eastAsia="zh-CN"/>
        </w:rPr>
        <w:t>建筑耐火等级</w:t>
      </w:r>
      <w:r>
        <w:rPr>
          <w:rFonts w:hint="eastAsia"/>
          <w:color w:val="auto"/>
          <w:lang w:val="en-US" w:eastAsia="zh-CN"/>
        </w:rPr>
        <w:t>不</w:t>
      </w:r>
      <w:r>
        <w:rPr>
          <w:color w:val="auto"/>
          <w:lang w:val="en-US" w:eastAsia="zh-CN"/>
        </w:rPr>
        <w:t>应</w:t>
      </w:r>
      <w:r>
        <w:rPr>
          <w:rFonts w:hint="eastAsia"/>
          <w:color w:val="auto"/>
          <w:lang w:val="en-US" w:eastAsia="zh-CN"/>
        </w:rPr>
        <w:t>低于</w:t>
      </w:r>
      <w:r>
        <w:rPr>
          <w:color w:val="auto"/>
          <w:lang w:val="en-US" w:eastAsia="zh-CN"/>
        </w:rPr>
        <w:t>二级；</w:t>
      </w:r>
    </w:p>
    <w:p>
      <w:pPr>
        <w:pStyle w:val="27"/>
        <w:bidi w:val="0"/>
        <w:rPr>
          <w:color w:val="auto"/>
        </w:rPr>
      </w:pPr>
      <w:r>
        <w:rPr>
          <w:color w:val="auto"/>
          <w:lang w:val="en-US" w:eastAsia="zh-CN"/>
        </w:rPr>
        <w:t>2</w:t>
      </w:r>
      <w:r>
        <w:rPr>
          <w:rFonts w:hint="eastAsia"/>
          <w:color w:val="auto"/>
          <w:lang w:val="en-US" w:eastAsia="zh-CN"/>
        </w:rPr>
        <w:t xml:space="preserve">  </w:t>
      </w:r>
      <w:r>
        <w:rPr>
          <w:color w:val="auto"/>
          <w:lang w:val="en-US" w:eastAsia="zh-CN"/>
        </w:rPr>
        <w:t>建筑层数不大于3层，每层最大建筑面积不大于500㎡；</w:t>
      </w:r>
    </w:p>
    <w:p>
      <w:pPr>
        <w:pStyle w:val="27"/>
        <w:bidi w:val="0"/>
        <w:rPr>
          <w:color w:val="auto"/>
        </w:rPr>
      </w:pPr>
      <w:r>
        <w:rPr>
          <w:color w:val="auto"/>
          <w:lang w:val="en-US" w:eastAsia="zh-CN"/>
        </w:rPr>
        <w:t>3</w:t>
      </w:r>
      <w:r>
        <w:rPr>
          <w:rFonts w:hint="eastAsia"/>
          <w:color w:val="auto"/>
          <w:lang w:val="en-US" w:eastAsia="zh-CN"/>
        </w:rPr>
        <w:t xml:space="preserve">  </w:t>
      </w:r>
      <w:r>
        <w:rPr>
          <w:color w:val="auto"/>
          <w:lang w:val="en-US" w:eastAsia="zh-CN"/>
        </w:rPr>
        <w:t>第二</w:t>
      </w:r>
      <w:r>
        <w:rPr>
          <w:rFonts w:hint="eastAsia"/>
          <w:color w:val="auto"/>
          <w:lang w:val="en-US" w:eastAsia="zh-CN"/>
        </w:rPr>
        <w:t>、</w:t>
      </w:r>
      <w:r>
        <w:rPr>
          <w:color w:val="auto"/>
          <w:lang w:val="en-US" w:eastAsia="zh-CN"/>
        </w:rPr>
        <w:t>三层</w:t>
      </w:r>
      <w:r>
        <w:rPr>
          <w:rFonts w:hint="eastAsia"/>
          <w:color w:val="auto"/>
          <w:lang w:val="en-US" w:eastAsia="zh-CN"/>
        </w:rPr>
        <w:t>的</w:t>
      </w:r>
      <w:r>
        <w:rPr>
          <w:color w:val="auto"/>
          <w:lang w:val="en-US" w:eastAsia="zh-CN"/>
        </w:rPr>
        <w:t>人数之和不</w:t>
      </w:r>
      <w:r>
        <w:rPr>
          <w:rFonts w:hint="eastAsia"/>
          <w:color w:val="auto"/>
          <w:lang w:val="en-US" w:eastAsia="zh-CN"/>
        </w:rPr>
        <w:t>大于</w:t>
      </w:r>
      <w:r>
        <w:rPr>
          <w:color w:val="auto"/>
          <w:lang w:val="en-US" w:eastAsia="zh-CN"/>
        </w:rPr>
        <w:t>50人；</w:t>
      </w:r>
    </w:p>
    <w:p>
      <w:pPr>
        <w:pStyle w:val="27"/>
        <w:bidi w:val="0"/>
        <w:rPr>
          <w:color w:val="auto"/>
        </w:rPr>
      </w:pPr>
      <w:r>
        <w:rPr>
          <w:color w:val="auto"/>
          <w:lang w:val="en-US" w:eastAsia="zh-CN"/>
        </w:rPr>
        <w:t>4</w:t>
      </w:r>
      <w:r>
        <w:rPr>
          <w:rFonts w:hint="eastAsia"/>
          <w:color w:val="auto"/>
          <w:lang w:val="en-US" w:eastAsia="zh-CN"/>
        </w:rPr>
        <w:t xml:space="preserve">  </w:t>
      </w:r>
      <w:r>
        <w:rPr>
          <w:color w:val="auto"/>
          <w:lang w:val="en-US" w:eastAsia="zh-CN"/>
        </w:rPr>
        <w:t>直通疏散走道的房间疏散门至最近安全出口的直线距离或房间直通安全出口的直线距离不大于22m；</w:t>
      </w:r>
    </w:p>
    <w:p>
      <w:pPr>
        <w:pStyle w:val="27"/>
        <w:bidi w:val="0"/>
        <w:rPr>
          <w:color w:val="auto"/>
        </w:rPr>
      </w:pPr>
      <w:r>
        <w:rPr>
          <w:color w:val="auto"/>
          <w:lang w:val="en-US" w:eastAsia="zh-CN"/>
        </w:rPr>
        <w:t>5</w:t>
      </w:r>
      <w:r>
        <w:rPr>
          <w:rFonts w:hint="eastAsia"/>
          <w:color w:val="auto"/>
          <w:lang w:val="en-US" w:eastAsia="zh-CN"/>
        </w:rPr>
        <w:t xml:space="preserve">  </w:t>
      </w:r>
      <w:r>
        <w:rPr>
          <w:color w:val="auto"/>
          <w:lang w:val="en-US" w:eastAsia="zh-CN"/>
        </w:rPr>
        <w:t>疏散楼梯应采用封闭楼梯间或室外疏散楼梯；</w:t>
      </w:r>
    </w:p>
    <w:p>
      <w:pPr>
        <w:pStyle w:val="27"/>
        <w:bidi w:val="0"/>
        <w:rPr>
          <w:color w:val="auto"/>
        </w:rPr>
      </w:pPr>
      <w:r>
        <w:rPr>
          <w:color w:val="auto"/>
          <w:lang w:val="en-US" w:eastAsia="zh-CN"/>
        </w:rPr>
        <w:t>6</w:t>
      </w:r>
      <w:r>
        <w:rPr>
          <w:rFonts w:hint="eastAsia"/>
          <w:color w:val="auto"/>
          <w:lang w:val="en-US" w:eastAsia="zh-CN"/>
        </w:rPr>
        <w:t xml:space="preserve">  </w:t>
      </w:r>
      <w:r>
        <w:rPr>
          <w:color w:val="auto"/>
          <w:lang w:val="en-US" w:eastAsia="zh-CN"/>
        </w:rPr>
        <w:t>走道等公共区域或</w:t>
      </w:r>
      <w:r>
        <w:rPr>
          <w:rFonts w:hint="eastAsia"/>
          <w:color w:val="auto"/>
          <w:lang w:val="en-US" w:eastAsia="zh-CN"/>
        </w:rPr>
        <w:t>经常</w:t>
      </w:r>
      <w:r>
        <w:rPr>
          <w:color w:val="auto"/>
          <w:lang w:val="en-US" w:eastAsia="zh-CN"/>
        </w:rPr>
        <w:t>有人</w:t>
      </w:r>
      <w:r>
        <w:rPr>
          <w:rFonts w:hint="eastAsia"/>
          <w:color w:val="auto"/>
          <w:lang w:val="en-US" w:eastAsia="zh-CN"/>
        </w:rPr>
        <w:t>停留</w:t>
      </w:r>
      <w:r>
        <w:rPr>
          <w:color w:val="auto"/>
          <w:lang w:val="en-US" w:eastAsia="zh-CN"/>
        </w:rPr>
        <w:t>的房间应设置</w:t>
      </w:r>
      <w:r>
        <w:rPr>
          <w:rFonts w:hint="eastAsia"/>
          <w:color w:val="auto"/>
          <w:lang w:val="en-US" w:eastAsia="zh-CN"/>
        </w:rPr>
        <w:t>消防救援口</w:t>
      </w:r>
      <w:r>
        <w:rPr>
          <w:color w:val="auto"/>
          <w:lang w:val="en-US" w:eastAsia="zh-CN"/>
        </w:rPr>
        <w:t>或室外阳台。</w:t>
      </w:r>
    </w:p>
    <w:p>
      <w:pPr>
        <w:pStyle w:val="24"/>
        <w:bidi w:val="0"/>
        <w:rPr>
          <w:color w:val="auto"/>
        </w:rPr>
      </w:pPr>
      <w:r>
        <w:rPr>
          <w:color w:val="auto"/>
          <w:lang w:val="en-US" w:eastAsia="zh-CN"/>
        </w:rPr>
        <w:t>【说明】</w:t>
      </w:r>
      <w:r>
        <w:rPr>
          <w:rFonts w:hint="eastAsia"/>
          <w:color w:val="auto"/>
          <w:lang w:val="en-US" w:eastAsia="zh-CN"/>
        </w:rPr>
        <w:t>新、旧标准中此类建筑的层面积限制不一致，</w:t>
      </w:r>
      <w:r>
        <w:rPr>
          <w:color w:val="auto"/>
          <w:lang w:val="en-US" w:eastAsia="zh-CN"/>
        </w:rPr>
        <w:t>当200㎡～500㎡的建筑原来只有一部楼梯时，增加疏散楼梯难以实现。因此，除一些</w:t>
      </w:r>
      <w:r>
        <w:rPr>
          <w:rFonts w:hint="eastAsia"/>
          <w:color w:val="auto"/>
          <w:lang w:val="en-US" w:eastAsia="zh-CN"/>
        </w:rPr>
        <w:t>火灾</w:t>
      </w:r>
      <w:r>
        <w:rPr>
          <w:color w:val="auto"/>
          <w:lang w:val="en-US" w:eastAsia="zh-CN"/>
        </w:rPr>
        <w:t>危险性</w:t>
      </w:r>
      <w:r>
        <w:rPr>
          <w:rFonts w:hint="eastAsia"/>
          <w:color w:val="auto"/>
          <w:lang w:val="en-US" w:eastAsia="zh-CN"/>
        </w:rPr>
        <w:t>较大</w:t>
      </w:r>
      <w:r>
        <w:rPr>
          <w:color w:val="auto"/>
          <w:lang w:val="en-US" w:eastAsia="zh-CN"/>
        </w:rPr>
        <w:t>功能以外的公共建筑，当难以改造时，可执行旧版</w:t>
      </w:r>
      <w:r>
        <w:rPr>
          <w:rFonts w:hint="eastAsia"/>
          <w:color w:val="auto"/>
          <w:lang w:val="en-US" w:eastAsia="zh-CN"/>
        </w:rPr>
        <w:t>标准</w:t>
      </w:r>
      <w:r>
        <w:rPr>
          <w:color w:val="auto"/>
          <w:lang w:val="en-US" w:eastAsia="zh-CN"/>
        </w:rPr>
        <w:t>的层面积限值，但规定人数限值按现行</w:t>
      </w:r>
      <w:r>
        <w:rPr>
          <w:rFonts w:hint="eastAsia"/>
          <w:color w:val="auto"/>
          <w:lang w:val="en-US" w:eastAsia="zh-CN"/>
        </w:rPr>
        <w:t>标准</w:t>
      </w:r>
      <w:r>
        <w:rPr>
          <w:color w:val="auto"/>
          <w:lang w:val="en-US" w:eastAsia="zh-CN"/>
        </w:rPr>
        <w:t>，并提高了安全疏散距离、疏散楼梯的要求，同时增加了设置</w:t>
      </w:r>
      <w:r>
        <w:rPr>
          <w:rFonts w:hint="eastAsia"/>
          <w:color w:val="auto"/>
          <w:lang w:val="en-US" w:eastAsia="zh-CN"/>
        </w:rPr>
        <w:t>消防救援口或室外阳台的</w:t>
      </w:r>
      <w:r>
        <w:rPr>
          <w:color w:val="auto"/>
          <w:lang w:val="en-US" w:eastAsia="zh-CN"/>
        </w:rPr>
        <w:t>补偿措施，对既有建筑的消防安全性能进行了提升。</w:t>
      </w:r>
    </w:p>
    <w:p>
      <w:pPr>
        <w:pStyle w:val="24"/>
        <w:bidi w:val="0"/>
        <w:rPr>
          <w:color w:val="auto"/>
        </w:rPr>
      </w:pPr>
      <w:r>
        <w:rPr>
          <w:color w:val="auto"/>
          <w:lang w:val="en-US" w:eastAsia="zh-CN"/>
        </w:rPr>
        <w:t>设置</w:t>
      </w:r>
      <w:r>
        <w:rPr>
          <w:rFonts w:hint="eastAsia"/>
          <w:color w:val="auto"/>
          <w:lang w:val="en-US" w:eastAsia="zh-CN"/>
        </w:rPr>
        <w:t>消防救援口</w:t>
      </w:r>
      <w:r>
        <w:rPr>
          <w:color w:val="auto"/>
          <w:lang w:val="en-US" w:eastAsia="zh-CN"/>
        </w:rPr>
        <w:t>和室外阳台有利于排烟，对于层数不大于3层的小规模建筑，也可以作为第二逃生口，当走道等公共区域未设</w:t>
      </w:r>
      <w:r>
        <w:rPr>
          <w:rFonts w:hint="eastAsia"/>
          <w:color w:val="auto"/>
          <w:lang w:val="en-US" w:eastAsia="zh-CN"/>
        </w:rPr>
        <w:t>消防救援口</w:t>
      </w:r>
      <w:r>
        <w:rPr>
          <w:color w:val="auto"/>
          <w:lang w:val="en-US" w:eastAsia="zh-CN"/>
        </w:rPr>
        <w:t>或室外阳台时，应保证每一个有人员活动的房间有第二逃生口。</w:t>
      </w:r>
    </w:p>
    <w:p>
      <w:pPr>
        <w:pStyle w:val="28"/>
        <w:bidi w:val="0"/>
        <w:rPr>
          <w:color w:val="auto"/>
        </w:rPr>
      </w:pPr>
      <w:r>
        <w:rPr>
          <w:color w:val="auto"/>
          <w:lang w:val="en-US" w:eastAsia="zh-CN"/>
        </w:rPr>
        <w:t>3.4.</w:t>
      </w:r>
      <w:r>
        <w:rPr>
          <w:rFonts w:hint="eastAsia"/>
          <w:color w:val="auto"/>
          <w:lang w:val="en-US" w:eastAsia="zh-CN"/>
        </w:rPr>
        <w:t xml:space="preserve">2  </w:t>
      </w:r>
      <w:r>
        <w:rPr>
          <w:color w:val="auto"/>
          <w:lang w:val="en-US" w:eastAsia="zh-CN"/>
        </w:rPr>
        <w:t>当确因既有建筑现状条件限制时，除老年人照料设施、儿童活动场所</w:t>
      </w:r>
      <w:r>
        <w:rPr>
          <w:rFonts w:hint="eastAsia"/>
          <w:color w:val="auto"/>
          <w:lang w:val="en-US" w:eastAsia="zh-CN"/>
        </w:rPr>
        <w:t>、歌舞娱乐放映游艺场所</w:t>
      </w:r>
      <w:r>
        <w:rPr>
          <w:color w:val="auto"/>
          <w:lang w:val="en-US" w:eastAsia="zh-CN"/>
        </w:rPr>
        <w:t>及电影院外，公共建筑两个防火分区可以共用一个疏散楼梯，同时应满足以下条件：</w:t>
      </w:r>
    </w:p>
    <w:p>
      <w:pPr>
        <w:pStyle w:val="27"/>
        <w:bidi w:val="0"/>
        <w:rPr>
          <w:color w:val="auto"/>
          <w:lang w:val="en-US" w:eastAsia="zh-CN"/>
        </w:rPr>
      </w:pPr>
      <w:r>
        <w:rPr>
          <w:color w:val="auto"/>
          <w:lang w:val="en-US" w:eastAsia="zh-CN"/>
        </w:rPr>
        <w:t>1</w:t>
      </w:r>
      <w:r>
        <w:rPr>
          <w:rFonts w:hint="eastAsia"/>
          <w:color w:val="auto"/>
          <w:lang w:val="en-US" w:eastAsia="zh-CN"/>
        </w:rPr>
        <w:t xml:space="preserve">  </w:t>
      </w:r>
      <w:r>
        <w:rPr>
          <w:color w:val="auto"/>
          <w:lang w:val="en-US" w:eastAsia="zh-CN"/>
        </w:rPr>
        <w:t>建筑耐火等级</w:t>
      </w:r>
      <w:r>
        <w:rPr>
          <w:rFonts w:hint="eastAsia"/>
          <w:color w:val="auto"/>
          <w:lang w:val="en-US" w:eastAsia="zh-CN"/>
        </w:rPr>
        <w:t>不</w:t>
      </w:r>
      <w:r>
        <w:rPr>
          <w:color w:val="auto"/>
          <w:lang w:val="en-US" w:eastAsia="zh-CN"/>
        </w:rPr>
        <w:t>应</w:t>
      </w:r>
      <w:r>
        <w:rPr>
          <w:rFonts w:hint="eastAsia"/>
          <w:color w:val="auto"/>
          <w:lang w:val="en-US" w:eastAsia="zh-CN"/>
        </w:rPr>
        <w:t>低于</w:t>
      </w:r>
      <w:r>
        <w:rPr>
          <w:color w:val="auto"/>
          <w:lang w:val="en-US" w:eastAsia="zh-CN"/>
        </w:rPr>
        <w:t>二级；</w:t>
      </w:r>
    </w:p>
    <w:p>
      <w:pPr>
        <w:pStyle w:val="27"/>
        <w:bidi w:val="0"/>
        <w:rPr>
          <w:color w:val="auto"/>
        </w:rPr>
      </w:pPr>
      <w:r>
        <w:rPr>
          <w:rFonts w:hint="eastAsia"/>
          <w:color w:val="auto"/>
          <w:lang w:val="en-US" w:eastAsia="zh-CN"/>
        </w:rPr>
        <w:t xml:space="preserve">2  </w:t>
      </w:r>
      <w:r>
        <w:rPr>
          <w:color w:val="auto"/>
          <w:lang w:val="en-US" w:eastAsia="zh-CN"/>
        </w:rPr>
        <w:t>两防火分区通往共用疏散楼梯应分别设置前室，前室的使用面积不应小于6.0㎡；</w:t>
      </w:r>
    </w:p>
    <w:p>
      <w:pPr>
        <w:pStyle w:val="27"/>
        <w:bidi w:val="0"/>
        <w:rPr>
          <w:color w:val="auto"/>
        </w:rPr>
      </w:pPr>
      <w:r>
        <w:rPr>
          <w:rFonts w:hint="eastAsia"/>
          <w:color w:val="auto"/>
          <w:lang w:val="en-US" w:eastAsia="zh-CN"/>
        </w:rPr>
        <w:t xml:space="preserve">3  </w:t>
      </w:r>
      <w:r>
        <w:rPr>
          <w:color w:val="auto"/>
          <w:lang w:val="en-US" w:eastAsia="zh-CN"/>
        </w:rPr>
        <w:t>楼梯疏散净宽度满足2个分区同时疏散的要求；</w:t>
      </w:r>
    </w:p>
    <w:p>
      <w:pPr>
        <w:pStyle w:val="27"/>
        <w:bidi w:val="0"/>
        <w:rPr>
          <w:color w:val="auto"/>
        </w:rPr>
      </w:pPr>
      <w:r>
        <w:rPr>
          <w:rFonts w:hint="eastAsia"/>
          <w:color w:val="auto"/>
          <w:lang w:val="en-US" w:eastAsia="zh-CN"/>
        </w:rPr>
        <w:t xml:space="preserve">4  </w:t>
      </w:r>
      <w:r>
        <w:rPr>
          <w:color w:val="auto"/>
          <w:lang w:val="en-US" w:eastAsia="zh-CN"/>
        </w:rPr>
        <w:t>共用楼梯的疏散净宽度与通向相邻防火分区的疏散净宽度之和不应大于本防火分区所需疏散总净宽度的30％。</w:t>
      </w:r>
    </w:p>
    <w:p>
      <w:pPr>
        <w:pStyle w:val="24"/>
        <w:bidi w:val="0"/>
        <w:rPr>
          <w:color w:val="auto"/>
          <w:lang w:val="en-US" w:eastAsia="zh-CN"/>
        </w:rPr>
      </w:pPr>
      <w:r>
        <w:rPr>
          <w:color w:val="auto"/>
          <w:lang w:val="en-US" w:eastAsia="zh-CN"/>
        </w:rPr>
        <w:t>【说明】楼梯疏散宽度满足2个分区同时疏散的要求。</w:t>
      </w:r>
    </w:p>
    <w:p>
      <w:pPr>
        <w:pStyle w:val="24"/>
        <w:bidi w:val="0"/>
        <w:rPr>
          <w:color w:val="auto"/>
          <w:lang w:val="en-US" w:eastAsia="zh-CN"/>
        </w:rPr>
      </w:pPr>
      <w:r>
        <w:rPr>
          <w:rFonts w:hint="eastAsia"/>
          <w:color w:val="auto"/>
          <w:lang w:val="en-US" w:eastAsia="zh-CN"/>
        </w:rPr>
        <w:t>本条中，防火分区建筑面积大于1000㎡时，除共用楼梯外，直通室外的安全出口不应少于2个；防火分区建筑面积不大于1000㎡时，除共用楼梯外，直通室外的安全出口不应少于1个。</w:t>
      </w:r>
    </w:p>
    <w:p>
      <w:pPr>
        <w:pStyle w:val="28"/>
        <w:bidi w:val="0"/>
        <w:rPr>
          <w:color w:val="auto"/>
        </w:rPr>
      </w:pPr>
      <w:r>
        <w:rPr>
          <w:color w:val="auto"/>
          <w:lang w:val="en-US" w:eastAsia="zh-CN"/>
        </w:rPr>
        <w:t>3.4.</w:t>
      </w:r>
      <w:r>
        <w:rPr>
          <w:rFonts w:hint="eastAsia"/>
          <w:color w:val="auto"/>
          <w:lang w:val="en-US" w:eastAsia="zh-CN"/>
        </w:rPr>
        <w:t xml:space="preserve">3  </w:t>
      </w:r>
      <w:r>
        <w:rPr>
          <w:color w:val="auto"/>
          <w:lang w:val="en-US" w:eastAsia="zh-CN"/>
        </w:rPr>
        <w:t>改造工程保留的疏散楼梯，当其净宽度难以符合现行</w:t>
      </w:r>
      <w:r>
        <w:rPr>
          <w:rFonts w:hint="eastAsia"/>
          <w:color w:val="auto"/>
          <w:lang w:val="en-US" w:eastAsia="zh-CN"/>
        </w:rPr>
        <w:t>标准</w:t>
      </w:r>
      <w:r>
        <w:rPr>
          <w:color w:val="auto"/>
          <w:lang w:val="en-US" w:eastAsia="zh-CN"/>
        </w:rPr>
        <w:t>规定的该使用功能疏散楼梯最小净宽度要求时，如实际净宽度不小于规定最小净宽度的90％，可维持不变。</w:t>
      </w:r>
    </w:p>
    <w:p>
      <w:pPr>
        <w:pStyle w:val="24"/>
        <w:bidi w:val="0"/>
        <w:rPr>
          <w:color w:val="auto"/>
          <w:lang w:val="en-US" w:eastAsia="zh-CN"/>
        </w:rPr>
      </w:pPr>
      <w:r>
        <w:rPr>
          <w:color w:val="auto"/>
          <w:lang w:val="en-US" w:eastAsia="zh-CN"/>
        </w:rPr>
        <w:t>【说明】现行国家标准《建筑防火通用规范》GB55037，疏散楼梯最小净宽度与旧版标准的规定相比并没有变化，随着消防管理和建筑设计的精细化以及社会法律意识的增强，对净宽度的理解日趋严谨。在设计、审查和工程验收时，净宽度应为建筑完成面尺寸但由于过去技术标准、设计和施工水平的原因，对净宽度的概念缺乏准确定义，对结构留洞尺寸与建筑完成面尺寸的关系没有区分，对建筑装修做法厚度及楼梯栏杆扶手做法影响实际净宽度的情况考虑不足，按照土建尺寸设计，导致既有建筑疏散楼梯满足不了净宽度要求。当既有建筑结构留洞尺寸难以改变时，改造会非常困难，10％是结构尺寸与建筑实际完成净尺寸的差别。</w:t>
      </w:r>
    </w:p>
    <w:p>
      <w:pPr>
        <w:pStyle w:val="24"/>
        <w:bidi w:val="0"/>
        <w:rPr>
          <w:color w:val="auto"/>
        </w:rPr>
      </w:pPr>
      <w:r>
        <w:rPr>
          <w:color w:val="auto"/>
          <w:lang w:val="en-US" w:eastAsia="zh-CN"/>
        </w:rPr>
        <w:t>另外，老旧住宅节能改造，楼梯间与分户墙增加内保温材料后，疏散楼梯的净宽度也应满足不小于规定最小净宽度的90％的要求。</w:t>
      </w:r>
    </w:p>
    <w:p>
      <w:pPr>
        <w:pStyle w:val="28"/>
        <w:bidi w:val="0"/>
        <w:rPr>
          <w:color w:val="auto"/>
        </w:rPr>
      </w:pPr>
      <w:r>
        <w:rPr>
          <w:color w:val="auto"/>
          <w:lang w:val="en-US" w:eastAsia="zh-CN"/>
        </w:rPr>
        <w:t>3.4.</w:t>
      </w:r>
      <w:r>
        <w:rPr>
          <w:rFonts w:hint="eastAsia"/>
          <w:color w:val="auto"/>
          <w:lang w:val="en-US" w:eastAsia="zh-CN"/>
        </w:rPr>
        <w:t xml:space="preserve">4  </w:t>
      </w:r>
      <w:r>
        <w:rPr>
          <w:color w:val="auto"/>
          <w:lang w:val="en-US" w:eastAsia="zh-CN"/>
        </w:rPr>
        <w:t>改造工程保留或保留洞口的疏散门和安全出口，当其净宽度难以符合现行</w:t>
      </w:r>
      <w:r>
        <w:rPr>
          <w:rFonts w:hint="eastAsia"/>
          <w:color w:val="auto"/>
          <w:lang w:val="en-US" w:eastAsia="zh-CN"/>
        </w:rPr>
        <w:t>标准</w:t>
      </w:r>
      <w:r>
        <w:rPr>
          <w:color w:val="auto"/>
          <w:lang w:val="en-US" w:eastAsia="zh-CN"/>
        </w:rPr>
        <w:t>规定的该使用功能疏散门和安全出口最小净宽度要求时，如实际净宽度不小于规定最小净宽度的90％，可维持不变，但疏散门最小宽度仍不得小于0.8m。</w:t>
      </w:r>
    </w:p>
    <w:p>
      <w:pPr>
        <w:pStyle w:val="24"/>
        <w:bidi w:val="0"/>
        <w:rPr>
          <w:color w:val="auto"/>
          <w:lang w:val="en-US" w:eastAsia="zh-CN"/>
        </w:rPr>
      </w:pPr>
      <w:r>
        <w:rPr>
          <w:color w:val="auto"/>
          <w:lang w:val="en-US" w:eastAsia="zh-CN"/>
        </w:rPr>
        <w:t>【说明】原理同第3.4.</w:t>
      </w:r>
      <w:r>
        <w:rPr>
          <w:rFonts w:hint="eastAsia"/>
          <w:color w:val="auto"/>
          <w:lang w:val="en-US" w:eastAsia="zh-CN"/>
        </w:rPr>
        <w:t>3</w:t>
      </w:r>
      <w:r>
        <w:rPr>
          <w:color w:val="auto"/>
          <w:lang w:val="en-US" w:eastAsia="zh-CN"/>
        </w:rPr>
        <w:t>条说明。建筑装修做法厚度和门框均会影响疏散门和安全出口的净宽度尺寸。需要明确的是，净宽尺寸施工误差允许5％应已含在本条内。由于现行国家标准《建筑防火通用规范》GB55037已将疏散门最小净宽度由900改为800，故此处不再予以放宽。</w:t>
      </w:r>
    </w:p>
    <w:p>
      <w:pPr>
        <w:pStyle w:val="28"/>
        <w:bidi w:val="0"/>
        <w:rPr>
          <w:color w:val="auto"/>
        </w:rPr>
      </w:pPr>
      <w:r>
        <w:rPr>
          <w:rFonts w:hint="eastAsia"/>
          <w:color w:val="auto"/>
          <w:lang w:val="en-US" w:eastAsia="zh-CN"/>
        </w:rPr>
        <w:t>3</w:t>
      </w:r>
      <w:r>
        <w:rPr>
          <w:color w:val="auto"/>
        </w:rPr>
        <w:t>.</w:t>
      </w:r>
      <w:r>
        <w:rPr>
          <w:rFonts w:hint="eastAsia"/>
          <w:color w:val="auto"/>
          <w:lang w:val="en-US" w:eastAsia="zh-CN"/>
        </w:rPr>
        <w:t>4</w:t>
      </w:r>
      <w:r>
        <w:rPr>
          <w:color w:val="auto"/>
        </w:rPr>
        <w:t>.</w:t>
      </w:r>
      <w:r>
        <w:rPr>
          <w:rFonts w:hint="eastAsia"/>
          <w:color w:val="auto"/>
          <w:lang w:val="en-US" w:eastAsia="zh-CN"/>
        </w:rPr>
        <w:t>5</w:t>
      </w:r>
      <w:r>
        <w:rPr>
          <w:rFonts w:hint="eastAsia"/>
          <w:color w:val="auto"/>
          <w:lang w:eastAsia="zh-CN"/>
        </w:rPr>
        <w:t xml:space="preserve">  </w:t>
      </w:r>
      <w:r>
        <w:rPr>
          <w:color w:val="auto"/>
        </w:rPr>
        <w:t>除设置老年人照料设施、儿童活动场所、医疗、歌舞娱乐放映游艺场所外，当地上和地下楼层的既有疏散楼梯间在直通室外地面的楼层共用时，应采用耐火极限不低于2.00h的防火隔墙进行分隔，防火隔墙上的门应采用乙级防火门</w:t>
      </w:r>
      <w:r>
        <w:rPr>
          <w:rFonts w:hint="eastAsia"/>
          <w:color w:val="auto"/>
          <w:lang w:eastAsia="zh-CN"/>
        </w:rPr>
        <w:t>，</w:t>
      </w:r>
      <w:r>
        <w:rPr>
          <w:color w:val="auto"/>
        </w:rPr>
        <w:t>并应在楼梯首层设置显著的指示标识。</w:t>
      </w:r>
    </w:p>
    <w:p>
      <w:pPr>
        <w:pStyle w:val="24"/>
        <w:bidi w:val="0"/>
        <w:rPr>
          <w:color w:val="auto"/>
        </w:rPr>
      </w:pPr>
      <w:r>
        <w:rPr>
          <w:color w:val="auto"/>
        </w:rPr>
        <w:t>【说明】在既有建筑中，地上地下楼层共用疏散楼梯间是比较普遍的现象，且首层设置防火分隔措施有困难的情况，多为原</w:t>
      </w:r>
      <w:r>
        <w:rPr>
          <w:rFonts w:hint="eastAsia"/>
          <w:color w:val="auto"/>
          <w:lang w:eastAsia="zh-CN"/>
        </w:rPr>
        <w:t>标准</w:t>
      </w:r>
      <w:r>
        <w:rPr>
          <w:color w:val="auto"/>
        </w:rPr>
        <w:t>没有限制产生的。</w:t>
      </w:r>
    </w:p>
    <w:p>
      <w:pPr>
        <w:pStyle w:val="29"/>
        <w:bidi w:val="0"/>
        <w:rPr>
          <w:rFonts w:eastAsia="方正楷体_GBK"/>
          <w:color w:val="auto"/>
          <w:lang w:val="en-US" w:eastAsia="zh-CN"/>
        </w:rPr>
      </w:pPr>
      <w:bookmarkStart w:id="47" w:name="_Toc32524"/>
      <w:r>
        <w:rPr>
          <w:color w:val="auto"/>
        </w:rPr>
        <w:t>3.5</w:t>
      </w:r>
      <w:r>
        <w:rPr>
          <w:rFonts w:hint="eastAsia"/>
          <w:color w:val="auto"/>
          <w:lang w:eastAsia="zh-CN"/>
        </w:rPr>
        <w:t xml:space="preserve">  </w:t>
      </w:r>
      <w:r>
        <w:rPr>
          <w:color w:val="auto"/>
        </w:rPr>
        <w:t>建筑构造</w:t>
      </w:r>
      <w:r>
        <w:rPr>
          <w:rFonts w:hint="eastAsia"/>
          <w:color w:val="auto"/>
          <w:lang w:val="en-US" w:eastAsia="zh-CN"/>
        </w:rPr>
        <w:t>与装修</w:t>
      </w:r>
      <w:bookmarkEnd w:id="47"/>
    </w:p>
    <w:p>
      <w:pPr>
        <w:pStyle w:val="28"/>
        <w:bidi w:val="0"/>
        <w:rPr>
          <w:color w:val="auto"/>
        </w:rPr>
      </w:pPr>
      <w:r>
        <w:rPr>
          <w:color w:val="auto"/>
          <w:lang w:val="en-US" w:eastAsia="zh-CN"/>
        </w:rPr>
        <w:t>3.5.1</w:t>
      </w:r>
      <w:r>
        <w:rPr>
          <w:rFonts w:hint="eastAsia"/>
          <w:color w:val="auto"/>
          <w:lang w:val="en-US" w:eastAsia="zh-CN"/>
        </w:rPr>
        <w:t xml:space="preserve">  </w:t>
      </w:r>
      <w:r>
        <w:rPr>
          <w:color w:val="auto"/>
        </w:rPr>
        <w:t>新增防火墙应设在建筑的基础或框架、梁等承重结构上，其燃烧性能和耐火极限应符合现行</w:t>
      </w:r>
      <w:r>
        <w:rPr>
          <w:rFonts w:hint="eastAsia"/>
          <w:color w:val="auto"/>
          <w:lang w:val="en-US" w:eastAsia="zh-CN"/>
        </w:rPr>
        <w:t>标准</w:t>
      </w:r>
      <w:r>
        <w:rPr>
          <w:color w:val="auto"/>
        </w:rPr>
        <w:t>要求。</w:t>
      </w:r>
    </w:p>
    <w:p>
      <w:pPr>
        <w:pStyle w:val="28"/>
        <w:bidi w:val="0"/>
        <w:ind w:firstLineChars="200" w:firstLine="560"/>
        <w:rPr>
          <w:color w:val="auto"/>
        </w:rPr>
      </w:pPr>
      <w:r>
        <w:rPr>
          <w:color w:val="auto"/>
          <w:lang w:val="en-US" w:eastAsia="zh-CN"/>
        </w:rPr>
        <w:t>改造范围内的原结构构件，应根据</w:t>
      </w:r>
      <w:r>
        <w:rPr>
          <w:rFonts w:hint="eastAsia"/>
          <w:color w:val="auto"/>
          <w:lang w:val="en-US" w:eastAsia="zh-CN"/>
        </w:rPr>
        <w:t>消防技术可行性评估报告</w:t>
      </w:r>
      <w:r>
        <w:rPr>
          <w:color w:val="auto"/>
          <w:lang w:val="en-US" w:eastAsia="zh-CN"/>
        </w:rPr>
        <w:t>或检测鉴定结论，结合构件受力情况，对耐火性能进行判断。</w:t>
      </w:r>
    </w:p>
    <w:p>
      <w:pPr>
        <w:pStyle w:val="24"/>
        <w:bidi w:val="0"/>
        <w:rPr>
          <w:color w:val="auto"/>
        </w:rPr>
      </w:pPr>
      <w:r>
        <w:rPr>
          <w:color w:val="auto"/>
          <w:lang w:val="en-US" w:eastAsia="zh-CN"/>
        </w:rPr>
        <w:t>【说明】既有建筑结构可能存在混凝土保护层厚度薄、钢结构防火涂料缺失或损伤等可能造成结构耐火极限不满足的情况。当根据评估报告或检测鉴定结论，存在上述可能影响耐火性能的质量缺陷时，应采取相应防火保护措施。</w:t>
      </w:r>
    </w:p>
    <w:p>
      <w:pPr>
        <w:pStyle w:val="28"/>
        <w:bidi w:val="0"/>
        <w:rPr>
          <w:color w:val="auto"/>
        </w:rPr>
      </w:pPr>
      <w:r>
        <w:rPr>
          <w:rFonts w:hint="eastAsia"/>
          <w:color w:val="auto"/>
          <w:lang w:val="en-US" w:eastAsia="zh-CN"/>
        </w:rPr>
        <w:t xml:space="preserve">3.5.2  </w:t>
      </w:r>
      <w:r>
        <w:rPr>
          <w:color w:val="auto"/>
          <w:lang w:val="en-US" w:eastAsia="zh-CN"/>
        </w:rPr>
        <w:t>当多层住宅增设电梯对建筑疏散安全和外立面火灾蔓延均无不利影响时，可维持住宅消防设计和消防设施现状。楼梯间外侧增设电梯应维持楼梯间原自然通风的性能。</w:t>
      </w:r>
    </w:p>
    <w:p>
      <w:pPr>
        <w:pStyle w:val="24"/>
        <w:bidi w:val="0"/>
        <w:rPr>
          <w:color w:val="auto"/>
        </w:rPr>
      </w:pPr>
      <w:r>
        <w:rPr>
          <w:color w:val="auto"/>
          <w:lang w:val="en-US" w:eastAsia="zh-CN"/>
        </w:rPr>
        <w:t>【说明】既有多层住宅增设电梯多为专项资金改造工程，不具备改造其他内容的条件。利用楼梯间外侧增设电梯时，一般会在电梯和楼梯间之间设置一段平台，应在此设置可开启外窗，以防止楼梯间自然通风排烟被阻断。</w:t>
      </w:r>
    </w:p>
    <w:p>
      <w:pPr>
        <w:pStyle w:val="28"/>
        <w:bidi w:val="0"/>
        <w:rPr>
          <w:color w:val="auto"/>
        </w:rPr>
      </w:pPr>
      <w:r>
        <w:rPr>
          <w:color w:val="auto"/>
          <w:lang w:val="en-US" w:eastAsia="zh-CN"/>
        </w:rPr>
        <w:t>3.5.</w:t>
      </w:r>
      <w:r>
        <w:rPr>
          <w:rFonts w:hint="eastAsia"/>
          <w:color w:val="auto"/>
          <w:lang w:val="en-US" w:eastAsia="zh-CN"/>
        </w:rPr>
        <w:t xml:space="preserve">3  </w:t>
      </w:r>
      <w:r>
        <w:rPr>
          <w:color w:val="auto"/>
          <w:lang w:val="en-US" w:eastAsia="zh-CN"/>
        </w:rPr>
        <w:t>既有建筑中存在木屋架、木楼板等可燃性或难燃性结构构件，且不满足相应耐火等级对结构构件耐火极限要求时，消防改造过程中应将可燃性或难燃性结构构件替换为不燃性结构构件。当替换确有困难时，应进行专项论证，并采取相应措施提高防火性能。</w:t>
      </w:r>
    </w:p>
    <w:p>
      <w:pPr>
        <w:pStyle w:val="24"/>
        <w:bidi w:val="0"/>
        <w:rPr>
          <w:color w:val="auto"/>
        </w:rPr>
      </w:pPr>
      <w:r>
        <w:rPr>
          <w:color w:val="auto"/>
          <w:lang w:val="en-US" w:eastAsia="zh-CN"/>
        </w:rPr>
        <w:t>【说明】老旧建筑木构件在火灾中带来的危险极大，改造时应首先考虑更换。当替换确有困难时，可通过专项论证，采取适当措施提高防火性能。措施包括且不限于包覆不燃材料、涂刷防火涂料、木楼板下设置防火保护板或增设满足耐火性能的不燃性结构板等。</w:t>
      </w:r>
    </w:p>
    <w:p>
      <w:pPr>
        <w:pStyle w:val="28"/>
        <w:bidi w:val="0"/>
        <w:rPr>
          <w:color w:val="auto"/>
        </w:rPr>
      </w:pPr>
      <w:r>
        <w:rPr>
          <w:color w:val="auto"/>
          <w:lang w:val="en-US" w:eastAsia="zh-CN"/>
        </w:rPr>
        <w:t>3.5.4</w:t>
      </w:r>
      <w:r>
        <w:rPr>
          <w:rFonts w:hint="eastAsia"/>
          <w:color w:val="auto"/>
          <w:lang w:val="en-US" w:eastAsia="zh-CN"/>
        </w:rPr>
        <w:t xml:space="preserve">  </w:t>
      </w:r>
      <w:r>
        <w:rPr>
          <w:color w:val="auto"/>
          <w:lang w:val="en-US" w:eastAsia="zh-CN"/>
        </w:rPr>
        <w:t>防火墙、防火隔墙上的防火卷帘宽度宜</w:t>
      </w:r>
      <w:r>
        <w:rPr>
          <w:rFonts w:hint="eastAsia"/>
          <w:color w:val="auto"/>
          <w:lang w:val="en-US" w:eastAsia="zh-CN"/>
        </w:rPr>
        <w:t>按</w:t>
      </w:r>
      <w:r>
        <w:rPr>
          <w:color w:val="auto"/>
          <w:lang w:val="en-US" w:eastAsia="zh-CN"/>
        </w:rPr>
        <w:t>现行</w:t>
      </w:r>
      <w:r>
        <w:rPr>
          <w:rFonts w:hint="eastAsia"/>
          <w:color w:val="auto"/>
          <w:lang w:val="en-US" w:eastAsia="zh-CN"/>
        </w:rPr>
        <w:t>标准执行</w:t>
      </w:r>
      <w:r>
        <w:rPr>
          <w:color w:val="auto"/>
          <w:lang w:val="en-US" w:eastAsia="zh-CN"/>
        </w:rPr>
        <w:t>，确有困难时，可维持既有防火卷帘现状宽度，但其可靠性、耐火极限、防烟性能、信号反馈功能等性能应符合现行</w:t>
      </w:r>
      <w:r>
        <w:rPr>
          <w:rFonts w:hint="eastAsia"/>
          <w:color w:val="auto"/>
          <w:lang w:val="en-US" w:eastAsia="zh-CN"/>
        </w:rPr>
        <w:t>标准</w:t>
      </w:r>
      <w:r>
        <w:rPr>
          <w:color w:val="auto"/>
          <w:lang w:val="en-US" w:eastAsia="zh-CN"/>
        </w:rPr>
        <w:t>的规定。</w:t>
      </w:r>
    </w:p>
    <w:p>
      <w:pPr>
        <w:pStyle w:val="24"/>
        <w:bidi w:val="0"/>
        <w:rPr>
          <w:color w:val="auto"/>
        </w:rPr>
      </w:pPr>
      <w:r>
        <w:rPr>
          <w:color w:val="auto"/>
          <w:lang w:val="en-US" w:eastAsia="zh-CN"/>
        </w:rPr>
        <w:t>【说明】旧版标准没对防火卷帘宽度进行限制，既有建筑存在较多防火卷帘超过</w:t>
      </w:r>
      <w:r>
        <w:rPr>
          <w:rFonts w:hint="eastAsia"/>
          <w:color w:val="auto"/>
          <w:lang w:val="en-US" w:eastAsia="zh-CN"/>
        </w:rPr>
        <w:t>现行标准</w:t>
      </w:r>
      <w:r>
        <w:rPr>
          <w:color w:val="auto"/>
          <w:lang w:val="en-US" w:eastAsia="zh-CN"/>
        </w:rPr>
        <w:t>宽度限制的情况，一律强制要求改造为防火墙的做法，可能会造成既有建筑平面使用功能空间效果的影响。</w:t>
      </w:r>
      <w:r>
        <w:rPr>
          <w:rFonts w:hint="eastAsia"/>
          <w:color w:val="auto"/>
          <w:lang w:val="en-US" w:eastAsia="zh-CN"/>
        </w:rPr>
        <w:t>现行标准</w:t>
      </w:r>
      <w:r>
        <w:rPr>
          <w:color w:val="auto"/>
          <w:lang w:val="en-US" w:eastAsia="zh-CN"/>
        </w:rPr>
        <w:t>对防火卷帘宽度提出限制要求的原因是产品质量的可靠性问题，因此本条文增加了对防火卷帘产品质量和性能的要求，要求其改造时更换高质量产品，有利于提高既有建筑的消防安全性，达到防火要求。</w:t>
      </w:r>
    </w:p>
    <w:p>
      <w:pPr>
        <w:pStyle w:val="28"/>
        <w:bidi w:val="0"/>
        <w:rPr>
          <w:color w:val="auto"/>
        </w:rPr>
      </w:pPr>
      <w:r>
        <w:rPr>
          <w:color w:val="auto"/>
          <w:lang w:val="en-US" w:eastAsia="zh-CN"/>
        </w:rPr>
        <w:t>3.5.5</w:t>
      </w:r>
      <w:r>
        <w:rPr>
          <w:rFonts w:hint="eastAsia"/>
          <w:color w:val="auto"/>
          <w:lang w:val="en-US" w:eastAsia="zh-CN"/>
        </w:rPr>
        <w:t xml:space="preserve">  </w:t>
      </w:r>
      <w:r>
        <w:rPr>
          <w:color w:val="auto"/>
          <w:lang w:val="en-US" w:eastAsia="zh-CN"/>
        </w:rPr>
        <w:t>建筑外墙上新增或更换有耐火完整性要求的外门、窗应符合现行</w:t>
      </w:r>
      <w:r>
        <w:rPr>
          <w:rFonts w:hint="eastAsia"/>
          <w:color w:val="auto"/>
          <w:lang w:val="en-US" w:eastAsia="zh-CN"/>
        </w:rPr>
        <w:t>标准的</w:t>
      </w:r>
      <w:r>
        <w:rPr>
          <w:color w:val="auto"/>
          <w:lang w:val="en-US" w:eastAsia="zh-CN"/>
        </w:rPr>
        <w:t>规定，未做更换的外门、窗可维持现状。</w:t>
      </w:r>
    </w:p>
    <w:p>
      <w:pPr>
        <w:pStyle w:val="24"/>
        <w:bidi w:val="0"/>
        <w:rPr>
          <w:color w:val="auto"/>
        </w:rPr>
      </w:pPr>
      <w:r>
        <w:rPr>
          <w:color w:val="auto"/>
          <w:lang w:val="en-US" w:eastAsia="zh-CN"/>
        </w:rPr>
        <w:t>【说明】</w:t>
      </w:r>
      <w:r>
        <w:rPr>
          <w:rFonts w:hint="eastAsia"/>
          <w:color w:val="auto"/>
          <w:lang w:val="en-US" w:eastAsia="zh-CN"/>
        </w:rPr>
        <w:t>原标准</w:t>
      </w:r>
      <w:r>
        <w:rPr>
          <w:color w:val="auto"/>
          <w:lang w:val="en-US" w:eastAsia="zh-CN"/>
        </w:rPr>
        <w:t>未对建筑外墙上门、窗的耐火完整性提出要求，既有建筑</w:t>
      </w:r>
      <w:r>
        <w:rPr>
          <w:rFonts w:hint="eastAsia"/>
          <w:color w:val="auto"/>
          <w:lang w:val="en-US" w:eastAsia="zh-CN"/>
        </w:rPr>
        <w:t>新增或更换</w:t>
      </w:r>
      <w:r>
        <w:rPr>
          <w:color w:val="auto"/>
          <w:lang w:val="en-US" w:eastAsia="zh-CN"/>
        </w:rPr>
        <w:t>的外门</w:t>
      </w:r>
      <w:r>
        <w:rPr>
          <w:rFonts w:hint="eastAsia"/>
          <w:color w:val="auto"/>
          <w:lang w:val="en-US" w:eastAsia="zh-CN"/>
        </w:rPr>
        <w:t>、</w:t>
      </w:r>
      <w:r>
        <w:rPr>
          <w:color w:val="auto"/>
          <w:lang w:val="en-US" w:eastAsia="zh-CN"/>
        </w:rPr>
        <w:t>窗如</w:t>
      </w:r>
      <w:r>
        <w:rPr>
          <w:rFonts w:hint="eastAsia"/>
          <w:color w:val="auto"/>
          <w:lang w:val="en-US" w:eastAsia="zh-CN"/>
        </w:rPr>
        <w:t>有耐火完整性的要求，应按</w:t>
      </w:r>
      <w:r>
        <w:rPr>
          <w:color w:val="auto"/>
          <w:lang w:val="en-US" w:eastAsia="zh-CN"/>
        </w:rPr>
        <w:t>现行</w:t>
      </w:r>
      <w:r>
        <w:rPr>
          <w:rFonts w:hint="eastAsia"/>
          <w:color w:val="auto"/>
          <w:lang w:val="en-US" w:eastAsia="zh-CN"/>
        </w:rPr>
        <w:t>标准执行</w:t>
      </w:r>
      <w:r>
        <w:rPr>
          <w:color w:val="auto"/>
          <w:lang w:val="en-US" w:eastAsia="zh-CN"/>
        </w:rPr>
        <w:t>。既有建筑改造有时只是进行局部专项或局部楼层改造，有时仅是内部改造，此时，当改造内容未涉及外门窗的更换时，可维持现状。</w:t>
      </w:r>
    </w:p>
    <w:p>
      <w:pPr>
        <w:pStyle w:val="28"/>
        <w:bidi w:val="0"/>
        <w:rPr>
          <w:color w:val="auto"/>
        </w:rPr>
      </w:pPr>
      <w:r>
        <w:rPr>
          <w:color w:val="auto"/>
          <w:lang w:val="en-US" w:eastAsia="zh-CN"/>
        </w:rPr>
        <w:t>3.5.6</w:t>
      </w:r>
      <w:r>
        <w:rPr>
          <w:rFonts w:hint="eastAsia"/>
          <w:color w:val="auto"/>
          <w:lang w:val="en-US" w:eastAsia="zh-CN"/>
        </w:rPr>
        <w:t xml:space="preserve">  </w:t>
      </w:r>
      <w:r>
        <w:rPr>
          <w:color w:val="auto"/>
          <w:lang w:val="en-US" w:eastAsia="zh-CN"/>
        </w:rPr>
        <w:t>改造工程外墙系统的燃烧性能应符合下列规定：</w:t>
      </w:r>
    </w:p>
    <w:p>
      <w:pPr>
        <w:pStyle w:val="27"/>
        <w:bidi w:val="0"/>
        <w:rPr>
          <w:color w:val="auto"/>
          <w:lang w:val="en-US" w:eastAsia="zh-CN"/>
        </w:rPr>
      </w:pPr>
      <w:r>
        <w:rPr>
          <w:color w:val="auto"/>
          <w:lang w:val="en-US" w:eastAsia="zh-CN"/>
        </w:rPr>
        <w:t>1</w:t>
      </w:r>
      <w:r>
        <w:rPr>
          <w:rFonts w:hint="eastAsia"/>
          <w:color w:val="auto"/>
          <w:lang w:val="en-US" w:eastAsia="zh-CN"/>
        </w:rPr>
        <w:t xml:space="preserve">  </w:t>
      </w:r>
      <w:r>
        <w:rPr>
          <w:color w:val="auto"/>
          <w:lang w:val="en-US" w:eastAsia="zh-CN"/>
        </w:rPr>
        <w:t>对既有建筑的外墙外保温系统实施改造时，应按现行</w:t>
      </w:r>
      <w:r>
        <w:rPr>
          <w:rFonts w:hint="eastAsia"/>
          <w:color w:val="auto"/>
          <w:lang w:val="en-US" w:eastAsia="zh-CN"/>
        </w:rPr>
        <w:t>标准</w:t>
      </w:r>
      <w:r>
        <w:rPr>
          <w:color w:val="auto"/>
          <w:lang w:val="en-US" w:eastAsia="zh-CN"/>
        </w:rPr>
        <w:t>执行；</w:t>
      </w:r>
    </w:p>
    <w:p>
      <w:pPr>
        <w:pStyle w:val="27"/>
        <w:bidi w:val="0"/>
        <w:rPr>
          <w:color w:val="auto"/>
          <w:lang w:val="en-US" w:eastAsia="zh-CN"/>
        </w:rPr>
      </w:pPr>
      <w:r>
        <w:rPr>
          <w:rFonts w:hint="eastAsia"/>
          <w:color w:val="auto"/>
          <w:lang w:val="en-US" w:eastAsia="zh-CN"/>
        </w:rPr>
        <w:t xml:space="preserve">2  </w:t>
      </w:r>
      <w:r>
        <w:rPr>
          <w:color w:val="auto"/>
          <w:lang w:val="en-US" w:eastAsia="zh-CN"/>
        </w:rPr>
        <w:t>修缮工程、内部装修工程、不涉及立面改造的局部改造工程、不涉及立面改造且未增加火灾危险性的整体改造工程</w:t>
      </w:r>
      <w:r>
        <w:rPr>
          <w:rFonts w:hint="eastAsia"/>
          <w:color w:val="auto"/>
          <w:lang w:val="en-US" w:eastAsia="zh-CN"/>
        </w:rPr>
        <w:t>、</w:t>
      </w:r>
      <w:r>
        <w:rPr>
          <w:color w:val="auto"/>
          <w:lang w:val="en-US" w:eastAsia="zh-CN"/>
        </w:rPr>
        <w:t>仅为更换外门窗或饰面涂刷更新的立面改造工程，其外墙系统的燃烧性能可维持现状。</w:t>
      </w:r>
    </w:p>
    <w:p>
      <w:pPr>
        <w:pStyle w:val="27"/>
        <w:bidi w:val="0"/>
        <w:rPr>
          <w:color w:val="auto"/>
        </w:rPr>
      </w:pPr>
      <w:r>
        <w:rPr>
          <w:rFonts w:hint="eastAsia"/>
          <w:color w:val="auto"/>
          <w:lang w:val="en-US" w:eastAsia="zh-CN"/>
        </w:rPr>
        <w:t xml:space="preserve">3  </w:t>
      </w:r>
      <w:r>
        <w:rPr>
          <w:color w:val="auto"/>
          <w:lang w:val="en-US" w:eastAsia="zh-CN"/>
        </w:rPr>
        <w:t>其他改造工程的外墙系统的燃烧性能应符合现行</w:t>
      </w:r>
      <w:r>
        <w:rPr>
          <w:rFonts w:hint="eastAsia"/>
          <w:color w:val="auto"/>
          <w:lang w:val="en-US" w:eastAsia="zh-CN"/>
        </w:rPr>
        <w:t>标准要求</w:t>
      </w:r>
      <w:r>
        <w:rPr>
          <w:color w:val="auto"/>
          <w:lang w:val="en-US" w:eastAsia="zh-CN"/>
        </w:rPr>
        <w:t>。</w:t>
      </w:r>
    </w:p>
    <w:p>
      <w:pPr>
        <w:pStyle w:val="24"/>
        <w:bidi w:val="0"/>
        <w:rPr>
          <w:color w:val="auto"/>
        </w:rPr>
      </w:pPr>
      <w:r>
        <w:rPr>
          <w:color w:val="auto"/>
          <w:lang w:val="en-US" w:eastAsia="zh-CN"/>
        </w:rPr>
        <w:t>【说明】立面改造工程也包括局部立面改造，如：门头或裙房的立面改造。立面改造工程也可能包括同时进行内部装修改造、内部维护改造的情形。</w:t>
      </w:r>
    </w:p>
    <w:p>
      <w:pPr>
        <w:pStyle w:val="24"/>
        <w:bidi w:val="0"/>
        <w:rPr>
          <w:color w:val="auto"/>
        </w:rPr>
      </w:pPr>
      <w:r>
        <w:rPr>
          <w:color w:val="auto"/>
          <w:lang w:val="en-US" w:eastAsia="zh-CN"/>
        </w:rPr>
        <w:t>利用既有建筑改造特别是外立面改造之际，提升外墙系统防火性能是很好的契机。当建筑改造内容不涉及外立面且未增加内部火灾风险性时，更换不合格的外墙保温材料存在很大的现实困难，故可暂时维持符合原设计的现状，而辅以建筑安全管理等手段减少建筑的外墙火灾风险。但当既有建筑因功能用途改变后导致人员密度、火灾荷载增加等使得火灾风险性提高，其外墙系统还是需要更换不合格的外保温材料、幕墙板材等，以保障生命财产安全。建筑局部改造时（如某一层改造），虽然可能因局部功能改变增加了火灾危险性，但因此要求整栋建筑外墙系统更换是不现实的，故未作此要求。</w:t>
      </w:r>
    </w:p>
    <w:p>
      <w:pPr>
        <w:pStyle w:val="28"/>
        <w:bidi w:val="0"/>
        <w:rPr>
          <w:color w:val="auto"/>
        </w:rPr>
      </w:pPr>
      <w:r>
        <w:rPr>
          <w:color w:val="auto"/>
          <w:lang w:val="en-US" w:eastAsia="zh-CN"/>
        </w:rPr>
        <w:t>3.5.7</w:t>
      </w:r>
      <w:r>
        <w:rPr>
          <w:rFonts w:hint="eastAsia"/>
          <w:color w:val="auto"/>
          <w:lang w:val="en-US" w:eastAsia="zh-CN"/>
        </w:rPr>
        <w:t xml:space="preserve">  </w:t>
      </w:r>
      <w:r>
        <w:rPr>
          <w:color w:val="auto"/>
          <w:lang w:val="en-US" w:eastAsia="zh-CN"/>
        </w:rPr>
        <w:t>改造工程中除保留区域以外，采用的装修材料应符合现行</w:t>
      </w:r>
      <w:r>
        <w:rPr>
          <w:rFonts w:hint="eastAsia"/>
          <w:color w:val="auto"/>
          <w:lang w:val="en-US" w:eastAsia="zh-CN"/>
        </w:rPr>
        <w:t>标准</w:t>
      </w:r>
      <w:r>
        <w:rPr>
          <w:color w:val="auto"/>
          <w:lang w:val="en-US" w:eastAsia="zh-CN"/>
        </w:rPr>
        <w:t>的规定。</w:t>
      </w:r>
    </w:p>
    <w:p>
      <w:pPr>
        <w:pStyle w:val="29"/>
        <w:bidi w:val="0"/>
        <w:rPr>
          <w:color w:val="auto"/>
        </w:rPr>
      </w:pPr>
      <w:bookmarkStart w:id="48" w:name="_Toc31332"/>
      <w:r>
        <w:rPr>
          <w:color w:val="auto"/>
        </w:rPr>
        <w:t>3.6</w:t>
      </w:r>
      <w:r>
        <w:rPr>
          <w:rFonts w:hint="eastAsia"/>
          <w:color w:val="auto"/>
          <w:lang w:eastAsia="zh-CN"/>
        </w:rPr>
        <w:t xml:space="preserve">  </w:t>
      </w:r>
      <w:r>
        <w:rPr>
          <w:color w:val="auto"/>
        </w:rPr>
        <w:t>灭火救援设施</w:t>
      </w:r>
      <w:bookmarkEnd w:id="48"/>
    </w:p>
    <w:p>
      <w:pPr>
        <w:pStyle w:val="28"/>
        <w:bidi w:val="0"/>
        <w:rPr>
          <w:color w:val="auto"/>
        </w:rPr>
      </w:pPr>
      <w:r>
        <w:rPr>
          <w:color w:val="auto"/>
          <w:lang w:val="en-US" w:eastAsia="zh-CN"/>
        </w:rPr>
        <w:t>3.6.1</w:t>
      </w:r>
      <w:r>
        <w:rPr>
          <w:rFonts w:hint="eastAsia"/>
          <w:color w:val="auto"/>
          <w:lang w:val="en-US" w:eastAsia="zh-CN"/>
        </w:rPr>
        <w:t xml:space="preserve">  当改造工程（改变使用功能的整体改造除外）</w:t>
      </w:r>
      <w:r>
        <w:rPr>
          <w:color w:val="auto"/>
          <w:lang w:val="en-US" w:eastAsia="zh-CN"/>
        </w:rPr>
        <w:t>由于现状场地条件不足，难以</w:t>
      </w:r>
      <w:r>
        <w:rPr>
          <w:rFonts w:hint="eastAsia"/>
          <w:color w:val="auto"/>
          <w:lang w:val="en-US" w:eastAsia="zh-CN"/>
        </w:rPr>
        <w:t>按</w:t>
      </w:r>
      <w:r>
        <w:rPr>
          <w:color w:val="auto"/>
          <w:lang w:val="en-US" w:eastAsia="zh-CN"/>
        </w:rPr>
        <w:t>现行</w:t>
      </w:r>
      <w:r>
        <w:rPr>
          <w:rFonts w:hint="eastAsia"/>
          <w:color w:val="auto"/>
          <w:lang w:val="en-US" w:eastAsia="zh-CN"/>
        </w:rPr>
        <w:t>标准设置</w:t>
      </w:r>
      <w:r>
        <w:rPr>
          <w:color w:val="auto"/>
          <w:lang w:val="en-US" w:eastAsia="zh-CN"/>
        </w:rPr>
        <w:t>消防车道</w:t>
      </w:r>
      <w:r>
        <w:rPr>
          <w:rFonts w:hint="eastAsia"/>
          <w:color w:val="auto"/>
          <w:lang w:val="en-US" w:eastAsia="zh-CN"/>
        </w:rPr>
        <w:t>、</w:t>
      </w:r>
      <w:r>
        <w:rPr>
          <w:color w:val="auto"/>
          <w:lang w:val="en-US" w:eastAsia="zh-CN"/>
        </w:rPr>
        <w:t>消防车登高操作场地时，不</w:t>
      </w:r>
      <w:r>
        <w:rPr>
          <w:rFonts w:hint="eastAsia"/>
          <w:color w:val="auto"/>
          <w:lang w:val="en-US" w:eastAsia="zh-CN"/>
        </w:rPr>
        <w:t>应</w:t>
      </w:r>
      <w:r>
        <w:rPr>
          <w:color w:val="auto"/>
          <w:lang w:val="en-US" w:eastAsia="zh-CN"/>
        </w:rPr>
        <w:t>增设老年人照料设施、儿童活动场所、医疗、歌舞娱乐放映游艺场所，并应采取下列一项或多项消防技术措施：</w:t>
      </w:r>
    </w:p>
    <w:p>
      <w:pPr>
        <w:pStyle w:val="27"/>
        <w:bidi w:val="0"/>
        <w:rPr>
          <w:color w:val="auto"/>
          <w:lang w:val="en-US" w:eastAsia="zh-CN"/>
        </w:rPr>
      </w:pPr>
      <w:r>
        <w:rPr>
          <w:color w:val="auto"/>
          <w:lang w:val="en-US" w:eastAsia="zh-CN"/>
        </w:rPr>
        <w:t>1</w:t>
      </w:r>
      <w:r>
        <w:rPr>
          <w:rFonts w:hint="eastAsia"/>
          <w:color w:val="auto"/>
          <w:lang w:val="en-US" w:eastAsia="zh-CN"/>
        </w:rPr>
        <w:t xml:space="preserve">  </w:t>
      </w:r>
      <w:r>
        <w:rPr>
          <w:color w:val="auto"/>
          <w:lang w:val="en-US" w:eastAsia="zh-CN"/>
        </w:rPr>
        <w:t>借用符合相关规定的相邻地块用地或城市道路设置消防车登高操作场地，消防车登高操作场地应保证消防车的救援作业范围能覆盖该建筑的全部消防</w:t>
      </w:r>
      <w:r>
        <w:rPr>
          <w:rFonts w:hint="eastAsia"/>
          <w:color w:val="auto"/>
          <w:lang w:val="en-US" w:eastAsia="zh-CN"/>
        </w:rPr>
        <w:t>扑救面</w:t>
      </w:r>
      <w:r>
        <w:rPr>
          <w:color w:val="auto"/>
          <w:lang w:val="en-US" w:eastAsia="zh-CN"/>
        </w:rPr>
        <w:t>；</w:t>
      </w:r>
    </w:p>
    <w:p>
      <w:pPr>
        <w:pStyle w:val="27"/>
        <w:bidi w:val="0"/>
        <w:rPr>
          <w:color w:val="auto"/>
          <w:lang w:val="en-US" w:eastAsia="zh-CN"/>
        </w:rPr>
      </w:pPr>
      <w:r>
        <w:rPr>
          <w:color w:val="auto"/>
          <w:lang w:val="en-US" w:eastAsia="zh-CN"/>
        </w:rPr>
        <w:t>2</w:t>
      </w:r>
      <w:r>
        <w:rPr>
          <w:rFonts w:hint="eastAsia"/>
          <w:color w:val="auto"/>
          <w:lang w:val="en-US" w:eastAsia="zh-CN"/>
        </w:rPr>
        <w:t xml:space="preserve">  </w:t>
      </w:r>
      <w:r>
        <w:rPr>
          <w:color w:val="auto"/>
          <w:lang w:val="en-US" w:eastAsia="zh-CN"/>
        </w:rPr>
        <w:t>增设消防电梯、室外楼梯等便于消防救援人员登高救援的设施；</w:t>
      </w:r>
    </w:p>
    <w:p>
      <w:pPr>
        <w:pStyle w:val="27"/>
        <w:bidi w:val="0"/>
        <w:rPr>
          <w:color w:val="auto"/>
          <w:lang w:val="en-US" w:eastAsia="zh-CN"/>
        </w:rPr>
      </w:pPr>
      <w:r>
        <w:rPr>
          <w:color w:val="auto"/>
          <w:lang w:val="en-US" w:eastAsia="zh-CN"/>
        </w:rPr>
        <w:t>3</w:t>
      </w:r>
      <w:r>
        <w:rPr>
          <w:rFonts w:hint="eastAsia"/>
          <w:color w:val="auto"/>
          <w:lang w:val="en-US" w:eastAsia="zh-CN"/>
        </w:rPr>
        <w:t xml:space="preserve">  </w:t>
      </w:r>
      <w:r>
        <w:rPr>
          <w:color w:val="auto"/>
          <w:lang w:val="en-US" w:eastAsia="zh-CN"/>
        </w:rPr>
        <w:t>增设火灾自动报警系统（装置）、自动灭火系统和电气火灾监控系统</w:t>
      </w:r>
      <w:r>
        <w:rPr>
          <w:rFonts w:hint="eastAsia"/>
          <w:color w:val="auto"/>
          <w:lang w:val="en-US" w:eastAsia="zh-CN"/>
        </w:rPr>
        <w:t>。</w:t>
      </w:r>
    </w:p>
    <w:p>
      <w:pPr>
        <w:pStyle w:val="24"/>
        <w:bidi w:val="0"/>
        <w:rPr>
          <w:color w:val="auto"/>
          <w:lang w:val="en-US" w:eastAsia="zh-CN"/>
        </w:rPr>
      </w:pPr>
      <w:r>
        <w:rPr>
          <w:color w:val="auto"/>
          <w:lang w:val="en-US" w:eastAsia="zh-CN"/>
        </w:rPr>
        <w:t>【说明】</w:t>
      </w:r>
      <w:r>
        <w:rPr>
          <w:rFonts w:hint="eastAsia"/>
          <w:color w:val="auto"/>
          <w:lang w:val="en-US" w:eastAsia="zh-CN"/>
        </w:rPr>
        <w:t>由于</w:t>
      </w:r>
      <w:r>
        <w:rPr>
          <w:color w:val="auto"/>
          <w:lang w:val="en-US" w:eastAsia="zh-CN"/>
        </w:rPr>
        <w:t>改造项目</w:t>
      </w:r>
      <w:r>
        <w:rPr>
          <w:rFonts w:hint="eastAsia"/>
          <w:color w:val="auto"/>
          <w:lang w:val="en-US" w:eastAsia="zh-CN"/>
        </w:rPr>
        <w:t>场地条件限制，布置</w:t>
      </w:r>
      <w:r>
        <w:rPr>
          <w:color w:val="auto"/>
          <w:lang w:val="en-US" w:eastAsia="zh-CN"/>
        </w:rPr>
        <w:t>消防车道</w:t>
      </w:r>
      <w:r>
        <w:rPr>
          <w:rFonts w:hint="eastAsia"/>
          <w:color w:val="auto"/>
          <w:lang w:val="en-US" w:eastAsia="zh-CN"/>
        </w:rPr>
        <w:t>、消防车登高操作场地</w:t>
      </w:r>
      <w:r>
        <w:rPr>
          <w:color w:val="auto"/>
          <w:lang w:val="en-US" w:eastAsia="zh-CN"/>
        </w:rPr>
        <w:t>，可能会对场地的规划指标如绿地指标、道路开口等造成较大影响</w:t>
      </w:r>
      <w:r>
        <w:rPr>
          <w:rFonts w:hint="eastAsia"/>
          <w:color w:val="auto"/>
          <w:lang w:val="en-US" w:eastAsia="zh-CN"/>
        </w:rPr>
        <w:t>，</w:t>
      </w:r>
      <w:r>
        <w:rPr>
          <w:color w:val="auto"/>
          <w:lang w:val="en-US" w:eastAsia="zh-CN"/>
        </w:rPr>
        <w:t>但考虑到消防车道和消防车登高操作场地对于保障消防车安全通行和消防车到场后迅速对高层建筑开展消防救援行动有着重要作用，改造工程受现状条件限制，确实不具备设置条件的，应采取必要的技术措施，改善既有建筑消防登高救援条件。</w:t>
      </w:r>
    </w:p>
    <w:p>
      <w:pPr>
        <w:pStyle w:val="24"/>
        <w:bidi w:val="0"/>
        <w:rPr>
          <w:color w:val="auto"/>
          <w:lang w:val="en-US" w:eastAsia="zh-CN"/>
        </w:rPr>
      </w:pPr>
      <w:r>
        <w:rPr>
          <w:color w:val="auto"/>
          <w:lang w:val="en-US" w:eastAsia="zh-CN"/>
        </w:rPr>
        <w:t>结合现状</w:t>
      </w:r>
      <w:r>
        <w:rPr>
          <w:rFonts w:hint="eastAsia"/>
          <w:color w:val="auto"/>
          <w:lang w:val="en-US" w:eastAsia="zh-CN"/>
        </w:rPr>
        <w:t>，</w:t>
      </w:r>
      <w:r>
        <w:rPr>
          <w:color w:val="auto"/>
          <w:lang w:val="en-US" w:eastAsia="zh-CN"/>
        </w:rPr>
        <w:t>利用城市道路设置消防车道、消防救援场地的，应具体分析场地条件并经</w:t>
      </w:r>
      <w:r>
        <w:rPr>
          <w:rFonts w:hint="eastAsia"/>
          <w:color w:val="auto"/>
          <w:lang w:val="en-US" w:eastAsia="zh-CN"/>
        </w:rPr>
        <w:t>规划、公安、消防、市政、绿化、供电、供水、燃气等</w:t>
      </w:r>
      <w:r>
        <w:rPr>
          <w:color w:val="auto"/>
          <w:lang w:val="en-US" w:eastAsia="zh-CN"/>
        </w:rPr>
        <w:t>相应管理部门同意，避免消防车道、消防救援场地与建筑之间设置妨碍消防车操作的高大乔木</w:t>
      </w:r>
      <w:r>
        <w:rPr>
          <w:rFonts w:hint="eastAsia"/>
          <w:color w:val="auto"/>
          <w:lang w:val="en-US" w:eastAsia="zh-CN"/>
        </w:rPr>
        <w:t>、</w:t>
      </w:r>
      <w:r>
        <w:rPr>
          <w:color w:val="auto"/>
          <w:lang w:val="en-US" w:eastAsia="zh-CN"/>
        </w:rPr>
        <w:t>市政设施、架空管线、</w:t>
      </w:r>
      <w:r>
        <w:rPr>
          <w:rFonts w:hint="eastAsia"/>
          <w:color w:val="auto"/>
          <w:lang w:val="en-US" w:eastAsia="zh-CN"/>
        </w:rPr>
        <w:t>路灯、</w:t>
      </w:r>
      <w:r>
        <w:rPr>
          <w:color w:val="auto"/>
          <w:lang w:val="en-US" w:eastAsia="zh-CN"/>
        </w:rPr>
        <w:t>围墙等障碍物。</w:t>
      </w:r>
    </w:p>
    <w:p>
      <w:pPr>
        <w:pStyle w:val="24"/>
        <w:bidi w:val="0"/>
        <w:rPr>
          <w:color w:val="auto"/>
        </w:rPr>
      </w:pPr>
      <w:r>
        <w:rPr>
          <w:color w:val="auto"/>
          <w:lang w:val="en-US" w:eastAsia="zh-CN"/>
        </w:rPr>
        <w:t>增设火灾自动报警系统（装置）、自动灭火系统和电气火灾监控系统，是指按</w:t>
      </w:r>
      <w:r>
        <w:rPr>
          <w:rFonts w:hint="eastAsia"/>
          <w:color w:val="auto"/>
          <w:lang w:val="en-US" w:eastAsia="zh-CN"/>
        </w:rPr>
        <w:t>标准</w:t>
      </w:r>
      <w:r>
        <w:rPr>
          <w:color w:val="auto"/>
          <w:lang w:val="en-US" w:eastAsia="zh-CN"/>
        </w:rPr>
        <w:t>无需设置火灾自动报警系统（装置）、自动灭火系统或电气火灾监控系统而增加设置上述系统的情形</w:t>
      </w:r>
      <w:r>
        <w:rPr>
          <w:rFonts w:hint="eastAsia"/>
          <w:color w:val="auto"/>
          <w:lang w:val="en-US" w:eastAsia="zh-CN"/>
        </w:rPr>
        <w:t>。</w:t>
      </w:r>
    </w:p>
    <w:p>
      <w:pPr>
        <w:pStyle w:val="28"/>
        <w:bidi w:val="0"/>
        <w:rPr>
          <w:color w:val="auto"/>
          <w:lang w:val="en-US" w:eastAsia="zh-CN"/>
        </w:rPr>
      </w:pPr>
      <w:r>
        <w:rPr>
          <w:rFonts w:hint="eastAsia"/>
          <w:color w:val="auto"/>
          <w:lang w:val="en-US" w:eastAsia="zh-CN"/>
        </w:rPr>
        <w:t>3</w:t>
      </w:r>
      <w:r>
        <w:rPr>
          <w:color w:val="auto"/>
          <w:lang w:val="en-US" w:eastAsia="zh-CN"/>
        </w:rPr>
        <w:t>.</w:t>
      </w:r>
      <w:r>
        <w:rPr>
          <w:rFonts w:hint="eastAsia"/>
          <w:color w:val="auto"/>
          <w:lang w:val="en-US" w:eastAsia="zh-CN"/>
        </w:rPr>
        <w:t>6</w:t>
      </w:r>
      <w:r>
        <w:rPr>
          <w:color w:val="auto"/>
          <w:lang w:val="en-US" w:eastAsia="zh-CN"/>
        </w:rPr>
        <w:t>.</w:t>
      </w:r>
      <w:r>
        <w:rPr>
          <w:rFonts w:hint="eastAsia"/>
          <w:color w:val="auto"/>
          <w:lang w:val="en-US" w:eastAsia="zh-CN"/>
        </w:rPr>
        <w:t xml:space="preserve">2  </w:t>
      </w:r>
      <w:r>
        <w:rPr>
          <w:color w:val="auto"/>
          <w:lang w:val="en-US" w:eastAsia="zh-CN"/>
        </w:rPr>
        <w:t>除设置老年人照料设施、儿童活动场所、医疗、歌舞娱乐放映游艺场所外</w:t>
      </w:r>
      <w:r>
        <w:rPr>
          <w:rFonts w:hint="eastAsia"/>
          <w:color w:val="auto"/>
          <w:lang w:val="en-US" w:eastAsia="zh-CN"/>
        </w:rPr>
        <w:t>，</w:t>
      </w:r>
      <w:r>
        <w:rPr>
          <w:color w:val="auto"/>
          <w:lang w:val="en-US" w:eastAsia="zh-CN"/>
        </w:rPr>
        <w:t>受空间、结构等客观条件限制</w:t>
      </w:r>
      <w:r>
        <w:rPr>
          <w:rFonts w:hint="eastAsia"/>
          <w:color w:val="auto"/>
          <w:lang w:val="en-US" w:eastAsia="zh-CN"/>
        </w:rPr>
        <w:t>，</w:t>
      </w:r>
      <w:r>
        <w:rPr>
          <w:color w:val="auto"/>
          <w:lang w:val="en-US" w:eastAsia="zh-CN"/>
        </w:rPr>
        <w:t>既有建筑消防电梯前室设有净高度和净宽度</w:t>
      </w:r>
      <w:r>
        <w:rPr>
          <w:rFonts w:hint="eastAsia"/>
          <w:color w:val="auto"/>
          <w:lang w:val="en-US" w:eastAsia="zh-CN"/>
        </w:rPr>
        <w:t>均不小</w:t>
      </w:r>
      <w:r>
        <w:rPr>
          <w:color w:val="auto"/>
          <w:lang w:val="en-US" w:eastAsia="zh-CN"/>
        </w:rPr>
        <w:t>于</w:t>
      </w:r>
      <w:r>
        <w:rPr>
          <w:rFonts w:hint="eastAsia"/>
          <w:color w:val="auto"/>
          <w:lang w:val="en-US" w:eastAsia="zh-CN"/>
        </w:rPr>
        <w:t>1.0</w:t>
      </w:r>
      <w:r>
        <w:rPr>
          <w:color w:val="auto"/>
          <w:lang w:val="en-US" w:eastAsia="zh-CN"/>
        </w:rPr>
        <w:t>m的可开启外窗（或室外阳台）且外窗（或室外阳台）对应范围内设有消防车登高操作场地时，既有消防电梯前室短边尺寸可不受2.4m的限制。</w:t>
      </w:r>
    </w:p>
    <w:p>
      <w:pPr>
        <w:pStyle w:val="28"/>
        <w:bidi w:val="0"/>
        <w:rPr>
          <w:color w:val="auto"/>
        </w:rPr>
      </w:pPr>
      <w:r>
        <w:rPr>
          <w:color w:val="auto"/>
          <w:lang w:val="en-US" w:eastAsia="zh-CN"/>
        </w:rPr>
        <w:t>3.6.3</w:t>
      </w:r>
      <w:r>
        <w:rPr>
          <w:rFonts w:hint="eastAsia"/>
          <w:color w:val="auto"/>
          <w:lang w:val="en-US" w:eastAsia="zh-CN"/>
        </w:rPr>
        <w:t xml:space="preserve">  </w:t>
      </w:r>
      <w:r>
        <w:rPr>
          <w:color w:val="auto"/>
          <w:lang w:val="en-US" w:eastAsia="zh-CN"/>
        </w:rPr>
        <w:t>除埋深大于10m且总建筑面积大于3000㎡的地下商业以外，其他埋深大于10m且总建筑面积大于3000㎡的地下或半地下建筑（室）改造工程确有困难时，当设有地下直通室外的防烟楼梯间、室外疏散楼梯或防火分区贴邻下沉式广场时，可不设置消防电梯。地下部分新增设的消防电梯，宜通至地上各层。</w:t>
      </w:r>
    </w:p>
    <w:p>
      <w:pPr>
        <w:pStyle w:val="24"/>
        <w:bidi w:val="0"/>
        <w:rPr>
          <w:color w:val="auto"/>
          <w:lang w:val="en-US" w:eastAsia="zh-CN"/>
        </w:rPr>
      </w:pPr>
      <w:r>
        <w:rPr>
          <w:color w:val="auto"/>
          <w:lang w:val="en-US" w:eastAsia="zh-CN"/>
        </w:rPr>
        <w:t>【说明】旧版标准没有明确规定地下要设消防电梯的要求，受空间、结构影响，改造项目增加消防电梯较为困难。地下大型商业建筑人员较多、可燃物较多，火灾危险性较大，此类建筑要求设置消防电梯，其他地下建筑（室）确实不具备设置消防电梯条件时，地下部分相应防火分区设有地下直通室外的疏散楼梯或贴邻下沉式广场时，可不设置消防电梯，疏散楼梯的形式应为防烟楼梯间或室外疏散楼梯。</w:t>
      </w:r>
    </w:p>
    <w:p>
      <w:pPr>
        <w:pStyle w:val="24"/>
        <w:bidi w:val="0"/>
        <w:rPr>
          <w:color w:val="auto"/>
        </w:rPr>
      </w:pPr>
      <w:r>
        <w:rPr>
          <w:color w:val="auto"/>
        </w:rPr>
        <w:t>本条中的埋深指商业部分埋深，建筑面积包括营业面积、储存面积及其他配套服务面积。</w:t>
      </w:r>
    </w:p>
    <w:p>
      <w:pPr>
        <w:pStyle w:val="28"/>
        <w:bidi w:val="0"/>
        <w:rPr>
          <w:color w:val="auto"/>
        </w:rPr>
      </w:pPr>
      <w:r>
        <w:rPr>
          <w:color w:val="auto"/>
          <w:lang w:val="en-US" w:eastAsia="zh-CN"/>
        </w:rPr>
        <w:t>3.6.4</w:t>
      </w:r>
      <w:r>
        <w:rPr>
          <w:rFonts w:hint="eastAsia"/>
          <w:color w:val="auto"/>
          <w:lang w:val="en-US" w:eastAsia="zh-CN"/>
        </w:rPr>
        <w:t xml:space="preserve">  </w:t>
      </w:r>
      <w:r>
        <w:rPr>
          <w:color w:val="auto"/>
        </w:rPr>
        <w:t>既有建筑改造范围内的消防救援口应按现行</w:t>
      </w:r>
      <w:r>
        <w:rPr>
          <w:rFonts w:hint="eastAsia"/>
          <w:color w:val="auto"/>
          <w:lang w:val="en-US" w:eastAsia="zh-CN"/>
        </w:rPr>
        <w:t>标准</w:t>
      </w:r>
      <w:r>
        <w:rPr>
          <w:color w:val="auto"/>
        </w:rPr>
        <w:t>执行，受现状场地条件限制，设置消防救援口确有困难，既有建筑原外窗洞口净高度和净宽度</w:t>
      </w:r>
      <w:r>
        <w:rPr>
          <w:rFonts w:hint="eastAsia"/>
          <w:color w:val="auto"/>
          <w:lang w:val="en-US" w:eastAsia="zh-CN"/>
        </w:rPr>
        <w:t>均不小</w:t>
      </w:r>
      <w:r>
        <w:rPr>
          <w:color w:val="auto"/>
        </w:rPr>
        <w:t>于0.8m且窗洞口下沿距室内地面小于1.2m时，可利用既有建筑外窗洞口作为消防救援口。</w:t>
      </w:r>
    </w:p>
    <w:p>
      <w:pPr>
        <w:pStyle w:val="24"/>
        <w:bidi w:val="0"/>
        <w:rPr>
          <w:color w:val="auto"/>
        </w:rPr>
      </w:pPr>
      <w:r>
        <w:rPr>
          <w:color w:val="auto"/>
        </w:rPr>
        <w:t>【说明】</w:t>
      </w:r>
      <w:r>
        <w:rPr>
          <w:rFonts w:hint="eastAsia"/>
          <w:color w:val="auto"/>
          <w:lang w:val="en-US" w:eastAsia="zh-CN"/>
        </w:rPr>
        <w:t>旧版</w:t>
      </w:r>
      <w:r>
        <w:rPr>
          <w:color w:val="auto"/>
        </w:rPr>
        <w:t>标准没有消防救援口的规定，</w:t>
      </w:r>
      <w:r>
        <w:rPr>
          <w:color w:val="auto"/>
          <w:lang w:val="en-US" w:eastAsia="zh-CN"/>
        </w:rPr>
        <w:t>大量的既有建筑均未设置消防救援口，</w:t>
      </w:r>
      <w:r>
        <w:rPr>
          <w:color w:val="auto"/>
        </w:rPr>
        <w:t>受结构等条件限制，在既有外墙上增设开口有时难度较大。</w:t>
      </w:r>
      <w:r>
        <w:rPr>
          <w:color w:val="auto"/>
          <w:lang w:val="en-US" w:eastAsia="zh-CN"/>
        </w:rPr>
        <w:t>本条规定提高了既有建筑的消防救援设计要求，但对消防救援口的数量和尺寸要求适当降低，以增加条文的适用性。救援口0.8m×0.8m的尺寸能够满足消防队员进入火场的要求。</w:t>
      </w:r>
    </w:p>
    <w:p>
      <w:pPr>
        <w:pStyle w:val="24"/>
        <w:bidi w:val="0"/>
        <w:rPr>
          <w:color w:val="auto"/>
          <w:lang w:val="en-US" w:eastAsia="zh-CN"/>
        </w:rPr>
      </w:pPr>
      <w:r>
        <w:rPr>
          <w:color w:val="auto"/>
          <w:lang w:val="en-US" w:eastAsia="zh-CN"/>
        </w:rPr>
        <w:t>不靠外墙的防火分区应在走道等公共区域设置通向相邻设有消防救援口的防火分区的防火门。</w:t>
      </w:r>
    </w:p>
    <w:p>
      <w:pPr>
        <w:rPr>
          <w:rFonts w:ascii="方正黑体_GBK" w:eastAsia="方正黑体_GBK" w:cs="方正黑体_GBK" w:hint="eastAsia"/>
          <w:b w:val="0"/>
          <w:bCs/>
          <w:color w:val="auto"/>
          <w:sz w:val="30"/>
          <w:szCs w:val="30"/>
          <w:lang w:val="en-US" w:eastAsia="zh-CN"/>
        </w:rPr>
      </w:pPr>
      <w:r>
        <w:rPr>
          <w:rFonts w:ascii="方正黑体_GBK" w:eastAsia="方正黑体_GBK" w:cs="方正黑体_GBK" w:hint="eastAsia"/>
          <w:b w:val="0"/>
          <w:bCs/>
          <w:color w:val="auto"/>
          <w:sz w:val="30"/>
          <w:szCs w:val="30"/>
          <w:lang w:val="en-US" w:eastAsia="zh-CN"/>
        </w:rPr>
        <w:br w:type="page"/>
      </w:r>
    </w:p>
    <w:p>
      <w:pPr>
        <w:pStyle w:val="25"/>
        <w:bidi w:val="0"/>
        <w:rPr>
          <w:rFonts w:hint="eastAsia"/>
          <w:color w:val="auto"/>
          <w:lang w:val="en-US" w:eastAsia="zh-CN"/>
        </w:rPr>
      </w:pPr>
      <w:bookmarkStart w:id="49" w:name="_Toc24179"/>
      <w:r>
        <w:rPr>
          <w:rFonts w:hint="eastAsia"/>
          <w:color w:val="auto"/>
          <w:lang w:val="en-US" w:eastAsia="zh-CN"/>
        </w:rPr>
        <w:t>4  消防给水设施</w:t>
      </w:r>
      <w:bookmarkEnd w:id="49"/>
    </w:p>
    <w:p>
      <w:pPr>
        <w:pStyle w:val="29"/>
        <w:bidi w:val="0"/>
        <w:rPr>
          <w:color w:val="auto"/>
          <w:lang w:val="en-US"/>
        </w:rPr>
      </w:pPr>
      <w:bookmarkStart w:id="50" w:name="_Toc1395"/>
      <w:r>
        <w:rPr>
          <w:rFonts w:hint="eastAsia"/>
          <w:color w:val="auto"/>
          <w:lang w:val="en-US" w:eastAsia="zh-CN"/>
        </w:rPr>
        <w:t>4</w:t>
      </w:r>
      <w:r>
        <w:rPr>
          <w:rFonts w:hint="eastAsia"/>
          <w:color w:val="auto"/>
          <w:lang w:eastAsia="zh-CN"/>
        </w:rPr>
        <w:t>.</w:t>
      </w:r>
      <w:r>
        <w:rPr>
          <w:rFonts w:hint="eastAsia"/>
          <w:color w:val="auto"/>
        </w:rPr>
        <w:t>1</w:t>
      </w:r>
      <w:r>
        <w:rPr>
          <w:rFonts w:hint="eastAsia"/>
          <w:color w:val="auto"/>
          <w:lang w:val="en-US" w:eastAsia="zh-CN"/>
        </w:rPr>
        <w:t xml:space="preserve">  一般规定</w:t>
      </w:r>
      <w:bookmarkEnd w:id="50"/>
    </w:p>
    <w:p>
      <w:pPr>
        <w:pStyle w:val="28"/>
        <w:bidi w:val="0"/>
        <w:rPr>
          <w:color w:val="auto"/>
        </w:rPr>
      </w:pPr>
      <w:r>
        <w:rPr>
          <w:rFonts w:hint="eastAsia"/>
          <w:color w:val="auto"/>
          <w:lang w:val="en-US" w:eastAsia="zh-CN"/>
        </w:rPr>
        <w:t>4</w:t>
      </w:r>
      <w:r>
        <w:rPr>
          <w:color w:val="auto"/>
        </w:rPr>
        <w:t>.1.1</w:t>
      </w:r>
      <w:r>
        <w:rPr>
          <w:rFonts w:hint="eastAsia"/>
          <w:color w:val="auto"/>
          <w:lang w:eastAsia="zh-CN"/>
        </w:rPr>
        <w:t xml:space="preserve">  </w:t>
      </w:r>
      <w:r>
        <w:rPr>
          <w:color w:val="auto"/>
        </w:rPr>
        <w:t>当改造工程利用原有消防给水系统时，应确保原有消防给水系统的设施均能符合原标准要求，并能保证正常运行。</w:t>
      </w:r>
    </w:p>
    <w:p>
      <w:pPr>
        <w:pStyle w:val="24"/>
        <w:bidi w:val="0"/>
        <w:rPr>
          <w:color w:val="auto"/>
        </w:rPr>
      </w:pPr>
      <w:r>
        <w:rPr>
          <w:color w:val="auto"/>
        </w:rPr>
        <w:t>【说明】既有建筑改造利用原有消防给水系统时，原有消防给水系统无法进行整体改造或者只有局部末端系统在改造范围内时，原有消防给水系统的设施均应符合原有标准要求，同时应能进行正常工作。</w:t>
      </w:r>
    </w:p>
    <w:p>
      <w:pPr>
        <w:pStyle w:val="28"/>
        <w:bidi w:val="0"/>
        <w:rPr>
          <w:color w:val="auto"/>
        </w:rPr>
      </w:pPr>
      <w:r>
        <w:rPr>
          <w:rFonts w:hint="eastAsia"/>
          <w:color w:val="auto"/>
          <w:lang w:val="en-US" w:eastAsia="zh-CN"/>
        </w:rPr>
        <w:t>4</w:t>
      </w:r>
      <w:r>
        <w:rPr>
          <w:color w:val="auto"/>
        </w:rPr>
        <w:t>.1.2</w:t>
      </w:r>
      <w:r>
        <w:rPr>
          <w:rFonts w:hint="eastAsia"/>
          <w:color w:val="auto"/>
          <w:lang w:eastAsia="zh-CN"/>
        </w:rPr>
        <w:t xml:space="preserve">  </w:t>
      </w:r>
      <w:r>
        <w:rPr>
          <w:color w:val="auto"/>
        </w:rPr>
        <w:t>改造工程中，当同一条市政道路上的一根</w:t>
      </w:r>
      <w:r>
        <w:rPr>
          <w:rFonts w:hint="eastAsia"/>
          <w:color w:val="auto"/>
          <w:lang w:val="en-US" w:eastAsia="zh-CN"/>
        </w:rPr>
        <w:t>市政</w:t>
      </w:r>
      <w:r>
        <w:rPr>
          <w:color w:val="auto"/>
        </w:rPr>
        <w:t>给水</w:t>
      </w:r>
      <w:r>
        <w:rPr>
          <w:rFonts w:hint="eastAsia"/>
          <w:color w:val="auto"/>
          <w:lang w:val="en-US" w:eastAsia="zh-CN"/>
        </w:rPr>
        <w:t>干管</w:t>
      </w:r>
      <w:r>
        <w:rPr>
          <w:color w:val="auto"/>
        </w:rPr>
        <w:t>上具备加设检修阀门的条件时，消防给水可采用从该环状给水</w:t>
      </w:r>
      <w:r>
        <w:rPr>
          <w:rFonts w:hint="eastAsia"/>
          <w:color w:val="auto"/>
          <w:lang w:val="en-US" w:eastAsia="zh-CN"/>
        </w:rPr>
        <w:t>管网</w:t>
      </w:r>
      <w:r>
        <w:rPr>
          <w:color w:val="auto"/>
        </w:rPr>
        <w:t>上增设的检修阀门两侧分别接出一根引入管的方式</w:t>
      </w:r>
      <w:r>
        <w:rPr>
          <w:rFonts w:hint="eastAsia"/>
          <w:color w:val="auto"/>
          <w:lang w:eastAsia="zh-CN"/>
        </w:rPr>
        <w:t>，</w:t>
      </w:r>
      <w:r>
        <w:rPr>
          <w:rFonts w:hint="eastAsia"/>
          <w:color w:val="auto"/>
          <w:lang w:val="en-US" w:eastAsia="zh-CN"/>
        </w:rPr>
        <w:t>可视同两路供水</w:t>
      </w:r>
      <w:r>
        <w:rPr>
          <w:color w:val="auto"/>
        </w:rPr>
        <w:t>。</w:t>
      </w:r>
    </w:p>
    <w:p>
      <w:pPr>
        <w:pStyle w:val="24"/>
        <w:bidi w:val="0"/>
        <w:rPr>
          <w:color w:val="auto"/>
        </w:rPr>
      </w:pPr>
      <w:r>
        <w:rPr>
          <w:color w:val="auto"/>
          <w:lang w:val="en-US" w:eastAsia="zh-CN"/>
        </w:rPr>
        <w:t>【说明】现行国家标准《消防给水及消火栓系统技术规范》GB50974对室外消防两路供水认定条件作出了详细规定。既有建筑室外消火栓系统大多采用市政供水低压系统，其两路供水认定条件难以满足现行</w:t>
      </w:r>
      <w:r>
        <w:rPr>
          <w:rFonts w:hint="eastAsia"/>
          <w:color w:val="auto"/>
          <w:lang w:val="en-US" w:eastAsia="zh-CN"/>
        </w:rPr>
        <w:t>标准</w:t>
      </w:r>
      <w:r>
        <w:rPr>
          <w:color w:val="auto"/>
          <w:lang w:val="en-US" w:eastAsia="zh-CN"/>
        </w:rPr>
        <w:t>要求。原供水系统改造受市政条件制约难以实现，而增设临时高压系统需要增加消防水池及消防水泵，代价较大。</w:t>
      </w:r>
    </w:p>
    <w:p>
      <w:pPr>
        <w:pStyle w:val="24"/>
        <w:bidi w:val="0"/>
        <w:rPr>
          <w:color w:val="auto"/>
          <w:lang w:val="en-US" w:eastAsia="zh-CN"/>
        </w:rPr>
      </w:pPr>
      <w:r>
        <w:rPr>
          <w:color w:val="auto"/>
          <w:lang w:val="en-US" w:eastAsia="zh-CN"/>
        </w:rPr>
        <w:t>对于改造项目，</w:t>
      </w:r>
      <w:r>
        <w:rPr>
          <w:color w:val="auto"/>
        </w:rPr>
        <w:t>在环状管网的同一侧管道通过检修阀门分隔成不同的管段，在检修阀门两</w:t>
      </w:r>
      <w:r>
        <w:rPr>
          <w:rFonts w:hint="eastAsia"/>
          <w:color w:val="auto"/>
          <w:lang w:val="en-US" w:eastAsia="zh-CN"/>
        </w:rPr>
        <w:t>侧</w:t>
      </w:r>
      <w:r>
        <w:rPr>
          <w:color w:val="auto"/>
        </w:rPr>
        <w:t>分别设引入管，可以避免市政管网局部管路检修或中断导致无水情况的发生</w:t>
      </w:r>
      <w:r>
        <w:rPr>
          <w:color w:val="auto"/>
          <w:lang w:val="en-US" w:eastAsia="zh-CN"/>
        </w:rPr>
        <w:t>，因此适当放宽了两路供水的认定条件</w:t>
      </w:r>
      <w:r>
        <w:rPr>
          <w:color w:val="auto"/>
        </w:rPr>
        <w:t>。</w:t>
      </w:r>
      <w:r>
        <w:rPr>
          <w:rFonts w:hint="eastAsia"/>
          <w:color w:val="auto"/>
          <w:lang w:val="en-US" w:eastAsia="zh-CN"/>
        </w:rPr>
        <w:t>市政</w:t>
      </w:r>
      <w:r>
        <w:rPr>
          <w:color w:val="auto"/>
        </w:rPr>
        <w:t>环状给水是否允许设置检修阀门应得到相关职能部门的同意</w:t>
      </w:r>
      <w:r>
        <w:rPr>
          <w:color w:val="auto"/>
          <w:lang w:val="en-US" w:eastAsia="zh-CN"/>
        </w:rPr>
        <w:t>。</w:t>
      </w:r>
    </w:p>
    <w:p>
      <w:pPr>
        <w:pStyle w:val="28"/>
        <w:bidi w:val="0"/>
        <w:rPr>
          <w:color w:val="auto"/>
        </w:rPr>
      </w:pPr>
      <w:r>
        <w:rPr>
          <w:color w:val="auto"/>
          <w:lang w:val="en-US" w:eastAsia="zh-CN"/>
        </w:rPr>
        <w:t>4.1.</w:t>
      </w:r>
      <w:r>
        <w:rPr>
          <w:rFonts w:hint="eastAsia"/>
          <w:color w:val="auto"/>
          <w:lang w:val="en-US" w:eastAsia="zh-CN"/>
        </w:rPr>
        <w:t xml:space="preserve">3  </w:t>
      </w:r>
      <w:r>
        <w:rPr>
          <w:color w:val="auto"/>
          <w:lang w:val="en-US" w:eastAsia="zh-CN"/>
        </w:rPr>
        <w:t>消防给水系统改造中，当消防用水量、水压均不增加时，原消防水泵可保留使用，当消防用水量、水压增加时应对原消防水泵流量、扬程进行校核，不满足要求的消防水泵应予以更换。</w:t>
      </w:r>
    </w:p>
    <w:p>
      <w:pPr>
        <w:pStyle w:val="24"/>
        <w:bidi w:val="0"/>
        <w:rPr>
          <w:color w:val="auto"/>
          <w:lang w:val="en-US" w:eastAsia="zh-CN"/>
        </w:rPr>
      </w:pPr>
      <w:r>
        <w:rPr>
          <w:color w:val="auto"/>
          <w:lang w:val="en-US" w:eastAsia="zh-CN"/>
        </w:rPr>
        <w:t>【说明】强调消防水泵应满足改造后水量、水压要求。当系统水量、水压均不增加时，原消防水泵满足要求，因此不需要更换。</w:t>
      </w:r>
    </w:p>
    <w:p>
      <w:pPr>
        <w:pStyle w:val="28"/>
        <w:bidi w:val="0"/>
        <w:rPr>
          <w:color w:val="auto"/>
          <w:lang w:val="en-US" w:eastAsia="zh-CN"/>
        </w:rPr>
      </w:pPr>
      <w:r>
        <w:rPr>
          <w:rFonts w:hint="eastAsia"/>
          <w:color w:val="auto"/>
          <w:lang w:val="en-US" w:eastAsia="zh-CN"/>
        </w:rPr>
        <w:t xml:space="preserve">4.1.4  </w:t>
      </w:r>
      <w:r>
        <w:rPr>
          <w:color w:val="auto"/>
          <w:lang w:val="en-US" w:eastAsia="zh-CN"/>
        </w:rPr>
        <w:t>既有建筑改造</w:t>
      </w:r>
      <w:r>
        <w:rPr>
          <w:rFonts w:hint="eastAsia"/>
          <w:color w:val="auto"/>
          <w:lang w:val="en-US" w:eastAsia="zh-CN"/>
        </w:rPr>
        <w:t>工程，</w:t>
      </w:r>
      <w:r>
        <w:rPr>
          <w:color w:val="auto"/>
          <w:lang w:val="en-US" w:eastAsia="zh-CN"/>
        </w:rPr>
        <w:t>灭火器的</w:t>
      </w:r>
      <w:r>
        <w:rPr>
          <w:rFonts w:hint="eastAsia"/>
          <w:color w:val="auto"/>
          <w:lang w:val="en-US" w:eastAsia="zh-CN"/>
        </w:rPr>
        <w:t>配置</w:t>
      </w:r>
      <w:r>
        <w:rPr>
          <w:color w:val="auto"/>
          <w:lang w:val="en-US" w:eastAsia="zh-CN"/>
        </w:rPr>
        <w:t>应</w:t>
      </w:r>
      <w:r>
        <w:rPr>
          <w:rFonts w:hint="eastAsia"/>
          <w:color w:val="auto"/>
          <w:lang w:val="en-US" w:eastAsia="zh-CN"/>
        </w:rPr>
        <w:t>按</w:t>
      </w:r>
      <w:r>
        <w:rPr>
          <w:color w:val="auto"/>
          <w:lang w:val="en-US" w:eastAsia="zh-CN"/>
        </w:rPr>
        <w:t>现行标准执行。</w:t>
      </w:r>
    </w:p>
    <w:p>
      <w:pPr>
        <w:pStyle w:val="29"/>
        <w:bidi w:val="0"/>
        <w:rPr>
          <w:rFonts w:hint="eastAsia"/>
          <w:color w:val="auto"/>
          <w:lang w:val="en-US" w:eastAsia="zh-CN"/>
        </w:rPr>
      </w:pPr>
      <w:bookmarkStart w:id="51" w:name="_Toc22174"/>
      <w:r>
        <w:rPr>
          <w:rFonts w:hint="eastAsia"/>
          <w:color w:val="auto"/>
          <w:lang w:val="en-US" w:eastAsia="zh-CN"/>
        </w:rPr>
        <w:t>4.2  消防水池、消防水泵房及高位消防水箱</w:t>
      </w:r>
      <w:bookmarkEnd w:id="51"/>
    </w:p>
    <w:p>
      <w:pPr>
        <w:pStyle w:val="28"/>
        <w:bidi w:val="0"/>
        <w:rPr>
          <w:color w:val="auto"/>
          <w:lang w:val="en-US" w:eastAsia="zh-CN"/>
        </w:rPr>
      </w:pPr>
      <w:r>
        <w:rPr>
          <w:rFonts w:hint="eastAsia"/>
          <w:color w:val="auto"/>
          <w:lang w:val="en-US" w:eastAsia="zh-CN"/>
        </w:rPr>
        <w:t>4</w:t>
      </w:r>
      <w:r>
        <w:rPr>
          <w:color w:val="auto"/>
          <w:lang w:val="en-US" w:eastAsia="zh-CN"/>
        </w:rPr>
        <w:t>.2.1</w:t>
      </w:r>
      <w:r>
        <w:rPr>
          <w:rFonts w:hint="eastAsia"/>
          <w:color w:val="auto"/>
          <w:lang w:val="en-US" w:eastAsia="zh-CN"/>
        </w:rPr>
        <w:t xml:space="preserve">  </w:t>
      </w:r>
      <w:r>
        <w:rPr>
          <w:color w:val="auto"/>
          <w:lang w:val="en-US" w:eastAsia="zh-CN"/>
        </w:rPr>
        <w:t>整体改造时，消防水池、</w:t>
      </w:r>
      <w:r>
        <w:rPr>
          <w:rFonts w:hint="eastAsia"/>
          <w:color w:val="auto"/>
          <w:lang w:val="en-US" w:eastAsia="zh-CN"/>
        </w:rPr>
        <w:t>消防</w:t>
      </w:r>
      <w:r>
        <w:rPr>
          <w:color w:val="auto"/>
          <w:lang w:val="en-US" w:eastAsia="zh-CN"/>
        </w:rPr>
        <w:t>水泵房及高位消防水箱的设置应按现行</w:t>
      </w:r>
      <w:r>
        <w:rPr>
          <w:rFonts w:hint="eastAsia"/>
          <w:color w:val="auto"/>
          <w:lang w:val="en-US" w:eastAsia="zh-CN"/>
        </w:rPr>
        <w:t>标准</w:t>
      </w:r>
      <w:r>
        <w:rPr>
          <w:color w:val="auto"/>
          <w:lang w:val="en-US" w:eastAsia="zh-CN"/>
        </w:rPr>
        <w:t>执行。</w:t>
      </w:r>
    </w:p>
    <w:p>
      <w:pPr>
        <w:pStyle w:val="28"/>
        <w:bidi w:val="0"/>
        <w:rPr>
          <w:color w:val="auto"/>
          <w:lang w:val="en-US" w:eastAsia="zh-CN"/>
        </w:rPr>
      </w:pPr>
      <w:r>
        <w:rPr>
          <w:rFonts w:hint="eastAsia"/>
          <w:color w:val="auto"/>
          <w:lang w:val="en-US" w:eastAsia="zh-CN"/>
        </w:rPr>
        <w:t>4</w:t>
      </w:r>
      <w:r>
        <w:rPr>
          <w:color w:val="auto"/>
          <w:lang w:val="en-US" w:eastAsia="zh-CN"/>
        </w:rPr>
        <w:t>.2.2</w:t>
      </w:r>
      <w:r>
        <w:rPr>
          <w:rFonts w:hint="eastAsia"/>
          <w:color w:val="auto"/>
          <w:lang w:val="en-US" w:eastAsia="zh-CN"/>
        </w:rPr>
        <w:t xml:space="preserve">  </w:t>
      </w:r>
      <w:r>
        <w:rPr>
          <w:color w:val="auto"/>
          <w:lang w:val="en-US" w:eastAsia="zh-CN"/>
        </w:rPr>
        <w:t>局部改造时，消防水池、</w:t>
      </w:r>
      <w:r>
        <w:rPr>
          <w:rFonts w:hint="eastAsia"/>
          <w:color w:val="auto"/>
          <w:lang w:val="en-US" w:eastAsia="zh-CN"/>
        </w:rPr>
        <w:t>消防</w:t>
      </w:r>
      <w:r>
        <w:rPr>
          <w:color w:val="auto"/>
          <w:lang w:val="en-US" w:eastAsia="zh-CN"/>
        </w:rPr>
        <w:t>水泵房及高位消防水箱的设置应符合下列规定：</w:t>
      </w:r>
    </w:p>
    <w:p>
      <w:pPr>
        <w:pStyle w:val="27"/>
        <w:bidi w:val="0"/>
        <w:rPr>
          <w:color w:val="auto"/>
          <w:lang w:val="en-US" w:eastAsia="zh-CN"/>
        </w:rPr>
      </w:pPr>
      <w:r>
        <w:rPr>
          <w:color w:val="auto"/>
          <w:lang w:val="en-US" w:eastAsia="zh-CN"/>
        </w:rPr>
        <w:t>1</w:t>
      </w:r>
      <w:r>
        <w:rPr>
          <w:rFonts w:hint="eastAsia"/>
          <w:color w:val="auto"/>
          <w:lang w:val="en-US" w:eastAsia="zh-CN"/>
        </w:rPr>
        <w:t xml:space="preserve">  消防水泵房</w:t>
      </w:r>
      <w:r>
        <w:rPr>
          <w:color w:val="auto"/>
          <w:lang w:val="en-US" w:eastAsia="zh-CN"/>
        </w:rPr>
        <w:t>设置位置可按原标准执行，但应采取防水淹的技术措施，泵房与疏散走道隔墙及标识指示应按现行</w:t>
      </w:r>
      <w:r>
        <w:rPr>
          <w:rFonts w:hint="eastAsia"/>
          <w:color w:val="auto"/>
          <w:lang w:val="en-US" w:eastAsia="zh-CN"/>
        </w:rPr>
        <w:t>标准</w:t>
      </w:r>
      <w:r>
        <w:rPr>
          <w:color w:val="auto"/>
          <w:lang w:val="en-US" w:eastAsia="zh-CN"/>
        </w:rPr>
        <w:t>执行；</w:t>
      </w:r>
    </w:p>
    <w:p>
      <w:pPr>
        <w:pStyle w:val="27"/>
        <w:bidi w:val="0"/>
        <w:rPr>
          <w:color w:val="auto"/>
          <w:lang w:val="en-US" w:eastAsia="zh-CN"/>
        </w:rPr>
      </w:pPr>
      <w:r>
        <w:rPr>
          <w:color w:val="auto"/>
          <w:lang w:val="en-US" w:eastAsia="zh-CN"/>
        </w:rPr>
        <w:t>2</w:t>
      </w:r>
      <w:r>
        <w:rPr>
          <w:rFonts w:hint="eastAsia"/>
          <w:color w:val="auto"/>
          <w:lang w:val="en-US" w:eastAsia="zh-CN"/>
        </w:rPr>
        <w:t xml:space="preserve">  </w:t>
      </w:r>
      <w:r>
        <w:rPr>
          <w:color w:val="auto"/>
          <w:lang w:val="en-US" w:eastAsia="zh-CN"/>
        </w:rPr>
        <w:t>消防水池的有效容积，受结构限制无法按现行</w:t>
      </w:r>
      <w:r>
        <w:rPr>
          <w:rFonts w:hint="eastAsia"/>
          <w:color w:val="auto"/>
          <w:lang w:val="en-US" w:eastAsia="zh-CN"/>
        </w:rPr>
        <w:t>标准</w:t>
      </w:r>
      <w:r>
        <w:rPr>
          <w:color w:val="auto"/>
          <w:lang w:val="en-US" w:eastAsia="zh-CN"/>
        </w:rPr>
        <w:t>增加时，其有效储水容积的计算方式可按原标准执行，并应采取相应的技术措施，以满足消防安全性能要求；</w:t>
      </w:r>
    </w:p>
    <w:p>
      <w:pPr>
        <w:pStyle w:val="27"/>
        <w:bidi w:val="0"/>
        <w:rPr>
          <w:color w:val="auto"/>
          <w:lang w:val="en-US" w:eastAsia="zh-CN"/>
        </w:rPr>
      </w:pPr>
      <w:r>
        <w:rPr>
          <w:color w:val="auto"/>
          <w:lang w:val="en-US" w:eastAsia="zh-CN"/>
        </w:rPr>
        <w:t>3</w:t>
      </w:r>
      <w:r>
        <w:rPr>
          <w:rFonts w:hint="eastAsia"/>
          <w:color w:val="auto"/>
          <w:lang w:val="en-US" w:eastAsia="zh-CN"/>
        </w:rPr>
        <w:t xml:space="preserve">  </w:t>
      </w:r>
      <w:r>
        <w:rPr>
          <w:color w:val="auto"/>
          <w:lang w:val="en-US" w:eastAsia="zh-CN"/>
        </w:rPr>
        <w:t>使用功能类型不变</w:t>
      </w:r>
      <w:r>
        <w:rPr>
          <w:rFonts w:hint="eastAsia"/>
          <w:color w:val="auto"/>
          <w:lang w:val="en-US" w:eastAsia="zh-CN"/>
        </w:rPr>
        <w:t>时</w:t>
      </w:r>
      <w:r>
        <w:rPr>
          <w:color w:val="auto"/>
          <w:lang w:val="en-US" w:eastAsia="zh-CN"/>
        </w:rPr>
        <w:t>，高位消防水箱有效容积可按原标准执行；</w:t>
      </w:r>
    </w:p>
    <w:p>
      <w:pPr>
        <w:pStyle w:val="27"/>
        <w:bidi w:val="0"/>
        <w:rPr>
          <w:color w:val="auto"/>
          <w:lang w:val="en-US" w:eastAsia="zh-CN"/>
        </w:rPr>
      </w:pPr>
      <w:r>
        <w:rPr>
          <w:color w:val="auto"/>
          <w:lang w:val="en-US" w:eastAsia="zh-CN"/>
        </w:rPr>
        <w:t>4</w:t>
      </w:r>
      <w:r>
        <w:rPr>
          <w:rFonts w:hint="eastAsia"/>
          <w:color w:val="auto"/>
          <w:lang w:val="en-US" w:eastAsia="zh-CN"/>
        </w:rPr>
        <w:t xml:space="preserve">  </w:t>
      </w:r>
      <w:r>
        <w:rPr>
          <w:color w:val="auto"/>
          <w:lang w:val="en-US" w:eastAsia="zh-CN"/>
        </w:rPr>
        <w:t>既有建筑消防系统为稳高压消防给水系统时，可按原标准执行</w:t>
      </w:r>
      <w:r>
        <w:rPr>
          <w:rFonts w:hint="eastAsia"/>
          <w:color w:val="auto"/>
          <w:lang w:val="en-US" w:eastAsia="zh-CN"/>
        </w:rPr>
        <w:t>；</w:t>
      </w:r>
    </w:p>
    <w:p>
      <w:pPr>
        <w:pStyle w:val="27"/>
        <w:bidi w:val="0"/>
        <w:rPr>
          <w:color w:val="auto"/>
          <w:lang w:val="en-US" w:eastAsia="zh-CN"/>
        </w:rPr>
      </w:pPr>
      <w:r>
        <w:rPr>
          <w:rFonts w:hint="eastAsia"/>
          <w:color w:val="auto"/>
          <w:lang w:val="en-US" w:eastAsia="zh-CN"/>
        </w:rPr>
        <w:t xml:space="preserve">5  </w:t>
      </w:r>
      <w:r>
        <w:rPr>
          <w:color w:val="auto"/>
          <w:lang w:val="en-US" w:eastAsia="zh-CN"/>
        </w:rPr>
        <w:t>非稳高压消防给水系统的建筑，当高位消防水箱设置位置受结构限制无法高于所服务的水灭火设施时，应设置气压水罐及稳压泵等设施，保证水灭火设施最不利点处静水压力满足现行</w:t>
      </w:r>
      <w:r>
        <w:rPr>
          <w:rFonts w:hint="eastAsia"/>
          <w:color w:val="auto"/>
          <w:lang w:val="en-US" w:eastAsia="zh-CN"/>
        </w:rPr>
        <w:t>标准</w:t>
      </w:r>
      <w:r>
        <w:rPr>
          <w:color w:val="auto"/>
          <w:lang w:val="en-US" w:eastAsia="zh-CN"/>
        </w:rPr>
        <w:t>要求。</w:t>
      </w:r>
    </w:p>
    <w:p>
      <w:pPr>
        <w:pStyle w:val="24"/>
        <w:bidi w:val="0"/>
        <w:rPr>
          <w:color w:val="auto"/>
          <w:lang w:val="en-US" w:eastAsia="zh-CN"/>
        </w:rPr>
      </w:pPr>
      <w:r>
        <w:rPr>
          <w:color w:val="auto"/>
          <w:lang w:val="en-US" w:eastAsia="zh-CN"/>
        </w:rPr>
        <w:t>【说明】若原建筑消防水泵房设在地下三层及以下，受空间、结构等影响，改造至地下二层及以上确有困难时，可适用原标准。</w:t>
      </w:r>
    </w:p>
    <w:p>
      <w:pPr>
        <w:pStyle w:val="24"/>
        <w:bidi w:val="0"/>
        <w:rPr>
          <w:color w:val="auto"/>
          <w:lang w:val="en-US" w:eastAsia="zh-CN"/>
        </w:rPr>
      </w:pPr>
      <w:r>
        <w:rPr>
          <w:color w:val="auto"/>
          <w:lang w:val="en-US" w:eastAsia="zh-CN"/>
        </w:rPr>
        <w:t>旧版标准有关最低有效水位的规定不明确，设计时一般会考虑一定的容积冗余度，但对于改造工程中容积冗余度较小的消防水池，按现行标准可能出现有效储水容积计算略有不足的情况，但实际未降低消防安全性，因此可认为保留使用的消防水池有效储水容积不变。</w:t>
      </w:r>
    </w:p>
    <w:p>
      <w:pPr>
        <w:pStyle w:val="24"/>
        <w:bidi w:val="0"/>
        <w:rPr>
          <w:color w:val="auto"/>
        </w:rPr>
      </w:pPr>
      <w:r>
        <w:rPr>
          <w:color w:val="auto"/>
          <w:lang w:val="en-US" w:eastAsia="zh-CN"/>
        </w:rPr>
        <w:t>当项目根据业态及功能的需要，新增了消防给水系统或者消防给水系统的设计水量较原设计水量有放大时，原有消防水池的容积增加受结构条件限制确实无法放大时，应进行综合评估，根据项目的实际条件可采取加大消防水池进水管管径、增加水泵接合器数量、采用快速响应喷头、采用符合现行</w:t>
      </w:r>
      <w:r>
        <w:rPr>
          <w:rFonts w:hint="eastAsia"/>
          <w:color w:val="auto"/>
          <w:lang w:val="en-US" w:eastAsia="zh-CN"/>
        </w:rPr>
        <w:t>标准</w:t>
      </w:r>
      <w:r>
        <w:rPr>
          <w:color w:val="auto"/>
          <w:lang w:val="en-US" w:eastAsia="zh-CN"/>
        </w:rPr>
        <w:t>的一体化消防给水泵站等不降低项目安全性能的技术措施予以补偿加强。</w:t>
      </w:r>
    </w:p>
    <w:p>
      <w:pPr>
        <w:pStyle w:val="24"/>
        <w:bidi w:val="0"/>
        <w:rPr>
          <w:color w:val="auto"/>
        </w:rPr>
      </w:pPr>
      <w:r>
        <w:rPr>
          <w:color w:val="auto"/>
          <w:lang w:val="en-US" w:eastAsia="zh-CN"/>
        </w:rPr>
        <w:t>既有建筑中高位消防水箱未设置在最高处的情况较为普遍</w:t>
      </w:r>
      <w:r>
        <w:rPr>
          <w:rFonts w:hint="eastAsia"/>
          <w:color w:val="auto"/>
          <w:lang w:val="en-US" w:eastAsia="zh-CN"/>
        </w:rPr>
        <w:t>。</w:t>
      </w:r>
      <w:r>
        <w:rPr>
          <w:color w:val="auto"/>
          <w:lang w:val="en-US" w:eastAsia="zh-CN"/>
        </w:rPr>
        <w:t>当土建改造条件允许时，应将高位水箱设置在建筑最高处。对于改变高位水箱位置实施困难时，应通过设置稳压装置保证水灭火设施最不利点处静水压力满足现行</w:t>
      </w:r>
      <w:r>
        <w:rPr>
          <w:rFonts w:hint="eastAsia"/>
          <w:color w:val="auto"/>
          <w:lang w:val="en-US" w:eastAsia="zh-CN"/>
        </w:rPr>
        <w:t>标准</w:t>
      </w:r>
      <w:r>
        <w:rPr>
          <w:color w:val="auto"/>
          <w:lang w:val="en-US" w:eastAsia="zh-CN"/>
        </w:rPr>
        <w:t>要求。</w:t>
      </w:r>
    </w:p>
    <w:p>
      <w:pPr>
        <w:pStyle w:val="28"/>
        <w:bidi w:val="0"/>
        <w:rPr>
          <w:color w:val="auto"/>
        </w:rPr>
      </w:pPr>
      <w:r>
        <w:rPr>
          <w:color w:val="auto"/>
        </w:rPr>
        <w:t>4.</w:t>
      </w:r>
      <w:r>
        <w:rPr>
          <w:rFonts w:hint="eastAsia"/>
          <w:color w:val="auto"/>
          <w:lang w:val="en-US" w:eastAsia="zh-CN"/>
        </w:rPr>
        <w:t>2</w:t>
      </w:r>
      <w:r>
        <w:rPr>
          <w:color w:val="auto"/>
        </w:rPr>
        <w:t>.</w:t>
      </w:r>
      <w:r>
        <w:rPr>
          <w:rFonts w:hint="eastAsia"/>
          <w:color w:val="auto"/>
          <w:lang w:val="en-US" w:eastAsia="zh-CN"/>
        </w:rPr>
        <w:t>3</w:t>
      </w:r>
      <w:r>
        <w:rPr>
          <w:rFonts w:hint="eastAsia"/>
          <w:color w:val="auto"/>
          <w:lang w:eastAsia="zh-CN"/>
        </w:rPr>
        <w:t xml:space="preserve">  </w:t>
      </w:r>
      <w:r>
        <w:rPr>
          <w:color w:val="auto"/>
          <w:lang w:val="en-US" w:eastAsia="zh-CN"/>
        </w:rPr>
        <w:t>现状无消防水池及消防水泵房的局部改造工程，因改造需增设消火栓、自动喷水灭火等系统但增设消防水池、消防水泵房确有困难时，可采用符合现行</w:t>
      </w:r>
      <w:r>
        <w:rPr>
          <w:rFonts w:hint="eastAsia"/>
          <w:color w:val="auto"/>
          <w:lang w:val="en-US" w:eastAsia="zh-CN"/>
        </w:rPr>
        <w:t>标准</w:t>
      </w:r>
      <w:r>
        <w:rPr>
          <w:color w:val="auto"/>
          <w:lang w:val="en-US" w:eastAsia="zh-CN"/>
        </w:rPr>
        <w:t>的一体化消防给水泵站替代。</w:t>
      </w:r>
    </w:p>
    <w:p>
      <w:pPr>
        <w:pStyle w:val="24"/>
        <w:bidi w:val="0"/>
        <w:rPr>
          <w:color w:val="auto"/>
        </w:rPr>
      </w:pPr>
      <w:r>
        <w:rPr>
          <w:color w:val="auto"/>
          <w:lang w:val="en-US" w:eastAsia="zh-CN"/>
        </w:rPr>
        <w:t>【说明】局部改造工程，因无法增加建筑面积，在原室内空间增设水池、水泵房极困难。一体化消防给水泵站占地小，施工安装较便利，可以解决上述问题。</w:t>
      </w:r>
    </w:p>
    <w:p>
      <w:pPr>
        <w:pStyle w:val="29"/>
        <w:bidi w:val="0"/>
        <w:ind w:firstLine="217"/>
        <w:rPr>
          <w:rFonts w:hint="eastAsia"/>
          <w:color w:val="auto"/>
          <w:lang w:val="en-US" w:eastAsia="zh-CN"/>
        </w:rPr>
      </w:pPr>
      <w:bookmarkStart w:id="52" w:name="_Toc4491"/>
      <w:r>
        <w:rPr>
          <w:rFonts w:hint="eastAsia"/>
          <w:color w:val="auto"/>
          <w:lang w:val="en-US" w:eastAsia="zh-CN"/>
        </w:rPr>
        <w:t>4.3  消火栓系统</w:t>
      </w:r>
      <w:bookmarkEnd w:id="52"/>
    </w:p>
    <w:p>
      <w:pPr>
        <w:pStyle w:val="28"/>
        <w:bidi w:val="0"/>
        <w:rPr>
          <w:color w:val="auto"/>
          <w:lang w:val="en-US" w:eastAsia="zh-CN"/>
        </w:rPr>
      </w:pPr>
      <w:r>
        <w:rPr>
          <w:rFonts w:hint="eastAsia"/>
          <w:color w:val="auto"/>
          <w:lang w:val="en-US" w:eastAsia="zh-CN"/>
        </w:rPr>
        <w:t>4</w:t>
      </w:r>
      <w:r>
        <w:rPr>
          <w:color w:val="auto"/>
          <w:lang w:val="en-US" w:eastAsia="zh-CN"/>
        </w:rPr>
        <w:t>.3.1</w:t>
      </w:r>
      <w:r>
        <w:rPr>
          <w:rFonts w:hint="eastAsia"/>
          <w:color w:val="auto"/>
          <w:lang w:val="en-US" w:eastAsia="zh-CN"/>
        </w:rPr>
        <w:t xml:space="preserve">  </w:t>
      </w:r>
      <w:r>
        <w:rPr>
          <w:color w:val="auto"/>
          <w:lang w:val="en-US" w:eastAsia="zh-CN"/>
        </w:rPr>
        <w:t>整体改造时，室内</w:t>
      </w:r>
      <w:r>
        <w:rPr>
          <w:rFonts w:hint="eastAsia"/>
          <w:color w:val="auto"/>
          <w:lang w:val="en-US" w:eastAsia="zh-CN"/>
        </w:rPr>
        <w:t>、</w:t>
      </w:r>
      <w:r>
        <w:rPr>
          <w:color w:val="auto"/>
          <w:lang w:val="en-US" w:eastAsia="zh-CN"/>
        </w:rPr>
        <w:t>外消火栓系统的设置应按现行</w:t>
      </w:r>
      <w:r>
        <w:rPr>
          <w:rFonts w:hint="eastAsia"/>
          <w:color w:val="auto"/>
          <w:lang w:val="en-US" w:eastAsia="zh-CN"/>
        </w:rPr>
        <w:t>标准</w:t>
      </w:r>
      <w:r>
        <w:rPr>
          <w:color w:val="auto"/>
          <w:lang w:val="en-US" w:eastAsia="zh-CN"/>
        </w:rPr>
        <w:t>执行。</w:t>
      </w:r>
    </w:p>
    <w:p>
      <w:pPr>
        <w:pStyle w:val="28"/>
        <w:bidi w:val="0"/>
        <w:rPr>
          <w:color w:val="auto"/>
          <w:lang w:val="en-US" w:eastAsia="zh-CN"/>
        </w:rPr>
      </w:pPr>
      <w:r>
        <w:rPr>
          <w:rFonts w:hint="eastAsia"/>
          <w:color w:val="auto"/>
          <w:lang w:val="en-US" w:eastAsia="zh-CN"/>
        </w:rPr>
        <w:t>4</w:t>
      </w:r>
      <w:r>
        <w:rPr>
          <w:color w:val="auto"/>
          <w:lang w:val="en-US" w:eastAsia="zh-CN"/>
        </w:rPr>
        <w:t>.3.2</w:t>
      </w:r>
      <w:r>
        <w:rPr>
          <w:rFonts w:hint="eastAsia"/>
          <w:color w:val="auto"/>
          <w:lang w:val="en-US" w:eastAsia="zh-CN"/>
        </w:rPr>
        <w:t xml:space="preserve">  </w:t>
      </w:r>
      <w:r>
        <w:rPr>
          <w:color w:val="auto"/>
          <w:lang w:val="en-US" w:eastAsia="zh-CN"/>
        </w:rPr>
        <w:t>局部改造时，当原有的室外消火栓布置除数量外能满足现行</w:t>
      </w:r>
      <w:r>
        <w:rPr>
          <w:rFonts w:hint="eastAsia"/>
          <w:color w:val="auto"/>
          <w:lang w:val="en-US" w:eastAsia="zh-CN"/>
        </w:rPr>
        <w:t>标准</w:t>
      </w:r>
      <w:r>
        <w:rPr>
          <w:color w:val="auto"/>
          <w:lang w:val="en-US" w:eastAsia="zh-CN"/>
        </w:rPr>
        <w:t>其他要求，而仅需要按照现行</w:t>
      </w:r>
      <w:r>
        <w:rPr>
          <w:rFonts w:hint="eastAsia"/>
          <w:color w:val="auto"/>
          <w:lang w:val="en-US" w:eastAsia="zh-CN"/>
        </w:rPr>
        <w:t>标准</w:t>
      </w:r>
      <w:r>
        <w:rPr>
          <w:color w:val="auto"/>
          <w:lang w:val="en-US" w:eastAsia="zh-CN"/>
        </w:rPr>
        <w:t>增加室外消火栓数量且存在困难时，可采取在室外增设室内消火栓的方式，增设的室内消火栓数量应补足原有室外消火栓不足的数量。</w:t>
      </w:r>
    </w:p>
    <w:p>
      <w:pPr>
        <w:pStyle w:val="24"/>
        <w:bidi w:val="0"/>
        <w:rPr>
          <w:color w:val="auto"/>
          <w:lang w:val="en-US" w:eastAsia="zh-CN"/>
        </w:rPr>
      </w:pPr>
      <w:r>
        <w:rPr>
          <w:color w:val="auto"/>
          <w:lang w:val="en-US" w:eastAsia="zh-CN"/>
        </w:rPr>
        <w:t>【说明】局部改造时，当原有的室外消火栓布置满足其他</w:t>
      </w:r>
      <w:r>
        <w:rPr>
          <w:rFonts w:hint="eastAsia"/>
          <w:color w:val="auto"/>
          <w:lang w:val="en-US" w:eastAsia="zh-CN"/>
        </w:rPr>
        <w:t>标准</w:t>
      </w:r>
      <w:r>
        <w:rPr>
          <w:color w:val="auto"/>
          <w:lang w:val="en-US" w:eastAsia="zh-CN"/>
        </w:rPr>
        <w:t>要求，而仅需要按</w:t>
      </w:r>
      <w:r>
        <w:rPr>
          <w:rFonts w:hint="eastAsia"/>
          <w:color w:val="auto"/>
          <w:lang w:val="en-US" w:eastAsia="zh-CN"/>
        </w:rPr>
        <w:t>现行标准</w:t>
      </w:r>
      <w:r>
        <w:rPr>
          <w:color w:val="auto"/>
          <w:lang w:val="en-US" w:eastAsia="zh-CN"/>
        </w:rPr>
        <w:t>要求增加室外消火栓且存在困难时，可室外位置设置室内消火栓，在室外补设的室内消火栓数量是补足室外消火栓不足的数量。</w:t>
      </w:r>
    </w:p>
    <w:p>
      <w:pPr>
        <w:pStyle w:val="28"/>
        <w:bidi w:val="0"/>
        <w:rPr>
          <w:color w:val="auto"/>
        </w:rPr>
      </w:pPr>
      <w:r>
        <w:rPr>
          <w:rFonts w:hint="eastAsia"/>
          <w:color w:val="auto"/>
          <w:lang w:val="en-US" w:eastAsia="zh-CN"/>
        </w:rPr>
        <w:t>4</w:t>
      </w:r>
      <w:r>
        <w:rPr>
          <w:color w:val="auto"/>
          <w:lang w:val="en-US" w:eastAsia="zh-CN"/>
        </w:rPr>
        <w:t>.3.3</w:t>
      </w:r>
      <w:r>
        <w:rPr>
          <w:rFonts w:hint="eastAsia"/>
          <w:color w:val="auto"/>
          <w:lang w:val="en-US" w:eastAsia="zh-CN"/>
        </w:rPr>
        <w:t xml:space="preserve">  </w:t>
      </w:r>
      <w:r>
        <w:rPr>
          <w:color w:val="auto"/>
          <w:lang w:val="en-US" w:eastAsia="zh-CN"/>
        </w:rPr>
        <w:t>室外消防用水量储存在室内消防水池的工程，因改造需增加室外消防用水量但消防水池容积增加困难时，可将工程周边距建筑外边缘5m～150m的市政消火栓出流量计入室外消防用水量，当市政给水管网为枝状时，利用市政消火栓折减的室外消防用水量最多不超过15L／s。</w:t>
      </w:r>
    </w:p>
    <w:p>
      <w:pPr>
        <w:pStyle w:val="24"/>
        <w:bidi w:val="0"/>
        <w:rPr>
          <w:color w:val="auto"/>
        </w:rPr>
      </w:pPr>
      <w:r>
        <w:rPr>
          <w:color w:val="auto"/>
          <w:lang w:val="en-US" w:eastAsia="zh-CN"/>
        </w:rPr>
        <w:t>【说明】现行国家标准《消防给水及消火栓系统技术规范》GB50974对部分建筑类别的室外消火栓设计流量提高了要求，对于室外消防用水量储存在消防水池内的改造工程，按现行</w:t>
      </w:r>
      <w:r>
        <w:rPr>
          <w:rFonts w:hint="eastAsia"/>
          <w:color w:val="auto"/>
          <w:lang w:val="en-US" w:eastAsia="zh-CN"/>
        </w:rPr>
        <w:t>标准</w:t>
      </w:r>
      <w:r>
        <w:rPr>
          <w:color w:val="auto"/>
          <w:lang w:val="en-US" w:eastAsia="zh-CN"/>
        </w:rPr>
        <w:t>，需增加消防水池容积，受土建条件制约水池改造难度较大。当工程周边距建筑外边缘5m～150m有可利用的市政消火栓时，可将其计入室外消火栓，以折减室外消防用水量，避免消防水池扩容。</w:t>
      </w:r>
    </w:p>
    <w:p>
      <w:pPr>
        <w:pStyle w:val="28"/>
        <w:bidi w:val="0"/>
        <w:rPr>
          <w:color w:val="auto"/>
        </w:rPr>
      </w:pPr>
      <w:r>
        <w:rPr>
          <w:color w:val="auto"/>
          <w:lang w:val="en-US" w:eastAsia="zh-CN"/>
        </w:rPr>
        <w:t>4.</w:t>
      </w:r>
      <w:r>
        <w:rPr>
          <w:rFonts w:hint="eastAsia"/>
          <w:color w:val="auto"/>
          <w:lang w:val="en-US" w:eastAsia="zh-CN"/>
        </w:rPr>
        <w:t>3</w:t>
      </w:r>
      <w:r>
        <w:rPr>
          <w:color w:val="auto"/>
          <w:lang w:val="en-US" w:eastAsia="zh-CN"/>
        </w:rPr>
        <w:t>.</w:t>
      </w:r>
      <w:r>
        <w:rPr>
          <w:rFonts w:hint="eastAsia"/>
          <w:color w:val="auto"/>
          <w:lang w:val="en-US" w:eastAsia="zh-CN"/>
        </w:rPr>
        <w:t xml:space="preserve">4  </w:t>
      </w:r>
      <w:r>
        <w:rPr>
          <w:color w:val="auto"/>
          <w:lang w:val="en-US" w:eastAsia="zh-CN"/>
        </w:rPr>
        <w:t>防火间距、消防车道、消防车登高操作场地不满足现行标准中相关要求的改造工程，具备改造条件时，可增设高压或临时高压室外消火栓。</w:t>
      </w:r>
    </w:p>
    <w:p>
      <w:pPr>
        <w:pStyle w:val="28"/>
        <w:bidi w:val="0"/>
        <w:rPr>
          <w:color w:val="auto"/>
          <w:lang w:val="en-US" w:eastAsia="zh-CN"/>
        </w:rPr>
      </w:pPr>
      <w:r>
        <w:rPr>
          <w:rFonts w:hint="eastAsia"/>
          <w:color w:val="auto"/>
          <w:lang w:val="en-US" w:eastAsia="zh-CN"/>
        </w:rPr>
        <w:t xml:space="preserve">4.3.5  </w:t>
      </w:r>
      <w:r>
        <w:rPr>
          <w:color w:val="auto"/>
          <w:lang w:val="en-US" w:eastAsia="zh-CN"/>
        </w:rPr>
        <w:t>局部改造时，室内消火栓系统的设置应符合下列规定：</w:t>
      </w:r>
    </w:p>
    <w:p>
      <w:pPr>
        <w:pStyle w:val="27"/>
        <w:bidi w:val="0"/>
        <w:rPr>
          <w:color w:val="auto"/>
          <w:lang w:val="en-US" w:eastAsia="zh-CN"/>
        </w:rPr>
      </w:pPr>
      <w:r>
        <w:rPr>
          <w:color w:val="auto"/>
          <w:lang w:val="en-US" w:eastAsia="zh-CN"/>
        </w:rPr>
        <w:t>1</w:t>
      </w:r>
      <w:r>
        <w:rPr>
          <w:rFonts w:hint="eastAsia"/>
          <w:color w:val="auto"/>
          <w:lang w:val="en-US" w:eastAsia="zh-CN"/>
        </w:rPr>
        <w:t xml:space="preserve">  </w:t>
      </w:r>
      <w:r>
        <w:rPr>
          <w:color w:val="auto"/>
          <w:lang w:val="en-US" w:eastAsia="zh-CN"/>
        </w:rPr>
        <w:t>使用功能改变</w:t>
      </w:r>
      <w:r>
        <w:rPr>
          <w:rFonts w:hint="eastAsia"/>
          <w:color w:val="auto"/>
          <w:lang w:val="en-US" w:eastAsia="zh-CN"/>
        </w:rPr>
        <w:t>时</w:t>
      </w:r>
      <w:r>
        <w:rPr>
          <w:color w:val="auto"/>
          <w:lang w:val="en-US" w:eastAsia="zh-CN"/>
        </w:rPr>
        <w:t>，应按照改造后的使用功能、建筑总体积及建筑高度确定室内消火栓系统的设置，当非改造区域因继续使用等原因暂时无法增设时，允许仅在改造区域内增设，但应为其他区域后续增设室内消火栓系统预留条件；</w:t>
      </w:r>
    </w:p>
    <w:p>
      <w:pPr>
        <w:pStyle w:val="27"/>
        <w:bidi w:val="0"/>
        <w:rPr>
          <w:color w:val="auto"/>
          <w:lang w:val="en-US" w:eastAsia="zh-CN"/>
        </w:rPr>
      </w:pPr>
      <w:r>
        <w:rPr>
          <w:color w:val="auto"/>
          <w:lang w:val="en-US" w:eastAsia="zh-CN"/>
        </w:rPr>
        <w:t>2</w:t>
      </w:r>
      <w:r>
        <w:rPr>
          <w:rFonts w:hint="eastAsia"/>
          <w:color w:val="auto"/>
          <w:lang w:val="en-US" w:eastAsia="zh-CN"/>
        </w:rPr>
        <w:t xml:space="preserve">  </w:t>
      </w:r>
      <w:r>
        <w:rPr>
          <w:color w:val="auto"/>
          <w:lang w:val="en-US" w:eastAsia="zh-CN"/>
        </w:rPr>
        <w:t>已设置室内消火栓的建筑，消火栓系统消火栓栓口动压可按原标准执行，但应满足消防水枪充实水柱的要求。</w:t>
      </w:r>
    </w:p>
    <w:p>
      <w:pPr>
        <w:pStyle w:val="24"/>
        <w:bidi w:val="0"/>
        <w:rPr>
          <w:color w:val="auto"/>
        </w:rPr>
      </w:pPr>
      <w:r>
        <w:rPr>
          <w:color w:val="auto"/>
          <w:lang w:val="en-US" w:eastAsia="zh-CN"/>
        </w:rPr>
        <w:t>【说明】考虑现行标准对最不利消火栓栓口的动压要求的0.35MPa较以前的标准要求大幅度提高（充实水柱基本没有变化），导致建筑局部改造时原消防水泵扬程普遍不满足现行标准要求。因此，当局部改造时，消防水枪充实水柱执行现行标准，消火栓栓口动压允许执行原标准。</w:t>
      </w:r>
    </w:p>
    <w:p>
      <w:pPr>
        <w:pStyle w:val="29"/>
        <w:bidi w:val="0"/>
        <w:rPr>
          <w:color w:val="auto"/>
          <w:lang w:val="en-US" w:eastAsia="zh-CN"/>
        </w:rPr>
      </w:pPr>
      <w:bookmarkStart w:id="53" w:name="_Toc4779"/>
      <w:r>
        <w:rPr>
          <w:rFonts w:hint="eastAsia"/>
          <w:color w:val="auto"/>
          <w:lang w:val="en-US" w:eastAsia="zh-CN"/>
        </w:rPr>
        <w:t>4.4  自动喷水灭火系统</w:t>
      </w:r>
      <w:bookmarkEnd w:id="53"/>
    </w:p>
    <w:p>
      <w:pPr>
        <w:pStyle w:val="28"/>
        <w:bidi w:val="0"/>
        <w:rPr>
          <w:color w:val="auto"/>
          <w:lang w:val="en-US" w:eastAsia="zh-CN"/>
        </w:rPr>
      </w:pPr>
      <w:r>
        <w:rPr>
          <w:rFonts w:hint="eastAsia"/>
          <w:color w:val="auto"/>
          <w:lang w:val="en-US" w:eastAsia="zh-CN"/>
        </w:rPr>
        <w:t>4</w:t>
      </w:r>
      <w:r>
        <w:rPr>
          <w:color w:val="auto"/>
          <w:lang w:val="en-US" w:eastAsia="zh-CN"/>
        </w:rPr>
        <w:t>.</w:t>
      </w:r>
      <w:r>
        <w:rPr>
          <w:rFonts w:hint="eastAsia"/>
          <w:color w:val="auto"/>
          <w:lang w:val="en-US" w:eastAsia="zh-CN"/>
        </w:rPr>
        <w:t>4</w:t>
      </w:r>
      <w:r>
        <w:rPr>
          <w:color w:val="auto"/>
          <w:lang w:val="en-US" w:eastAsia="zh-CN"/>
        </w:rPr>
        <w:t>.1</w:t>
      </w:r>
      <w:r>
        <w:rPr>
          <w:rFonts w:hint="eastAsia"/>
          <w:color w:val="auto"/>
          <w:lang w:val="en-US" w:eastAsia="zh-CN"/>
        </w:rPr>
        <w:t xml:space="preserve">  </w:t>
      </w:r>
      <w:r>
        <w:rPr>
          <w:color w:val="auto"/>
          <w:lang w:val="en-US" w:eastAsia="zh-CN"/>
        </w:rPr>
        <w:t>整体改造时，自动喷水灭火系统的设置应按现行</w:t>
      </w:r>
      <w:r>
        <w:rPr>
          <w:rFonts w:hint="eastAsia"/>
          <w:color w:val="auto"/>
          <w:lang w:val="en-US" w:eastAsia="zh-CN"/>
        </w:rPr>
        <w:t>标准</w:t>
      </w:r>
      <w:r>
        <w:rPr>
          <w:color w:val="auto"/>
          <w:lang w:val="en-US" w:eastAsia="zh-CN"/>
        </w:rPr>
        <w:t>执行。</w:t>
      </w:r>
    </w:p>
    <w:p>
      <w:pPr>
        <w:pStyle w:val="28"/>
        <w:bidi w:val="0"/>
        <w:rPr>
          <w:color w:val="auto"/>
          <w:lang w:val="en-US" w:eastAsia="zh-CN"/>
        </w:rPr>
      </w:pPr>
      <w:r>
        <w:rPr>
          <w:rFonts w:hint="eastAsia"/>
          <w:color w:val="auto"/>
          <w:lang w:val="en-US" w:eastAsia="zh-CN"/>
        </w:rPr>
        <w:t>4</w:t>
      </w:r>
      <w:r>
        <w:rPr>
          <w:color w:val="auto"/>
          <w:lang w:val="en-US" w:eastAsia="zh-CN"/>
        </w:rPr>
        <w:t>.</w:t>
      </w:r>
      <w:r>
        <w:rPr>
          <w:rFonts w:hint="eastAsia"/>
          <w:color w:val="auto"/>
          <w:lang w:val="en-US" w:eastAsia="zh-CN"/>
        </w:rPr>
        <w:t>4</w:t>
      </w:r>
      <w:r>
        <w:rPr>
          <w:color w:val="auto"/>
          <w:lang w:val="en-US" w:eastAsia="zh-CN"/>
        </w:rPr>
        <w:t>.2</w:t>
      </w:r>
      <w:r>
        <w:rPr>
          <w:rFonts w:hint="eastAsia"/>
          <w:color w:val="auto"/>
          <w:lang w:val="en-US" w:eastAsia="zh-CN"/>
        </w:rPr>
        <w:t xml:space="preserve">  </w:t>
      </w:r>
      <w:r>
        <w:rPr>
          <w:color w:val="auto"/>
          <w:lang w:val="en-US" w:eastAsia="zh-CN"/>
        </w:rPr>
        <w:t>局部改造时，自动喷水灭火系统的设置应符合下列规定：</w:t>
      </w:r>
    </w:p>
    <w:p>
      <w:pPr>
        <w:pStyle w:val="27"/>
        <w:bidi w:val="0"/>
        <w:rPr>
          <w:color w:val="auto"/>
          <w:lang w:val="en-US" w:eastAsia="zh-CN"/>
        </w:rPr>
      </w:pPr>
      <w:r>
        <w:rPr>
          <w:color w:val="auto"/>
          <w:lang w:val="en-US" w:eastAsia="zh-CN"/>
        </w:rPr>
        <w:t>1</w:t>
      </w:r>
      <w:r>
        <w:rPr>
          <w:rFonts w:hint="eastAsia"/>
          <w:color w:val="auto"/>
          <w:lang w:val="en-US" w:eastAsia="zh-CN"/>
        </w:rPr>
        <w:t xml:space="preserve">  </w:t>
      </w:r>
      <w:r>
        <w:rPr>
          <w:color w:val="auto"/>
          <w:lang w:val="en-US" w:eastAsia="zh-CN"/>
        </w:rPr>
        <w:t>未设置自动喷水灭火系统的建筑，</w:t>
      </w:r>
      <w:r>
        <w:rPr>
          <w:rFonts w:hint="eastAsia"/>
          <w:color w:val="auto"/>
          <w:lang w:val="en-US" w:eastAsia="zh-CN"/>
        </w:rPr>
        <w:t>应</w:t>
      </w:r>
      <w:r>
        <w:rPr>
          <w:color w:val="auto"/>
          <w:lang w:val="en-US" w:eastAsia="zh-CN"/>
        </w:rPr>
        <w:t>按照改造后的</w:t>
      </w:r>
      <w:r>
        <w:rPr>
          <w:rFonts w:hint="eastAsia"/>
          <w:color w:val="auto"/>
          <w:lang w:val="en-US" w:eastAsia="zh-CN"/>
        </w:rPr>
        <w:t>使用</w:t>
      </w:r>
      <w:r>
        <w:rPr>
          <w:color w:val="auto"/>
          <w:lang w:val="en-US" w:eastAsia="zh-CN"/>
        </w:rPr>
        <w:t>功能设置，当非改造区域因继续使用等原因暂时无法增设时，允许仅在改造区域内增设，但应为其他区域后续增设自动喷水灭火系统预留条件；</w:t>
      </w:r>
    </w:p>
    <w:p>
      <w:pPr>
        <w:pStyle w:val="27"/>
        <w:bidi w:val="0"/>
        <w:rPr>
          <w:color w:val="auto"/>
          <w:lang w:val="en-US" w:eastAsia="zh-CN"/>
        </w:rPr>
      </w:pPr>
      <w:r>
        <w:rPr>
          <w:color w:val="auto"/>
          <w:lang w:val="en-US" w:eastAsia="zh-CN"/>
        </w:rPr>
        <w:t>2</w:t>
      </w:r>
      <w:r>
        <w:rPr>
          <w:rFonts w:hint="eastAsia"/>
          <w:color w:val="auto"/>
          <w:lang w:val="en-US" w:eastAsia="zh-CN"/>
        </w:rPr>
        <w:t xml:space="preserve">  </w:t>
      </w:r>
      <w:r>
        <w:rPr>
          <w:color w:val="auto"/>
          <w:lang w:val="en-US" w:eastAsia="zh-CN"/>
        </w:rPr>
        <w:t>应按照设置区域的危险等级、净空高度和建筑面积，设置自动喷水灭火系统，当符合局部应用系统或简易自动喷水灭火系统的适用条件时，宜按照对应的系统要求设置。</w:t>
      </w:r>
    </w:p>
    <w:p>
      <w:pPr>
        <w:pStyle w:val="24"/>
        <w:bidi w:val="0"/>
        <w:rPr>
          <w:color w:val="auto"/>
        </w:rPr>
      </w:pPr>
      <w:r>
        <w:rPr>
          <w:color w:val="auto"/>
          <w:lang w:val="en-US" w:eastAsia="zh-CN"/>
        </w:rPr>
        <w:t>【说明】根据现行国家标准《自动喷水灭火系统设计规范》GB50084的要求，根据设置区域的危险等级、净空高度和建筑面积不同，可分别设置自动喷水灭火系统、局部应用系统和简易自动喷水灭火系统。</w:t>
      </w:r>
    </w:p>
    <w:p>
      <w:pPr>
        <w:pStyle w:val="28"/>
        <w:bidi w:val="0"/>
        <w:rPr>
          <w:color w:val="auto"/>
        </w:rPr>
      </w:pPr>
      <w:r>
        <w:rPr>
          <w:color w:val="auto"/>
          <w:lang w:val="en-US" w:eastAsia="zh-CN"/>
        </w:rPr>
        <w:t>4.</w:t>
      </w:r>
      <w:r>
        <w:rPr>
          <w:rFonts w:hint="eastAsia"/>
          <w:color w:val="auto"/>
          <w:lang w:val="en-US" w:eastAsia="zh-CN"/>
        </w:rPr>
        <w:t>4</w:t>
      </w:r>
      <w:r>
        <w:rPr>
          <w:color w:val="auto"/>
          <w:lang w:val="en-US" w:eastAsia="zh-CN"/>
        </w:rPr>
        <w:t>.</w:t>
      </w:r>
      <w:r>
        <w:rPr>
          <w:rFonts w:hint="eastAsia"/>
          <w:color w:val="auto"/>
          <w:lang w:val="en-US" w:eastAsia="zh-CN"/>
        </w:rPr>
        <w:t xml:space="preserve">3  </w:t>
      </w:r>
      <w:r>
        <w:rPr>
          <w:color w:val="auto"/>
          <w:lang w:val="en-US" w:eastAsia="zh-CN"/>
        </w:rPr>
        <w:t>局部改造工程的喷射型或喷洒型自动射流灭火系统与自动喷水灭火系统共用消防水泵时，如消防水池及泵房不在改造区域内，系统设计水量、水压及一次灭火用水量可按满足较大一个系统使用的要求确定。</w:t>
      </w:r>
    </w:p>
    <w:p>
      <w:pPr>
        <w:pStyle w:val="24"/>
        <w:bidi w:val="0"/>
        <w:rPr>
          <w:color w:val="auto"/>
        </w:rPr>
      </w:pPr>
      <w:r>
        <w:rPr>
          <w:color w:val="auto"/>
          <w:lang w:val="en-US" w:eastAsia="zh-CN"/>
        </w:rPr>
        <w:t>【说明】现行国家标准《自动跟踪定位射流灭火系统技术标准》GB51427第4.5.3条规定喷射型或喷洒型自动射流灭火系统与自动喷水灭火系统共用消防水泵时，如两个系统同时工作，系统设计水量、水压及一次灭火用水量应满足两个系统同时使用的要求。改造工程中喷射型或喷洒型自动射流灭火系统与自动喷水灭火系统共用消防水泵且两个系统服务区域无防火分隔的情况比较常见，存在两个系统同时工作的可能性，但由于消防水池、水泵房不在改造范围内，增加消防水量或更换消防水泵极其困难，因此放宽了对系统设计水量、水压及一次灭火用水量的要求。</w:t>
      </w:r>
    </w:p>
    <w:p>
      <w:pPr>
        <w:pStyle w:val="29"/>
        <w:bidi w:val="0"/>
        <w:rPr>
          <w:color w:val="auto"/>
          <w:lang w:val="en-US" w:eastAsia="zh-CN"/>
        </w:rPr>
      </w:pPr>
      <w:bookmarkStart w:id="54" w:name="_Toc517"/>
      <w:r>
        <w:rPr>
          <w:rFonts w:hint="eastAsia"/>
          <w:color w:val="auto"/>
          <w:lang w:val="en-US" w:eastAsia="zh-CN"/>
        </w:rPr>
        <w:t>4.5  启动控制</w:t>
      </w:r>
      <w:bookmarkEnd w:id="54"/>
    </w:p>
    <w:p>
      <w:pPr>
        <w:pStyle w:val="28"/>
        <w:bidi w:val="0"/>
        <w:rPr>
          <w:color w:val="auto"/>
          <w:lang w:val="en-US" w:eastAsia="zh-CN"/>
        </w:rPr>
      </w:pPr>
      <w:r>
        <w:rPr>
          <w:rFonts w:hint="eastAsia"/>
          <w:color w:val="auto"/>
          <w:lang w:val="en-US" w:eastAsia="zh-CN"/>
        </w:rPr>
        <w:t>4.5</w:t>
      </w:r>
      <w:r>
        <w:rPr>
          <w:color w:val="auto"/>
          <w:lang w:val="en-US" w:eastAsia="zh-CN"/>
        </w:rPr>
        <w:t>.1</w:t>
      </w:r>
      <w:r>
        <w:rPr>
          <w:rFonts w:hint="eastAsia"/>
          <w:color w:val="auto"/>
          <w:lang w:val="en-US" w:eastAsia="zh-CN"/>
        </w:rPr>
        <w:t xml:space="preserve">  </w:t>
      </w:r>
      <w:r>
        <w:rPr>
          <w:color w:val="auto"/>
          <w:lang w:val="en-US" w:eastAsia="zh-CN"/>
        </w:rPr>
        <w:t>整体改造时，消防给水系统的启动控制应按现行</w:t>
      </w:r>
      <w:r>
        <w:rPr>
          <w:rFonts w:hint="eastAsia"/>
          <w:color w:val="auto"/>
          <w:lang w:val="en-US" w:eastAsia="zh-CN"/>
        </w:rPr>
        <w:t>标准</w:t>
      </w:r>
      <w:r>
        <w:rPr>
          <w:color w:val="auto"/>
          <w:lang w:val="en-US" w:eastAsia="zh-CN"/>
        </w:rPr>
        <w:t>执行。</w:t>
      </w:r>
    </w:p>
    <w:p>
      <w:pPr>
        <w:pStyle w:val="28"/>
        <w:bidi w:val="0"/>
        <w:rPr>
          <w:color w:val="auto"/>
          <w:lang w:val="en-US" w:eastAsia="zh-CN"/>
        </w:rPr>
      </w:pPr>
      <w:r>
        <w:rPr>
          <w:rFonts w:hint="eastAsia"/>
          <w:color w:val="auto"/>
          <w:lang w:val="en-US" w:eastAsia="zh-CN"/>
        </w:rPr>
        <w:t>4.5</w:t>
      </w:r>
      <w:r>
        <w:rPr>
          <w:color w:val="auto"/>
          <w:lang w:val="en-US" w:eastAsia="zh-CN"/>
        </w:rPr>
        <w:t>.2</w:t>
      </w:r>
      <w:r>
        <w:rPr>
          <w:rFonts w:hint="eastAsia"/>
          <w:color w:val="auto"/>
          <w:lang w:val="en-US" w:eastAsia="zh-CN"/>
        </w:rPr>
        <w:t xml:space="preserve">  </w:t>
      </w:r>
      <w:r>
        <w:rPr>
          <w:color w:val="auto"/>
          <w:lang w:val="en-US" w:eastAsia="zh-CN"/>
        </w:rPr>
        <w:t>局部改造时，原有消防给水系统的启动控制应符合下列规定：</w:t>
      </w:r>
    </w:p>
    <w:p>
      <w:pPr>
        <w:pStyle w:val="27"/>
        <w:bidi w:val="0"/>
        <w:rPr>
          <w:color w:val="auto"/>
          <w:lang w:val="en-US" w:eastAsia="zh-CN"/>
        </w:rPr>
      </w:pPr>
      <w:r>
        <w:rPr>
          <w:color w:val="auto"/>
          <w:lang w:val="en-US" w:eastAsia="zh-CN"/>
        </w:rPr>
        <w:t>1</w:t>
      </w:r>
      <w:r>
        <w:rPr>
          <w:rFonts w:hint="eastAsia"/>
          <w:color w:val="auto"/>
          <w:lang w:val="en-US" w:eastAsia="zh-CN"/>
        </w:rPr>
        <w:t xml:space="preserve">  </w:t>
      </w:r>
      <w:r>
        <w:rPr>
          <w:color w:val="auto"/>
          <w:lang w:val="en-US" w:eastAsia="zh-CN"/>
        </w:rPr>
        <w:t>稳高压消防给水系统的启动控制可按原标准执行；</w:t>
      </w:r>
    </w:p>
    <w:p>
      <w:pPr>
        <w:pStyle w:val="27"/>
        <w:bidi w:val="0"/>
        <w:rPr>
          <w:color w:val="auto"/>
          <w:lang w:val="en-US" w:eastAsia="zh-CN"/>
        </w:rPr>
      </w:pPr>
      <w:r>
        <w:rPr>
          <w:color w:val="auto"/>
          <w:lang w:val="en-US" w:eastAsia="zh-CN"/>
        </w:rPr>
        <w:t>2</w:t>
      </w:r>
      <w:r>
        <w:rPr>
          <w:rFonts w:hint="eastAsia"/>
          <w:color w:val="auto"/>
          <w:lang w:val="en-US" w:eastAsia="zh-CN"/>
        </w:rPr>
        <w:t xml:space="preserve">  </w:t>
      </w:r>
      <w:r>
        <w:rPr>
          <w:color w:val="auto"/>
          <w:lang w:val="en-US" w:eastAsia="zh-CN"/>
        </w:rPr>
        <w:t>原有非稳高压消防给水系统的启动控制宜按现行</w:t>
      </w:r>
      <w:r>
        <w:rPr>
          <w:rFonts w:hint="eastAsia"/>
          <w:color w:val="auto"/>
          <w:lang w:val="en-US" w:eastAsia="zh-CN"/>
        </w:rPr>
        <w:t>标准</w:t>
      </w:r>
      <w:r>
        <w:rPr>
          <w:color w:val="auto"/>
          <w:lang w:val="en-US" w:eastAsia="zh-CN"/>
        </w:rPr>
        <w:t>执行；</w:t>
      </w:r>
    </w:p>
    <w:p>
      <w:pPr>
        <w:pStyle w:val="27"/>
        <w:bidi w:val="0"/>
        <w:rPr>
          <w:color w:val="auto"/>
        </w:rPr>
      </w:pPr>
      <w:r>
        <w:rPr>
          <w:color w:val="auto"/>
          <w:lang w:val="en-US" w:eastAsia="zh-CN"/>
        </w:rPr>
        <w:t>3</w:t>
      </w:r>
      <w:r>
        <w:rPr>
          <w:rFonts w:hint="eastAsia"/>
          <w:color w:val="auto"/>
          <w:lang w:val="en-US" w:eastAsia="zh-CN"/>
        </w:rPr>
        <w:t xml:space="preserve">  </w:t>
      </w:r>
      <w:r>
        <w:rPr>
          <w:color w:val="auto"/>
          <w:lang w:val="en-US" w:eastAsia="zh-CN"/>
        </w:rPr>
        <w:t>非改造区域消火栓可保留原按钮启泵方式。</w:t>
      </w:r>
    </w:p>
    <w:p>
      <w:pPr>
        <w:pStyle w:val="24"/>
        <w:bidi w:val="0"/>
        <w:rPr>
          <w:color w:val="auto"/>
          <w:lang w:val="en-US" w:eastAsia="zh-CN"/>
        </w:rPr>
      </w:pPr>
      <w:r>
        <w:rPr>
          <w:color w:val="auto"/>
          <w:lang w:val="en-US" w:eastAsia="zh-CN"/>
        </w:rPr>
        <w:t>【说明】考虑现行标准要求的压力开关、流量开关的控制方式较宜实现，要求改造项目消防泵控制执行现行标准。</w:t>
      </w:r>
    </w:p>
    <w:p>
      <w:pPr>
        <w:pStyle w:val="24"/>
        <w:bidi w:val="0"/>
        <w:rPr>
          <w:color w:val="auto"/>
        </w:rPr>
      </w:pPr>
      <w:r>
        <w:rPr>
          <w:color w:val="auto"/>
          <w:lang w:val="en-US" w:eastAsia="zh-CN"/>
        </w:rPr>
        <w:t>局部改造时，对于改造区域的</w:t>
      </w:r>
      <w:r>
        <w:rPr>
          <w:rFonts w:hint="eastAsia"/>
          <w:color w:val="auto"/>
          <w:lang w:val="en-US" w:eastAsia="zh-CN"/>
        </w:rPr>
        <w:t>室内消火栓</w:t>
      </w:r>
      <w:r>
        <w:rPr>
          <w:color w:val="auto"/>
          <w:lang w:val="en-US" w:eastAsia="zh-CN"/>
        </w:rPr>
        <w:t>，其消火栓按钮的动作信号仅作为报警信号，不可作为启动消火栓泵的联动触发信号。对于不在改造区域的</w:t>
      </w:r>
      <w:r>
        <w:rPr>
          <w:rFonts w:hint="eastAsia"/>
          <w:color w:val="auto"/>
          <w:lang w:val="en-US" w:eastAsia="zh-CN"/>
        </w:rPr>
        <w:t>室内消火栓</w:t>
      </w:r>
      <w:r>
        <w:rPr>
          <w:color w:val="auto"/>
          <w:lang w:val="en-US" w:eastAsia="zh-CN"/>
        </w:rPr>
        <w:t>，消火栓按钮的动作信号可不做改变，作为报警信号及启动消火栓泵的联动触发信号，由消防联功控制器联动控制消火栓泵的启动。</w:t>
      </w:r>
    </w:p>
    <w:p>
      <w:pPr>
        <w:rPr>
          <w:rFonts w:ascii="仿宋_GB2312" w:eastAsia="仿宋_GB2312" w:cs="仿宋_GB2312" w:hint="eastAsia"/>
          <w:color w:val="auto"/>
          <w:sz w:val="28"/>
          <w:szCs w:val="28"/>
          <w:lang w:val="en-US" w:eastAsia="zh-CN"/>
        </w:rPr>
      </w:pPr>
      <w:r>
        <w:rPr>
          <w:rFonts w:ascii="仿宋_GB2312" w:eastAsia="仿宋_GB2312" w:cs="仿宋_GB2312" w:hint="eastAsia"/>
          <w:color w:val="auto"/>
          <w:sz w:val="28"/>
          <w:szCs w:val="28"/>
          <w:lang w:val="en-US" w:eastAsia="zh-CN"/>
        </w:rPr>
        <w:br w:type="page"/>
      </w:r>
    </w:p>
    <w:p>
      <w:pPr>
        <w:pStyle w:val="25"/>
        <w:bidi w:val="0"/>
        <w:rPr>
          <w:color w:val="auto"/>
          <w:lang w:val="en-US" w:eastAsia="zh-CN"/>
        </w:rPr>
      </w:pPr>
      <w:bookmarkStart w:id="55" w:name="_Toc631"/>
      <w:r>
        <w:rPr>
          <w:rFonts w:hint="eastAsia"/>
          <w:color w:val="auto"/>
          <w:lang w:val="en-US" w:eastAsia="zh-CN"/>
        </w:rPr>
        <w:t>5  消防电气</w:t>
      </w:r>
      <w:bookmarkEnd w:id="55"/>
    </w:p>
    <w:p>
      <w:pPr>
        <w:pStyle w:val="29"/>
        <w:bidi w:val="0"/>
        <w:rPr>
          <w:color w:val="auto"/>
        </w:rPr>
      </w:pPr>
      <w:bookmarkStart w:id="56" w:name="_Toc24972"/>
      <w:r>
        <w:rPr>
          <w:color w:val="auto"/>
        </w:rPr>
        <w:t>5.1</w:t>
      </w:r>
      <w:r>
        <w:rPr>
          <w:rFonts w:hint="eastAsia"/>
          <w:color w:val="auto"/>
          <w:lang w:eastAsia="zh-CN"/>
        </w:rPr>
        <w:t xml:space="preserve">  </w:t>
      </w:r>
      <w:r>
        <w:rPr>
          <w:color w:val="auto"/>
        </w:rPr>
        <w:t>消防电源及配电</w:t>
      </w:r>
      <w:bookmarkEnd w:id="56"/>
    </w:p>
    <w:p>
      <w:pPr>
        <w:pStyle w:val="28"/>
        <w:bidi w:val="0"/>
        <w:rPr>
          <w:color w:val="auto"/>
          <w:lang w:val="en-US" w:eastAsia="zh-CN"/>
        </w:rPr>
      </w:pPr>
      <w:r>
        <w:rPr>
          <w:color w:val="auto"/>
          <w:lang w:val="en-US" w:eastAsia="zh-CN"/>
        </w:rPr>
        <w:t>5.1.1</w:t>
      </w:r>
      <w:r>
        <w:rPr>
          <w:rFonts w:hint="eastAsia"/>
          <w:color w:val="auto"/>
          <w:lang w:val="en-US" w:eastAsia="zh-CN"/>
        </w:rPr>
        <w:t xml:space="preserve">  </w:t>
      </w:r>
      <w:r>
        <w:rPr>
          <w:color w:val="auto"/>
          <w:lang w:val="en-US" w:eastAsia="zh-CN"/>
        </w:rPr>
        <w:t>整体改造时，消防用电设备的负荷等级及其配电系统、消防与非消防电线电缆选型与敷设</w:t>
      </w:r>
      <w:r>
        <w:rPr>
          <w:rFonts w:hint="eastAsia"/>
          <w:color w:val="auto"/>
          <w:lang w:val="en-US" w:eastAsia="zh-CN"/>
        </w:rPr>
        <w:t>等</w:t>
      </w:r>
      <w:r>
        <w:rPr>
          <w:color w:val="auto"/>
          <w:lang w:val="en-US" w:eastAsia="zh-CN"/>
        </w:rPr>
        <w:t>应按现行</w:t>
      </w:r>
      <w:r>
        <w:rPr>
          <w:rFonts w:hint="eastAsia"/>
          <w:color w:val="auto"/>
          <w:lang w:val="en-US" w:eastAsia="zh-CN"/>
        </w:rPr>
        <w:t>标准</w:t>
      </w:r>
      <w:r>
        <w:rPr>
          <w:color w:val="auto"/>
          <w:lang w:val="en-US" w:eastAsia="zh-CN"/>
        </w:rPr>
        <w:t>执行。</w:t>
      </w:r>
    </w:p>
    <w:p>
      <w:pPr>
        <w:pStyle w:val="28"/>
        <w:bidi w:val="0"/>
        <w:rPr>
          <w:color w:val="auto"/>
        </w:rPr>
      </w:pPr>
      <w:r>
        <w:rPr>
          <w:rFonts w:hint="eastAsia"/>
          <w:color w:val="auto"/>
          <w:lang w:val="en-US" w:eastAsia="zh-CN"/>
        </w:rPr>
        <w:t>5.1.2  局部改造时，</w:t>
      </w:r>
      <w:r>
        <w:rPr>
          <w:color w:val="auto"/>
          <w:lang w:val="en-US" w:eastAsia="zh-CN"/>
        </w:rPr>
        <w:t>改造区域内的消防电源及其配电系统、消防与非消防电线电缆选型与敷设应满足现行</w:t>
      </w:r>
      <w:r>
        <w:rPr>
          <w:rFonts w:hint="eastAsia"/>
          <w:color w:val="auto"/>
          <w:lang w:val="en-US" w:eastAsia="zh-CN"/>
        </w:rPr>
        <w:t>标准</w:t>
      </w:r>
      <w:r>
        <w:rPr>
          <w:color w:val="auto"/>
          <w:lang w:val="en-US" w:eastAsia="zh-CN"/>
        </w:rPr>
        <w:t>的要求。改造区域外的消防电源及其配电系统可按原标准执行。</w:t>
      </w:r>
    </w:p>
    <w:p>
      <w:pPr>
        <w:pStyle w:val="24"/>
        <w:bidi w:val="0"/>
        <w:rPr>
          <w:color w:val="auto"/>
          <w:lang w:val="en-US" w:eastAsia="zh-CN"/>
        </w:rPr>
      </w:pPr>
      <w:r>
        <w:rPr>
          <w:color w:val="auto"/>
          <w:lang w:val="en-US" w:eastAsia="zh-CN"/>
        </w:rPr>
        <w:t>【说明】本条对改造区域内、外的消防电源及其配电系统提出要求。改造区域内的消防电源及其配电系统、消防与非消防电线电缆选型与敷设应按现行</w:t>
      </w:r>
      <w:r>
        <w:rPr>
          <w:rFonts w:hint="eastAsia"/>
          <w:color w:val="auto"/>
          <w:lang w:val="en-US" w:eastAsia="zh-CN"/>
        </w:rPr>
        <w:t>标准</w:t>
      </w:r>
      <w:r>
        <w:rPr>
          <w:color w:val="auto"/>
          <w:lang w:val="en-US" w:eastAsia="zh-CN"/>
        </w:rPr>
        <w:t>执行，保证改造区域内消防设施供电需求。改造区域外，由于未涉及改造，可按原标准执行。</w:t>
      </w:r>
    </w:p>
    <w:p>
      <w:pPr>
        <w:pStyle w:val="28"/>
        <w:bidi w:val="0"/>
        <w:rPr>
          <w:color w:val="auto"/>
        </w:rPr>
      </w:pPr>
      <w:r>
        <w:rPr>
          <w:color w:val="auto"/>
          <w:lang w:val="en-US" w:eastAsia="zh-CN"/>
        </w:rPr>
        <w:t>5.1.</w:t>
      </w:r>
      <w:r>
        <w:rPr>
          <w:rFonts w:hint="eastAsia"/>
          <w:color w:val="auto"/>
          <w:lang w:val="en-US" w:eastAsia="zh-CN"/>
        </w:rPr>
        <w:t>3  局部改造时，</w:t>
      </w:r>
      <w:r>
        <w:rPr>
          <w:color w:val="auto"/>
          <w:lang w:val="en-US" w:eastAsia="zh-CN"/>
        </w:rPr>
        <w:t>改造区域内的非消防配电回路应根据现行</w:t>
      </w:r>
      <w:r>
        <w:rPr>
          <w:rFonts w:hint="eastAsia"/>
          <w:color w:val="auto"/>
          <w:lang w:val="en-US" w:eastAsia="zh-CN"/>
        </w:rPr>
        <w:t>标准</w:t>
      </w:r>
      <w:r>
        <w:rPr>
          <w:color w:val="auto"/>
          <w:lang w:val="en-US" w:eastAsia="zh-CN"/>
        </w:rPr>
        <w:t>设置电气火灾监控系统或装置。</w:t>
      </w:r>
    </w:p>
    <w:p>
      <w:pPr>
        <w:pStyle w:val="24"/>
        <w:bidi w:val="0"/>
        <w:rPr>
          <w:color w:val="auto"/>
        </w:rPr>
      </w:pPr>
      <w:r>
        <w:rPr>
          <w:color w:val="auto"/>
          <w:lang w:val="en-US" w:eastAsia="zh-CN"/>
        </w:rPr>
        <w:t>【说明】为了有效防范电气火灾的发生，提出对非消防配电回路应根据现行</w:t>
      </w:r>
      <w:r>
        <w:rPr>
          <w:rFonts w:hint="eastAsia"/>
          <w:color w:val="auto"/>
          <w:lang w:val="en-US" w:eastAsia="zh-CN"/>
        </w:rPr>
        <w:t>标准</w:t>
      </w:r>
      <w:r>
        <w:rPr>
          <w:color w:val="auto"/>
          <w:lang w:val="en-US" w:eastAsia="zh-CN"/>
        </w:rPr>
        <w:t>设置电气火灾监控系统或装置的要求。电气火灾监控报警器应具有联网用的通讯接口，其位置可设在消防控制室，也可设置在有人值班的场所。当改造区域的上一级配电系统设有电气火灾监控系统或装置，且根据本《指南》第2.1.1条进行评估的结果，确定可以满足本区域现行</w:t>
      </w:r>
      <w:r>
        <w:rPr>
          <w:rFonts w:hint="eastAsia"/>
          <w:color w:val="auto"/>
          <w:lang w:val="en-US" w:eastAsia="zh-CN"/>
        </w:rPr>
        <w:t>标准</w:t>
      </w:r>
      <w:r>
        <w:rPr>
          <w:color w:val="auto"/>
          <w:lang w:val="en-US" w:eastAsia="zh-CN"/>
        </w:rPr>
        <w:t>要求时，改造区域内可不重复设置电气火灾监控系统或装置，但应在</w:t>
      </w:r>
      <w:r>
        <w:rPr>
          <w:rFonts w:hint="eastAsia"/>
          <w:color w:val="auto"/>
          <w:lang w:val="en-US" w:eastAsia="zh-CN"/>
        </w:rPr>
        <w:t>《既有建筑改造消防技术可行性评估报告》</w:t>
      </w:r>
      <w:r>
        <w:rPr>
          <w:color w:val="auto"/>
          <w:lang w:val="en-US" w:eastAsia="zh-CN"/>
        </w:rPr>
        <w:t>或设计说明中予以说明。</w:t>
      </w:r>
    </w:p>
    <w:p>
      <w:pPr>
        <w:pStyle w:val="29"/>
        <w:bidi w:val="0"/>
        <w:rPr>
          <w:color w:val="auto"/>
        </w:rPr>
      </w:pPr>
      <w:bookmarkStart w:id="57" w:name="_Toc32578"/>
      <w:r>
        <w:rPr>
          <w:color w:val="auto"/>
        </w:rPr>
        <w:t>5.2</w:t>
      </w:r>
      <w:r>
        <w:rPr>
          <w:rFonts w:hint="eastAsia"/>
          <w:color w:val="auto"/>
          <w:lang w:eastAsia="zh-CN"/>
        </w:rPr>
        <w:t xml:space="preserve">  </w:t>
      </w:r>
      <w:r>
        <w:rPr>
          <w:color w:val="auto"/>
        </w:rPr>
        <w:t>火灾自动报警系统</w:t>
      </w:r>
      <w:bookmarkEnd w:id="57"/>
    </w:p>
    <w:p>
      <w:pPr>
        <w:pStyle w:val="28"/>
        <w:bidi w:val="0"/>
        <w:rPr>
          <w:color w:val="auto"/>
        </w:rPr>
      </w:pPr>
      <w:r>
        <w:rPr>
          <w:color w:val="auto"/>
          <w:lang w:val="en-US" w:eastAsia="zh-CN"/>
        </w:rPr>
        <w:t>5.2.1</w:t>
      </w:r>
      <w:r>
        <w:rPr>
          <w:rFonts w:hint="eastAsia"/>
          <w:color w:val="auto"/>
          <w:lang w:val="en-US" w:eastAsia="zh-CN"/>
        </w:rPr>
        <w:t xml:space="preserve">  </w:t>
      </w:r>
      <w:r>
        <w:rPr>
          <w:color w:val="auto"/>
          <w:lang w:val="en-US" w:eastAsia="zh-CN"/>
        </w:rPr>
        <w:t>整体改造时，火灾自动报警系统、防火门监控系统、消防电源监控系统以及电气火灾监控系统</w:t>
      </w:r>
      <w:r>
        <w:rPr>
          <w:rFonts w:hint="eastAsia"/>
          <w:color w:val="auto"/>
          <w:lang w:val="en-US" w:eastAsia="zh-CN"/>
        </w:rPr>
        <w:t>等</w:t>
      </w:r>
      <w:r>
        <w:rPr>
          <w:color w:val="auto"/>
          <w:lang w:val="en-US" w:eastAsia="zh-CN"/>
        </w:rPr>
        <w:t>设置应按现行</w:t>
      </w:r>
      <w:r>
        <w:rPr>
          <w:rFonts w:hint="eastAsia"/>
          <w:color w:val="auto"/>
          <w:lang w:val="en-US" w:eastAsia="zh-CN"/>
        </w:rPr>
        <w:t>标准执行</w:t>
      </w:r>
      <w:r>
        <w:rPr>
          <w:color w:val="auto"/>
          <w:lang w:val="en-US" w:eastAsia="zh-CN"/>
        </w:rPr>
        <w:t>。</w:t>
      </w:r>
    </w:p>
    <w:p>
      <w:pPr>
        <w:pStyle w:val="24"/>
        <w:bidi w:val="0"/>
        <w:rPr>
          <w:color w:val="auto"/>
        </w:rPr>
      </w:pPr>
      <w:r>
        <w:rPr>
          <w:color w:val="auto"/>
          <w:lang w:val="en-US" w:eastAsia="zh-CN"/>
        </w:rPr>
        <w:t>【说明】为了尽早发现火灾，整体改造时，应按现行</w:t>
      </w:r>
      <w:r>
        <w:rPr>
          <w:rFonts w:hint="eastAsia"/>
          <w:color w:val="auto"/>
          <w:lang w:val="en-US" w:eastAsia="zh-CN"/>
        </w:rPr>
        <w:t>标准</w:t>
      </w:r>
      <w:r>
        <w:rPr>
          <w:color w:val="auto"/>
          <w:lang w:val="en-US" w:eastAsia="zh-CN"/>
        </w:rPr>
        <w:t>设置火灾自动报警系统、防火门监控系统、消防电源监控系统以及电气火灾监控系统</w:t>
      </w:r>
      <w:r>
        <w:rPr>
          <w:rFonts w:hint="eastAsia"/>
          <w:color w:val="auto"/>
          <w:lang w:val="en-US" w:eastAsia="zh-CN"/>
        </w:rPr>
        <w:t>等</w:t>
      </w:r>
      <w:r>
        <w:rPr>
          <w:color w:val="auto"/>
          <w:lang w:val="en-US" w:eastAsia="zh-CN"/>
        </w:rPr>
        <w:t>。</w:t>
      </w:r>
    </w:p>
    <w:p>
      <w:pPr>
        <w:pStyle w:val="28"/>
        <w:bidi w:val="0"/>
        <w:rPr>
          <w:color w:val="auto"/>
          <w:lang w:val="en-US" w:eastAsia="zh-CN"/>
        </w:rPr>
      </w:pPr>
      <w:r>
        <w:rPr>
          <w:color w:val="auto"/>
          <w:lang w:val="en-US" w:eastAsia="zh-CN"/>
        </w:rPr>
        <w:t>5.2.2</w:t>
      </w:r>
      <w:r>
        <w:rPr>
          <w:rFonts w:hint="eastAsia"/>
          <w:color w:val="auto"/>
          <w:lang w:val="en-US" w:eastAsia="zh-CN"/>
        </w:rPr>
        <w:t xml:space="preserve">  </w:t>
      </w:r>
      <w:r>
        <w:rPr>
          <w:color w:val="auto"/>
          <w:lang w:val="en-US" w:eastAsia="zh-CN"/>
        </w:rPr>
        <w:t>局部改造时，改造工程区域内火灾自动报警系统的设置应按现行</w:t>
      </w:r>
      <w:r>
        <w:rPr>
          <w:rFonts w:hint="eastAsia"/>
          <w:color w:val="auto"/>
          <w:lang w:val="en-US" w:eastAsia="zh-CN"/>
        </w:rPr>
        <w:t>标准</w:t>
      </w:r>
      <w:r>
        <w:rPr>
          <w:color w:val="auto"/>
          <w:lang w:val="en-US" w:eastAsia="zh-CN"/>
        </w:rPr>
        <w:t>执行，并应符合下列规定：</w:t>
      </w:r>
    </w:p>
    <w:p>
      <w:pPr>
        <w:pStyle w:val="27"/>
        <w:bidi w:val="0"/>
        <w:rPr>
          <w:rFonts w:hint="eastAsia"/>
          <w:color w:val="auto"/>
          <w:lang w:val="en-US" w:eastAsia="zh-CN"/>
        </w:rPr>
      </w:pPr>
      <w:r>
        <w:rPr>
          <w:color w:val="auto"/>
          <w:lang w:val="en-US" w:eastAsia="zh-CN"/>
        </w:rPr>
        <w:t>1</w:t>
      </w:r>
      <w:r>
        <w:rPr>
          <w:rFonts w:hint="eastAsia"/>
          <w:color w:val="auto"/>
          <w:lang w:val="en-US" w:eastAsia="zh-CN"/>
        </w:rPr>
        <w:t xml:space="preserve">  </w:t>
      </w:r>
      <w:r>
        <w:rPr>
          <w:color w:val="auto"/>
        </w:rPr>
        <w:t>既有建筑改造的报警系统和联动控制可接入已有系统</w:t>
      </w:r>
      <w:r>
        <w:rPr>
          <w:rFonts w:hint="eastAsia"/>
          <w:color w:val="auto"/>
          <w:lang w:eastAsia="zh-CN"/>
        </w:rPr>
        <w:t>。</w:t>
      </w:r>
      <w:r>
        <w:rPr>
          <w:color w:val="auto"/>
        </w:rPr>
        <w:t>如已有系统属已淘汰或不支持扩展的，对改造区域应增设报警控制器（有联动控制要求时，还应增设联动控制器），并与原系统通过模块或转换模块实现通讯</w:t>
      </w:r>
      <w:r>
        <w:rPr>
          <w:rFonts w:hint="eastAsia"/>
          <w:color w:val="auto"/>
          <w:lang w:val="en-US" w:eastAsia="zh-CN"/>
        </w:rPr>
        <w:t>；</w:t>
      </w:r>
    </w:p>
    <w:p>
      <w:pPr>
        <w:pStyle w:val="27"/>
        <w:bidi w:val="0"/>
        <w:rPr>
          <w:color w:val="auto"/>
          <w:lang w:val="en-US" w:eastAsia="zh-CN"/>
        </w:rPr>
      </w:pPr>
      <w:r>
        <w:rPr>
          <w:color w:val="auto"/>
          <w:lang w:val="en-US" w:eastAsia="zh-CN"/>
        </w:rPr>
        <w:t>2</w:t>
      </w:r>
      <w:r>
        <w:rPr>
          <w:rFonts w:hint="eastAsia"/>
          <w:color w:val="auto"/>
          <w:lang w:val="en-US" w:eastAsia="zh-CN"/>
        </w:rPr>
        <w:t xml:space="preserve">  </w:t>
      </w:r>
      <w:r>
        <w:rPr>
          <w:color w:val="auto"/>
          <w:lang w:val="en-US" w:eastAsia="zh-CN"/>
        </w:rPr>
        <w:t>新增压力开关</w:t>
      </w:r>
      <w:r>
        <w:rPr>
          <w:rFonts w:hint="eastAsia"/>
          <w:color w:val="auto"/>
          <w:lang w:val="en-US" w:eastAsia="zh-CN"/>
        </w:rPr>
        <w:t>、</w:t>
      </w:r>
      <w:r>
        <w:rPr>
          <w:color w:val="auto"/>
          <w:lang w:val="en-US" w:eastAsia="zh-CN"/>
        </w:rPr>
        <w:t>流量开关</w:t>
      </w:r>
      <w:r>
        <w:rPr>
          <w:rFonts w:hint="eastAsia"/>
          <w:color w:val="auto"/>
          <w:lang w:val="en-US" w:eastAsia="zh-CN"/>
        </w:rPr>
        <w:t>等</w:t>
      </w:r>
      <w:r>
        <w:rPr>
          <w:color w:val="auto"/>
          <w:lang w:val="en-US" w:eastAsia="zh-CN"/>
        </w:rPr>
        <w:t>消防设备的消防联动控制应按现行</w:t>
      </w:r>
      <w:r>
        <w:rPr>
          <w:rFonts w:hint="eastAsia"/>
          <w:color w:val="auto"/>
          <w:lang w:val="en-US" w:eastAsia="zh-CN"/>
        </w:rPr>
        <w:t>标准</w:t>
      </w:r>
      <w:r>
        <w:rPr>
          <w:color w:val="auto"/>
          <w:lang w:val="en-US" w:eastAsia="zh-CN"/>
        </w:rPr>
        <w:t>执行；</w:t>
      </w:r>
    </w:p>
    <w:p>
      <w:pPr>
        <w:pStyle w:val="27"/>
        <w:bidi w:val="0"/>
        <w:rPr>
          <w:color w:val="auto"/>
          <w:lang w:val="en-US" w:eastAsia="zh-CN"/>
        </w:rPr>
      </w:pPr>
      <w:r>
        <w:rPr>
          <w:color w:val="auto"/>
          <w:lang w:val="en-US" w:eastAsia="zh-CN"/>
        </w:rPr>
        <w:t>3</w:t>
      </w:r>
      <w:r>
        <w:rPr>
          <w:rFonts w:hint="eastAsia"/>
          <w:color w:val="auto"/>
          <w:lang w:val="en-US" w:eastAsia="zh-CN"/>
        </w:rPr>
        <w:t xml:space="preserve">  </w:t>
      </w:r>
      <w:r>
        <w:rPr>
          <w:rFonts w:hint="eastAsia"/>
          <w:color w:val="auto"/>
        </w:rPr>
        <w:t>改造区域设有防火卷帘、常开防火门、电动排烟窗、电动挡烟垂壁</w:t>
      </w:r>
      <w:r>
        <w:rPr>
          <w:rFonts w:hint="eastAsia"/>
          <w:color w:val="auto"/>
          <w:lang w:eastAsia="zh-CN"/>
        </w:rPr>
        <w:t>等火灾时需要消防联动的设备</w:t>
      </w:r>
      <w:r>
        <w:rPr>
          <w:rFonts w:hint="eastAsia"/>
          <w:color w:val="auto"/>
        </w:rPr>
        <w:t>时，</w:t>
      </w:r>
      <w:r>
        <w:rPr>
          <w:color w:val="auto"/>
          <w:lang w:val="en-US" w:eastAsia="zh-CN"/>
        </w:rPr>
        <w:t>应优先采用消防控制室集中控制。当建筑内未设置火灾自动报警系统时，可采用自带火灾探测器报警接口的控制箱直接进行联动控制；</w:t>
      </w:r>
    </w:p>
    <w:p>
      <w:pPr>
        <w:pStyle w:val="27"/>
        <w:bidi w:val="0"/>
        <w:rPr>
          <w:color w:val="auto"/>
          <w:lang w:val="en-US" w:eastAsia="zh-CN"/>
        </w:rPr>
      </w:pPr>
      <w:r>
        <w:rPr>
          <w:color w:val="auto"/>
          <w:lang w:val="en-US" w:eastAsia="zh-CN"/>
        </w:rPr>
        <w:t>4</w:t>
      </w:r>
      <w:r>
        <w:rPr>
          <w:rFonts w:hint="eastAsia"/>
          <w:color w:val="auto"/>
          <w:lang w:val="en-US" w:eastAsia="zh-CN"/>
        </w:rPr>
        <w:t xml:space="preserve">  </w:t>
      </w:r>
      <w:r>
        <w:rPr>
          <w:color w:val="auto"/>
          <w:lang w:val="en-US" w:eastAsia="zh-CN"/>
        </w:rPr>
        <w:t>防火门监控系统、消防电源监控系统的设置可按原标准执行；</w:t>
      </w:r>
    </w:p>
    <w:p>
      <w:pPr>
        <w:pStyle w:val="27"/>
        <w:bidi w:val="0"/>
        <w:rPr>
          <w:color w:val="auto"/>
          <w:lang w:val="en-US" w:eastAsia="zh-CN"/>
        </w:rPr>
      </w:pPr>
      <w:r>
        <w:rPr>
          <w:rFonts w:hint="eastAsia"/>
          <w:color w:val="auto"/>
          <w:lang w:val="en-US" w:eastAsia="zh-CN"/>
        </w:rPr>
        <w:t xml:space="preserve">5  </w:t>
      </w:r>
      <w:r>
        <w:rPr>
          <w:color w:val="auto"/>
          <w:lang w:val="en-US" w:eastAsia="zh-CN"/>
        </w:rPr>
        <w:t>电气火灾监控设备的设置应按现行</w:t>
      </w:r>
      <w:r>
        <w:rPr>
          <w:rFonts w:hint="eastAsia"/>
          <w:color w:val="auto"/>
          <w:lang w:val="en-US" w:eastAsia="zh-CN"/>
        </w:rPr>
        <w:t>标准</w:t>
      </w:r>
      <w:r>
        <w:rPr>
          <w:color w:val="auto"/>
          <w:lang w:val="en-US" w:eastAsia="zh-CN"/>
        </w:rPr>
        <w:t>执行。当采用独立式电气火灾监控探测器</w:t>
      </w:r>
      <w:r>
        <w:rPr>
          <w:rFonts w:hint="eastAsia"/>
          <w:color w:val="auto"/>
          <w:lang w:val="en-US" w:eastAsia="zh-CN"/>
        </w:rPr>
        <w:t>时</w:t>
      </w:r>
      <w:r>
        <w:rPr>
          <w:color w:val="auto"/>
          <w:lang w:val="en-US" w:eastAsia="zh-CN"/>
        </w:rPr>
        <w:t>，应将报警信号接入火灾自动报警系统</w:t>
      </w:r>
      <w:r>
        <w:rPr>
          <w:rFonts w:hint="eastAsia"/>
          <w:color w:val="auto"/>
          <w:lang w:val="en-US" w:eastAsia="zh-CN"/>
        </w:rPr>
        <w:t>；</w:t>
      </w:r>
    </w:p>
    <w:p>
      <w:pPr>
        <w:pStyle w:val="27"/>
        <w:bidi w:val="0"/>
        <w:rPr>
          <w:color w:val="auto"/>
          <w:lang w:val="en-US" w:eastAsia="zh-CN"/>
        </w:rPr>
      </w:pPr>
      <w:r>
        <w:rPr>
          <w:rFonts w:hint="eastAsia"/>
          <w:color w:val="auto"/>
          <w:lang w:val="en-US" w:eastAsia="zh-CN"/>
        </w:rPr>
        <w:t xml:space="preserve">6  </w:t>
      </w:r>
      <w:r>
        <w:rPr>
          <w:color w:val="auto"/>
          <w:lang w:val="en-US" w:eastAsia="zh-CN"/>
        </w:rPr>
        <w:t>当联动控制发生变化时，应确保整体火灾自动报警系统的可靠运行。</w:t>
      </w:r>
    </w:p>
    <w:p>
      <w:pPr>
        <w:pStyle w:val="24"/>
        <w:bidi w:val="0"/>
        <w:rPr>
          <w:color w:val="auto"/>
          <w:lang w:val="en-US" w:eastAsia="zh-CN"/>
        </w:rPr>
      </w:pPr>
      <w:r>
        <w:rPr>
          <w:color w:val="auto"/>
          <w:lang w:val="en-US" w:eastAsia="zh-CN"/>
        </w:rPr>
        <w:t>【说明】非改造区域的火灾自动报警系统可执行原设计标准，改造区域与非改造区域内设备与系统的选用应考虑其兼容性，确保所选设备与现有系统的兼容性。</w:t>
      </w:r>
    </w:p>
    <w:p>
      <w:pPr>
        <w:pStyle w:val="24"/>
        <w:bidi w:val="0"/>
        <w:rPr>
          <w:color w:val="auto"/>
          <w:lang w:val="en-US" w:eastAsia="zh-CN"/>
        </w:rPr>
      </w:pPr>
      <w:r>
        <w:rPr>
          <w:color w:val="auto"/>
          <w:lang w:val="en-US" w:eastAsia="zh-CN"/>
        </w:rPr>
        <w:t>当既有建筑内未设置火灾自动报警系统时，新增的火灾自动报警系统可采用区域报警系统，报警信号送至有人值班的场所，值班场所内应设置声光报警装置。当既有建筑内设置的区域报警系统主机超过2个且需要联动自动消防设备时，应采用集中报警系统，并设置一个消防控制室。非改造区域因继续使用等原因暂时无法增设时，允许仅在改造区域内增设，但应为其他区域后续增设预留条件。</w:t>
      </w:r>
    </w:p>
    <w:p>
      <w:pPr>
        <w:pStyle w:val="24"/>
        <w:bidi w:val="0"/>
        <w:rPr>
          <w:color w:val="auto"/>
        </w:rPr>
      </w:pPr>
      <w:r>
        <w:rPr>
          <w:color w:val="auto"/>
          <w:lang w:val="en-US" w:eastAsia="zh-CN"/>
        </w:rPr>
        <w:t>当既有建筑内已设置火灾自动报警系统时，改造前，应对原火灾自动报警系统产品情况和运行情况进行检测和评估，确认产品的通讯接入方式。对于已淘汰产品或不支持的产品，可增设区域报警控制器（有联动控制要求时，区域报警控制器应选用联动型），区域报警控制器与原系统通过模块或转换模块实现通讯。</w:t>
      </w:r>
    </w:p>
    <w:p>
      <w:pPr>
        <w:pStyle w:val="24"/>
        <w:bidi w:val="0"/>
        <w:rPr>
          <w:color w:val="auto"/>
          <w:lang w:val="en-US" w:eastAsia="zh-CN"/>
        </w:rPr>
      </w:pPr>
      <w:r>
        <w:rPr>
          <w:color w:val="auto"/>
          <w:lang w:val="en-US" w:eastAsia="zh-CN"/>
        </w:rPr>
        <w:t>改造区域内消防设施联动控制，受条件限制，只能局部改造，应按现行标准执行，目的是为了通过其他区域的后续改造，能最终实现现行标准中对消防设施的联动控制要求。在局部改造过程中，由于新老</w:t>
      </w:r>
      <w:r>
        <w:rPr>
          <w:rFonts w:hint="eastAsia"/>
          <w:color w:val="auto"/>
          <w:lang w:val="en-US" w:eastAsia="zh-CN"/>
        </w:rPr>
        <w:t>标准</w:t>
      </w:r>
      <w:r>
        <w:rPr>
          <w:color w:val="auto"/>
          <w:lang w:val="en-US" w:eastAsia="zh-CN"/>
        </w:rPr>
        <w:t>要求不同，对一套消防系统（例如：消防给水系统）会存在多种控制方式并存的情况，因此，在验收前需对工程的火灾自动报警系统重新整体调试，以保证系统的可靠运行。</w:t>
      </w:r>
    </w:p>
    <w:p>
      <w:pPr>
        <w:pStyle w:val="24"/>
        <w:bidi w:val="0"/>
        <w:rPr>
          <w:color w:val="auto"/>
          <w:lang w:val="en-US" w:eastAsia="zh-CN"/>
        </w:rPr>
      </w:pPr>
      <w:r>
        <w:rPr>
          <w:color w:val="auto"/>
          <w:lang w:val="en-US" w:eastAsia="zh-CN"/>
        </w:rPr>
        <w:t>对于改造区域内的消防应急广播，当按照现行标准执行联动控制时，若原消防应急广播的功放功率不满足改造时的设计需求，可为改造区域单独增设独立的功放装置，火灾发生时，改造区域内的消防应急广播能全部打开。</w:t>
      </w:r>
    </w:p>
    <w:p>
      <w:pPr>
        <w:pStyle w:val="28"/>
        <w:bidi w:val="0"/>
        <w:rPr>
          <w:color w:val="auto"/>
        </w:rPr>
      </w:pPr>
      <w:r>
        <w:rPr>
          <w:color w:val="auto"/>
          <w:lang w:val="en-US" w:eastAsia="zh-CN"/>
        </w:rPr>
        <w:t>5.2.</w:t>
      </w:r>
      <w:r>
        <w:rPr>
          <w:rFonts w:hint="eastAsia"/>
          <w:color w:val="auto"/>
          <w:lang w:val="en-US" w:eastAsia="zh-CN"/>
        </w:rPr>
        <w:t xml:space="preserve">3  </w:t>
      </w:r>
      <w:r>
        <w:rPr>
          <w:color w:val="auto"/>
          <w:lang w:val="en-US" w:eastAsia="zh-CN"/>
        </w:rPr>
        <w:t>新增可能散发可燃气体、可燃蒸气的场所</w:t>
      </w:r>
      <w:r>
        <w:rPr>
          <w:rFonts w:hint="eastAsia"/>
          <w:color w:val="auto"/>
          <w:lang w:val="en-US" w:eastAsia="zh-CN"/>
        </w:rPr>
        <w:t>，</w:t>
      </w:r>
      <w:r>
        <w:rPr>
          <w:color w:val="auto"/>
          <w:lang w:val="en-US" w:eastAsia="zh-CN"/>
        </w:rPr>
        <w:t>应设置可燃气体报警系统或装置。</w:t>
      </w:r>
    </w:p>
    <w:p>
      <w:pPr>
        <w:pStyle w:val="24"/>
        <w:bidi w:val="0"/>
        <w:rPr>
          <w:color w:val="auto"/>
        </w:rPr>
      </w:pPr>
      <w:r>
        <w:rPr>
          <w:color w:val="auto"/>
          <w:lang w:val="en-US" w:eastAsia="zh-CN"/>
        </w:rPr>
        <w:t>【说明】可燃气体探测报警系统应独立组成，可燃气体探测器不应接入火灾报警控制器的探测器回路。</w:t>
      </w:r>
    </w:p>
    <w:p>
      <w:pPr>
        <w:pStyle w:val="29"/>
        <w:bidi w:val="0"/>
        <w:rPr>
          <w:color w:val="auto"/>
        </w:rPr>
      </w:pPr>
      <w:bookmarkStart w:id="58" w:name="_Toc8371"/>
      <w:r>
        <w:rPr>
          <w:color w:val="auto"/>
        </w:rPr>
        <w:t>5.3</w:t>
      </w:r>
      <w:r>
        <w:rPr>
          <w:rFonts w:hint="eastAsia"/>
          <w:color w:val="auto"/>
          <w:lang w:eastAsia="zh-CN"/>
        </w:rPr>
        <w:t xml:space="preserve">  </w:t>
      </w:r>
      <w:r>
        <w:rPr>
          <w:color w:val="auto"/>
        </w:rPr>
        <w:t>消防应急照明和疏散指示系统</w:t>
      </w:r>
      <w:bookmarkEnd w:id="58"/>
    </w:p>
    <w:p>
      <w:pPr>
        <w:pStyle w:val="28"/>
        <w:bidi w:val="0"/>
        <w:rPr>
          <w:color w:val="auto"/>
        </w:rPr>
      </w:pPr>
      <w:r>
        <w:rPr>
          <w:color w:val="auto"/>
          <w:lang w:val="en-US" w:eastAsia="zh-CN"/>
        </w:rPr>
        <w:t>5.3.1</w:t>
      </w:r>
      <w:r>
        <w:rPr>
          <w:rFonts w:hint="eastAsia"/>
          <w:color w:val="auto"/>
          <w:lang w:val="en-US" w:eastAsia="zh-CN"/>
        </w:rPr>
        <w:t xml:space="preserve">  </w:t>
      </w:r>
      <w:r>
        <w:rPr>
          <w:color w:val="auto"/>
          <w:lang w:val="en-US" w:eastAsia="zh-CN"/>
        </w:rPr>
        <w:t>整体改造时，消防应急照明和疏散指示系统应按现行</w:t>
      </w:r>
      <w:r>
        <w:rPr>
          <w:rFonts w:hint="eastAsia"/>
          <w:color w:val="auto"/>
          <w:lang w:val="en-US" w:eastAsia="zh-CN"/>
        </w:rPr>
        <w:t>标准执行</w:t>
      </w:r>
      <w:r>
        <w:rPr>
          <w:color w:val="auto"/>
          <w:lang w:val="en-US" w:eastAsia="zh-CN"/>
        </w:rPr>
        <w:t>。</w:t>
      </w:r>
    </w:p>
    <w:p>
      <w:pPr>
        <w:pStyle w:val="28"/>
        <w:bidi w:val="0"/>
        <w:rPr>
          <w:color w:val="auto"/>
          <w:lang w:val="en-US" w:eastAsia="zh-CN"/>
        </w:rPr>
      </w:pPr>
      <w:r>
        <w:rPr>
          <w:color w:val="auto"/>
          <w:lang w:val="en-US" w:eastAsia="zh-CN"/>
        </w:rPr>
        <w:t>5.3.2</w:t>
      </w:r>
      <w:r>
        <w:rPr>
          <w:rFonts w:hint="eastAsia"/>
          <w:color w:val="auto"/>
          <w:lang w:val="en-US" w:eastAsia="zh-CN"/>
        </w:rPr>
        <w:t xml:space="preserve">  </w:t>
      </w:r>
      <w:r>
        <w:rPr>
          <w:color w:val="auto"/>
          <w:lang w:val="en-US" w:eastAsia="zh-CN"/>
        </w:rPr>
        <w:t>局部改造时，消防应急照明</w:t>
      </w:r>
      <w:r>
        <w:rPr>
          <w:rFonts w:hint="eastAsia"/>
          <w:color w:val="auto"/>
          <w:lang w:val="en-US" w:eastAsia="zh-CN"/>
        </w:rPr>
        <w:t>和</w:t>
      </w:r>
      <w:r>
        <w:rPr>
          <w:color w:val="auto"/>
          <w:lang w:val="en-US" w:eastAsia="zh-CN"/>
        </w:rPr>
        <w:t>疏散指示系统的设置应符合下列规定：</w:t>
      </w:r>
    </w:p>
    <w:p>
      <w:pPr>
        <w:pStyle w:val="27"/>
        <w:bidi w:val="0"/>
        <w:rPr>
          <w:color w:val="auto"/>
          <w:lang w:val="en-US" w:eastAsia="zh-CN"/>
        </w:rPr>
      </w:pPr>
      <w:r>
        <w:rPr>
          <w:color w:val="auto"/>
          <w:lang w:val="en-US" w:eastAsia="zh-CN"/>
        </w:rPr>
        <w:t>1</w:t>
      </w:r>
      <w:r>
        <w:rPr>
          <w:rFonts w:hint="eastAsia"/>
          <w:color w:val="auto"/>
          <w:lang w:val="en-US" w:eastAsia="zh-CN"/>
        </w:rPr>
        <w:t xml:space="preserve">  </w:t>
      </w:r>
      <w:r>
        <w:rPr>
          <w:color w:val="auto"/>
          <w:lang w:val="en-US" w:eastAsia="zh-CN"/>
        </w:rPr>
        <w:t>整层改造时，改造范围内的消防应急照明</w:t>
      </w:r>
      <w:r>
        <w:rPr>
          <w:rFonts w:hint="eastAsia"/>
          <w:color w:val="auto"/>
          <w:lang w:val="en-US" w:eastAsia="zh-CN"/>
        </w:rPr>
        <w:t>和</w:t>
      </w:r>
      <w:r>
        <w:rPr>
          <w:color w:val="auto"/>
          <w:lang w:val="en-US" w:eastAsia="zh-CN"/>
        </w:rPr>
        <w:t>疏散指示系统应满足现行</w:t>
      </w:r>
      <w:r>
        <w:rPr>
          <w:rFonts w:hint="eastAsia"/>
          <w:color w:val="auto"/>
          <w:lang w:val="en-US" w:eastAsia="zh-CN"/>
        </w:rPr>
        <w:t>标准</w:t>
      </w:r>
      <w:r>
        <w:rPr>
          <w:color w:val="auto"/>
          <w:lang w:val="en-US" w:eastAsia="zh-CN"/>
        </w:rPr>
        <w:t>的要求；</w:t>
      </w:r>
    </w:p>
    <w:p>
      <w:pPr>
        <w:pStyle w:val="27"/>
        <w:bidi w:val="0"/>
        <w:rPr>
          <w:color w:val="auto"/>
          <w:lang w:val="en-US" w:eastAsia="zh-CN"/>
        </w:rPr>
      </w:pPr>
      <w:r>
        <w:rPr>
          <w:color w:val="auto"/>
          <w:lang w:val="en-US" w:eastAsia="zh-CN"/>
        </w:rPr>
        <w:t>2</w:t>
      </w:r>
      <w:r>
        <w:rPr>
          <w:rFonts w:hint="eastAsia"/>
          <w:color w:val="auto"/>
          <w:lang w:val="en-US" w:eastAsia="zh-CN"/>
        </w:rPr>
        <w:t xml:space="preserve">  </w:t>
      </w:r>
      <w:r>
        <w:rPr>
          <w:color w:val="auto"/>
          <w:lang w:val="en-US" w:eastAsia="zh-CN"/>
        </w:rPr>
        <w:t>非整层改造仅涉及末端设备调整时，消防应急照明</w:t>
      </w:r>
      <w:r>
        <w:rPr>
          <w:rFonts w:hint="eastAsia"/>
          <w:color w:val="auto"/>
          <w:lang w:val="en-US" w:eastAsia="zh-CN"/>
        </w:rPr>
        <w:t>和</w:t>
      </w:r>
      <w:r>
        <w:rPr>
          <w:color w:val="auto"/>
          <w:lang w:val="en-US" w:eastAsia="zh-CN"/>
        </w:rPr>
        <w:t>疏散指示系统的型式可维持不变，但灯具的选择、布置及管线等应按现行</w:t>
      </w:r>
      <w:r>
        <w:rPr>
          <w:rFonts w:hint="eastAsia"/>
          <w:color w:val="auto"/>
          <w:lang w:val="en-US" w:eastAsia="zh-CN"/>
        </w:rPr>
        <w:t>标准</w:t>
      </w:r>
      <w:r>
        <w:rPr>
          <w:color w:val="auto"/>
          <w:lang w:val="en-US" w:eastAsia="zh-CN"/>
        </w:rPr>
        <w:t>执行。</w:t>
      </w:r>
    </w:p>
    <w:p>
      <w:pPr>
        <w:pStyle w:val="24"/>
        <w:bidi w:val="0"/>
        <w:rPr>
          <w:color w:val="auto"/>
          <w:lang w:val="en-US" w:eastAsia="zh-CN"/>
        </w:rPr>
      </w:pPr>
      <w:r>
        <w:rPr>
          <w:color w:val="auto"/>
          <w:lang w:val="en-US" w:eastAsia="zh-CN"/>
        </w:rPr>
        <w:t>【说明】由于消防应急照明</w:t>
      </w:r>
      <w:r>
        <w:rPr>
          <w:rFonts w:hint="eastAsia"/>
          <w:color w:val="auto"/>
          <w:lang w:val="en-US" w:eastAsia="zh-CN"/>
        </w:rPr>
        <w:t>和</w:t>
      </w:r>
      <w:r>
        <w:rPr>
          <w:color w:val="auto"/>
          <w:lang w:val="en-US" w:eastAsia="zh-CN"/>
        </w:rPr>
        <w:t>疏散指示系统原标准与现行标准差异较大，既有建筑局部改造时，消防应急照明</w:t>
      </w:r>
      <w:r>
        <w:rPr>
          <w:rFonts w:hint="eastAsia"/>
          <w:color w:val="auto"/>
          <w:lang w:val="en-US" w:eastAsia="zh-CN"/>
        </w:rPr>
        <w:t>和</w:t>
      </w:r>
      <w:r>
        <w:rPr>
          <w:color w:val="auto"/>
          <w:lang w:val="en-US" w:eastAsia="zh-CN"/>
        </w:rPr>
        <w:t>疏散指示系统的设置宜优先采用现行标准。</w:t>
      </w:r>
    </w:p>
    <w:p>
      <w:pPr>
        <w:pStyle w:val="24"/>
        <w:bidi w:val="0"/>
        <w:rPr>
          <w:color w:val="auto"/>
          <w:lang w:val="en-US" w:eastAsia="zh-CN"/>
        </w:rPr>
      </w:pPr>
      <w:r>
        <w:rPr>
          <w:color w:val="auto"/>
          <w:lang w:val="en-US" w:eastAsia="zh-CN"/>
        </w:rPr>
        <w:t>电气的末端配电系统通常是以楼层或防火分区进行划分，整层改造的建筑，改造区域内执行现行标准相对容易实现。而对于消防应急照明</w:t>
      </w:r>
      <w:r>
        <w:rPr>
          <w:rFonts w:hint="eastAsia"/>
          <w:color w:val="auto"/>
          <w:lang w:val="en-US" w:eastAsia="zh-CN"/>
        </w:rPr>
        <w:t>和</w:t>
      </w:r>
      <w:r>
        <w:rPr>
          <w:color w:val="auto"/>
          <w:lang w:val="en-US" w:eastAsia="zh-CN"/>
        </w:rPr>
        <w:t>疏散指示系统的设置，若建筑内某一层改造时，仅剩局部不需要设置消防应急照明</w:t>
      </w:r>
      <w:r>
        <w:rPr>
          <w:rFonts w:hint="eastAsia"/>
          <w:color w:val="auto"/>
          <w:lang w:val="en-US" w:eastAsia="zh-CN"/>
        </w:rPr>
        <w:t>和</w:t>
      </w:r>
      <w:r>
        <w:rPr>
          <w:color w:val="auto"/>
          <w:lang w:val="en-US" w:eastAsia="zh-CN"/>
        </w:rPr>
        <w:t>疏散指示标志的场所以及核心筒、楼梯间、电梯厅或设备机房等不在改造范围内，仍视为整层改造。同时，在局部改造时，宜避免在同一楼层内消防应急照明</w:t>
      </w:r>
      <w:r>
        <w:rPr>
          <w:rFonts w:hint="eastAsia"/>
          <w:color w:val="auto"/>
          <w:lang w:val="en-US" w:eastAsia="zh-CN"/>
        </w:rPr>
        <w:t>和</w:t>
      </w:r>
      <w:r>
        <w:rPr>
          <w:color w:val="auto"/>
          <w:lang w:val="en-US" w:eastAsia="zh-CN"/>
        </w:rPr>
        <w:t>疏散指示标志采用不同系统型式的情况发生。若既有建筑的改造楼层楼梯间应急照明采用竖向供电方式，改造确有困难时，可维持原供电方式。</w:t>
      </w:r>
    </w:p>
    <w:p>
      <w:pPr>
        <w:rPr>
          <w:rFonts w:ascii="楷体" w:eastAsia="楷体" w:cs="楷体" w:hint="eastAsia"/>
          <w:b/>
          <w:bCs w:val="0"/>
          <w:color w:val="auto"/>
          <w:sz w:val="28"/>
          <w:szCs w:val="28"/>
        </w:rPr>
      </w:pPr>
      <w:r>
        <w:rPr>
          <w:rFonts w:ascii="楷体" w:eastAsia="楷体" w:cs="楷体" w:hint="eastAsia"/>
          <w:b/>
          <w:bCs w:val="0"/>
          <w:color w:val="auto"/>
          <w:sz w:val="28"/>
          <w:szCs w:val="28"/>
        </w:rPr>
        <w:br w:type="page"/>
      </w:r>
    </w:p>
    <w:p>
      <w:pPr>
        <w:pStyle w:val="25"/>
        <w:bidi w:val="0"/>
        <w:rPr>
          <w:color w:val="auto"/>
        </w:rPr>
      </w:pPr>
      <w:bookmarkStart w:id="59" w:name="_Toc2646"/>
      <w:r>
        <w:rPr>
          <w:color w:val="auto"/>
        </w:rPr>
        <w:t>6</w:t>
      </w:r>
      <w:r>
        <w:rPr>
          <w:rFonts w:hint="eastAsia"/>
          <w:color w:val="auto"/>
          <w:lang w:eastAsia="zh-CN"/>
        </w:rPr>
        <w:t xml:space="preserve">  </w:t>
      </w:r>
      <w:r>
        <w:rPr>
          <w:color w:val="auto"/>
        </w:rPr>
        <w:t>防烟排烟设施</w:t>
      </w:r>
      <w:bookmarkEnd w:id="59"/>
    </w:p>
    <w:p>
      <w:pPr>
        <w:pStyle w:val="29"/>
        <w:bidi w:val="0"/>
        <w:rPr>
          <w:color w:val="auto"/>
          <w:lang w:val="en-US" w:eastAsia="zh-CN"/>
        </w:rPr>
      </w:pPr>
      <w:bookmarkStart w:id="60" w:name="_Toc27261"/>
      <w:r>
        <w:rPr>
          <w:color w:val="auto"/>
        </w:rPr>
        <w:t>6.1</w:t>
      </w:r>
      <w:r>
        <w:rPr>
          <w:rFonts w:hint="eastAsia"/>
          <w:color w:val="auto"/>
          <w:lang w:val="en-US" w:eastAsia="zh-CN"/>
        </w:rPr>
        <w:t xml:space="preserve">  一般规定</w:t>
      </w:r>
      <w:bookmarkEnd w:id="60"/>
    </w:p>
    <w:p>
      <w:pPr>
        <w:pStyle w:val="28"/>
        <w:bidi w:val="0"/>
        <w:rPr>
          <w:color w:val="auto"/>
          <w:lang w:val="en-US" w:eastAsia="zh-CN"/>
        </w:rPr>
      </w:pPr>
      <w:r>
        <w:rPr>
          <w:rFonts w:hint="eastAsia"/>
          <w:color w:val="auto"/>
          <w:lang w:val="en-US" w:eastAsia="zh-CN"/>
        </w:rPr>
        <w:t>6</w:t>
      </w:r>
      <w:r>
        <w:rPr>
          <w:color w:val="auto"/>
          <w:lang w:val="en-US" w:eastAsia="zh-CN"/>
        </w:rPr>
        <w:t>.</w:t>
      </w:r>
      <w:r>
        <w:rPr>
          <w:rFonts w:hint="eastAsia"/>
          <w:color w:val="auto"/>
          <w:lang w:val="en-US" w:eastAsia="zh-CN"/>
        </w:rPr>
        <w:t>1</w:t>
      </w:r>
      <w:r>
        <w:rPr>
          <w:color w:val="auto"/>
          <w:lang w:val="en-US" w:eastAsia="zh-CN"/>
        </w:rPr>
        <w:t>.</w:t>
      </w:r>
      <w:r>
        <w:rPr>
          <w:rFonts w:hint="eastAsia"/>
          <w:color w:val="auto"/>
          <w:lang w:val="en-US" w:eastAsia="zh-CN"/>
        </w:rPr>
        <w:t xml:space="preserve">1  </w:t>
      </w:r>
      <w:r>
        <w:rPr>
          <w:color w:val="auto"/>
        </w:rPr>
        <w:t>既有建筑改造时，宜优先采用自然通风系统和自然排烟系统</w:t>
      </w:r>
      <w:r>
        <w:rPr>
          <w:rFonts w:hint="eastAsia"/>
          <w:color w:val="auto"/>
          <w:lang w:eastAsia="zh-CN"/>
        </w:rPr>
        <w:t>。</w:t>
      </w:r>
    </w:p>
    <w:p>
      <w:pPr>
        <w:pStyle w:val="28"/>
        <w:bidi w:val="0"/>
        <w:rPr>
          <w:color w:val="auto"/>
        </w:rPr>
      </w:pPr>
      <w:r>
        <w:rPr>
          <w:rFonts w:hint="eastAsia"/>
          <w:color w:val="auto"/>
          <w:lang w:val="en-US" w:eastAsia="zh-CN"/>
        </w:rPr>
        <w:t>6</w:t>
      </w:r>
      <w:r>
        <w:rPr>
          <w:color w:val="auto"/>
        </w:rPr>
        <w:t>.</w:t>
      </w:r>
      <w:r>
        <w:rPr>
          <w:rFonts w:hint="eastAsia"/>
          <w:color w:val="auto"/>
          <w:lang w:val="en-US" w:eastAsia="zh-CN"/>
        </w:rPr>
        <w:t>1</w:t>
      </w:r>
      <w:r>
        <w:rPr>
          <w:color w:val="auto"/>
        </w:rPr>
        <w:t>.</w:t>
      </w:r>
      <w:r>
        <w:rPr>
          <w:rFonts w:hint="eastAsia"/>
          <w:color w:val="auto"/>
          <w:lang w:val="en-US" w:eastAsia="zh-CN"/>
        </w:rPr>
        <w:t>2</w:t>
      </w:r>
      <w:r>
        <w:rPr>
          <w:rFonts w:hint="eastAsia"/>
          <w:color w:val="auto"/>
          <w:lang w:eastAsia="zh-CN"/>
        </w:rPr>
        <w:t xml:space="preserve">  </w:t>
      </w:r>
      <w:r>
        <w:rPr>
          <w:color w:val="auto"/>
          <w:lang w:val="en-US" w:eastAsia="zh-CN"/>
        </w:rPr>
        <w:t>防排烟风机宜按现行</w:t>
      </w:r>
      <w:r>
        <w:rPr>
          <w:rFonts w:hint="eastAsia"/>
          <w:color w:val="auto"/>
          <w:lang w:val="en-US" w:eastAsia="zh-CN"/>
        </w:rPr>
        <w:t>标准</w:t>
      </w:r>
      <w:r>
        <w:rPr>
          <w:color w:val="auto"/>
          <w:lang w:val="en-US" w:eastAsia="zh-CN"/>
        </w:rPr>
        <w:t>设置在专用机房内。新增、调整的防排烟风机布置在室内时应符合现行国家标准的相关规定，确有困难时，可放置于室外，但应设置满足风机防护、通风散热及检修要求的防护罩。</w:t>
      </w:r>
    </w:p>
    <w:p>
      <w:pPr>
        <w:pStyle w:val="24"/>
        <w:bidi w:val="0"/>
        <w:rPr>
          <w:color w:val="auto"/>
          <w:lang w:val="en-US" w:eastAsia="zh-CN"/>
        </w:rPr>
      </w:pPr>
      <w:r>
        <w:rPr>
          <w:color w:val="auto"/>
          <w:lang w:val="en-US" w:eastAsia="zh-CN"/>
        </w:rPr>
        <w:t>【说明】现行国家标准《建筑防烟排烟系统技术标准》GB51251第3.3.5条、第4.4.5条规定，加压送风机、排烟风机应设置在专用机房内，原标准无该要求，既有建筑防排烟风机与其他风机合用机房、室内吊装或安装在室外的情况十分普遍。改造工程往往不允许增加建筑面积，为防排烟风机设置专用机房实施困难，因此放宽了相关要求，但对于防排烟风机与其他风机合用机房或室内吊装的情形，还应符合</w:t>
      </w:r>
      <w:r>
        <w:rPr>
          <w:rFonts w:hint="eastAsia"/>
          <w:color w:val="auto"/>
          <w:lang w:val="en-US" w:eastAsia="zh-CN"/>
        </w:rPr>
        <w:t>现行标准</w:t>
      </w:r>
      <w:r>
        <w:rPr>
          <w:color w:val="auto"/>
          <w:lang w:val="en-US" w:eastAsia="zh-CN"/>
        </w:rPr>
        <w:t>的相关规定。</w:t>
      </w:r>
    </w:p>
    <w:p>
      <w:pPr>
        <w:pStyle w:val="29"/>
        <w:bidi w:val="0"/>
        <w:rPr>
          <w:color w:val="auto"/>
        </w:rPr>
      </w:pPr>
      <w:bookmarkStart w:id="61" w:name="_Toc7683"/>
      <w:r>
        <w:rPr>
          <w:rFonts w:hint="eastAsia"/>
          <w:color w:val="auto"/>
          <w:lang w:val="en-US" w:eastAsia="zh-CN"/>
        </w:rPr>
        <w:t xml:space="preserve">6.2  </w:t>
      </w:r>
      <w:r>
        <w:rPr>
          <w:color w:val="auto"/>
        </w:rPr>
        <w:t>防烟系统</w:t>
      </w:r>
      <w:bookmarkEnd w:id="61"/>
    </w:p>
    <w:p>
      <w:pPr>
        <w:pStyle w:val="28"/>
        <w:bidi w:val="0"/>
        <w:rPr>
          <w:color w:val="auto"/>
          <w:lang w:val="en-US" w:eastAsia="zh-CN"/>
        </w:rPr>
      </w:pPr>
      <w:r>
        <w:rPr>
          <w:color w:val="auto"/>
          <w:lang w:val="en-US" w:eastAsia="zh-CN"/>
        </w:rPr>
        <w:t>6.</w:t>
      </w:r>
      <w:r>
        <w:rPr>
          <w:rFonts w:hint="eastAsia"/>
          <w:color w:val="auto"/>
          <w:lang w:val="en-US" w:eastAsia="zh-CN"/>
        </w:rPr>
        <w:t>2</w:t>
      </w:r>
      <w:r>
        <w:rPr>
          <w:color w:val="auto"/>
          <w:lang w:val="en-US" w:eastAsia="zh-CN"/>
        </w:rPr>
        <w:t>.1</w:t>
      </w:r>
      <w:r>
        <w:rPr>
          <w:rFonts w:hint="eastAsia"/>
          <w:color w:val="auto"/>
          <w:lang w:val="en-US" w:eastAsia="zh-CN"/>
        </w:rPr>
        <w:t xml:space="preserve">  </w:t>
      </w:r>
      <w:r>
        <w:rPr>
          <w:color w:val="auto"/>
          <w:lang w:val="en-US" w:eastAsia="zh-CN"/>
        </w:rPr>
        <w:t>改造工程新增防烟系统时，防烟系统应按现行</w:t>
      </w:r>
      <w:r>
        <w:rPr>
          <w:rFonts w:hint="eastAsia"/>
          <w:color w:val="auto"/>
          <w:lang w:val="en-US" w:eastAsia="zh-CN"/>
        </w:rPr>
        <w:t>标准</w:t>
      </w:r>
      <w:r>
        <w:rPr>
          <w:color w:val="auto"/>
          <w:lang w:val="en-US" w:eastAsia="zh-CN"/>
        </w:rPr>
        <w:t>执行。当疏散楼梯间设置加压送风竖井（道）有困难，且楼梯间自身高度不大于50m时，可采用直灌式加压送风系统。</w:t>
      </w:r>
    </w:p>
    <w:p>
      <w:pPr>
        <w:pStyle w:val="24"/>
        <w:bidi w:val="0"/>
        <w:rPr>
          <w:color w:val="auto"/>
          <w:lang w:val="en-US" w:eastAsia="zh-CN"/>
        </w:rPr>
      </w:pPr>
      <w:r>
        <w:rPr>
          <w:color w:val="auto"/>
          <w:lang w:val="en-US" w:eastAsia="zh-CN"/>
        </w:rPr>
        <w:t>【说明】改造工程新增楼梯间或前室时，配套防烟设施需要同步进行设计，这时防烟系统的设置应按现行标准执行。</w:t>
      </w:r>
    </w:p>
    <w:p>
      <w:pPr>
        <w:pStyle w:val="28"/>
        <w:bidi w:val="0"/>
        <w:rPr>
          <w:color w:val="auto"/>
          <w:lang w:val="en-US" w:eastAsia="zh-CN"/>
        </w:rPr>
      </w:pPr>
      <w:r>
        <w:rPr>
          <w:color w:val="auto"/>
          <w:lang w:val="en-US" w:eastAsia="zh-CN"/>
        </w:rPr>
        <w:t>6.</w:t>
      </w:r>
      <w:r>
        <w:rPr>
          <w:rFonts w:hint="eastAsia"/>
          <w:color w:val="auto"/>
          <w:lang w:val="en-US" w:eastAsia="zh-CN"/>
        </w:rPr>
        <w:t>2</w:t>
      </w:r>
      <w:r>
        <w:rPr>
          <w:color w:val="auto"/>
          <w:lang w:val="en-US" w:eastAsia="zh-CN"/>
        </w:rPr>
        <w:t>.2</w:t>
      </w:r>
      <w:r>
        <w:rPr>
          <w:rFonts w:hint="eastAsia"/>
          <w:color w:val="auto"/>
          <w:lang w:val="en-US" w:eastAsia="zh-CN"/>
        </w:rPr>
        <w:t xml:space="preserve">  </w:t>
      </w:r>
      <w:r>
        <w:rPr>
          <w:color w:val="auto"/>
          <w:lang w:val="en-US" w:eastAsia="zh-CN"/>
        </w:rPr>
        <w:t>改造工程因结构原因无法扩大原加压送风竖井时，防烟系统可按原标准执行，但防烟系统的送风风量应根据下列条件进行确定：</w:t>
      </w:r>
    </w:p>
    <w:p>
      <w:pPr>
        <w:pStyle w:val="27"/>
        <w:bidi w:val="0"/>
        <w:rPr>
          <w:color w:val="auto"/>
          <w:lang w:val="en-US" w:eastAsia="zh-CN"/>
        </w:rPr>
      </w:pPr>
      <w:r>
        <w:rPr>
          <w:color w:val="auto"/>
          <w:lang w:val="en-US" w:eastAsia="zh-CN"/>
        </w:rPr>
        <w:t>1</w:t>
      </w:r>
      <w:r>
        <w:rPr>
          <w:rFonts w:hint="eastAsia"/>
          <w:color w:val="auto"/>
          <w:lang w:val="en-US" w:eastAsia="zh-CN"/>
        </w:rPr>
        <w:t xml:space="preserve">  </w:t>
      </w:r>
      <w:r>
        <w:rPr>
          <w:color w:val="auto"/>
          <w:lang w:val="en-US" w:eastAsia="zh-CN"/>
        </w:rPr>
        <w:t>当所服务的疏散楼梯间或前室的疏散门面积不大于原面积时，可适用原设计风量；</w:t>
      </w:r>
    </w:p>
    <w:p>
      <w:pPr>
        <w:pStyle w:val="27"/>
        <w:bidi w:val="0"/>
        <w:rPr>
          <w:color w:val="auto"/>
          <w:lang w:val="en-US" w:eastAsia="zh-CN"/>
        </w:rPr>
      </w:pPr>
      <w:r>
        <w:rPr>
          <w:color w:val="auto"/>
          <w:lang w:val="en-US" w:eastAsia="zh-CN"/>
        </w:rPr>
        <w:t>2</w:t>
      </w:r>
      <w:r>
        <w:rPr>
          <w:rFonts w:hint="eastAsia"/>
          <w:color w:val="auto"/>
          <w:lang w:val="en-US" w:eastAsia="zh-CN"/>
        </w:rPr>
        <w:t xml:space="preserve">  </w:t>
      </w:r>
      <w:r>
        <w:rPr>
          <w:color w:val="auto"/>
          <w:lang w:val="en-US" w:eastAsia="zh-CN"/>
        </w:rPr>
        <w:t>当所服务的疏散楼梯间或前室的疏散门面积大于原面积时，应按门洞风速要求加大送风量。</w:t>
      </w:r>
    </w:p>
    <w:p>
      <w:pPr>
        <w:pStyle w:val="24"/>
        <w:bidi w:val="0"/>
        <w:rPr>
          <w:color w:val="auto"/>
          <w:lang w:val="en-US" w:eastAsia="zh-CN"/>
        </w:rPr>
      </w:pPr>
      <w:r>
        <w:rPr>
          <w:color w:val="auto"/>
          <w:lang w:val="en-US" w:eastAsia="zh-CN"/>
        </w:rPr>
        <w:t>【说明】既有建筑防烟系统改造工程，因受原有建筑梁、柱、剪力墙、结构筒体等影响，尤其是高层建筑核心筒部分，加压送风竖井难以扩大，此时</w:t>
      </w:r>
      <w:r>
        <w:rPr>
          <w:rFonts w:hint="eastAsia"/>
          <w:color w:val="auto"/>
          <w:lang w:val="en-US" w:eastAsia="zh-CN"/>
        </w:rPr>
        <w:t>自然通风或</w:t>
      </w:r>
      <w:r>
        <w:rPr>
          <w:color w:val="auto"/>
          <w:lang w:val="en-US" w:eastAsia="zh-CN"/>
        </w:rPr>
        <w:t>正压送风系统可适用原有标准。要注意的是，疏散门的净面积不应比原设计的大，否则应另外采用加大送风量的技术措施。</w:t>
      </w:r>
    </w:p>
    <w:p>
      <w:pPr>
        <w:pStyle w:val="29"/>
        <w:bidi w:val="0"/>
        <w:rPr>
          <w:color w:val="auto"/>
        </w:rPr>
      </w:pPr>
      <w:bookmarkStart w:id="62" w:name="_Toc17900"/>
      <w:r>
        <w:rPr>
          <w:color w:val="auto"/>
        </w:rPr>
        <w:t>6.</w:t>
      </w:r>
      <w:r>
        <w:rPr>
          <w:rFonts w:hint="eastAsia"/>
          <w:color w:val="auto"/>
          <w:lang w:val="en-US" w:eastAsia="zh-CN"/>
        </w:rPr>
        <w:t xml:space="preserve">3  </w:t>
      </w:r>
      <w:r>
        <w:rPr>
          <w:color w:val="auto"/>
        </w:rPr>
        <w:t>排烟系统</w:t>
      </w:r>
      <w:bookmarkEnd w:id="62"/>
    </w:p>
    <w:p>
      <w:pPr>
        <w:pStyle w:val="28"/>
        <w:bidi w:val="0"/>
        <w:rPr>
          <w:color w:val="auto"/>
          <w:lang w:val="en-US" w:eastAsia="zh-CN"/>
        </w:rPr>
      </w:pPr>
      <w:r>
        <w:rPr>
          <w:color w:val="auto"/>
          <w:lang w:val="en-US" w:eastAsia="zh-CN"/>
        </w:rPr>
        <w:t>6.</w:t>
      </w:r>
      <w:r>
        <w:rPr>
          <w:rFonts w:hint="eastAsia"/>
          <w:color w:val="auto"/>
          <w:lang w:val="en-US" w:eastAsia="zh-CN"/>
        </w:rPr>
        <w:t>3</w:t>
      </w:r>
      <w:r>
        <w:rPr>
          <w:color w:val="auto"/>
          <w:lang w:val="en-US" w:eastAsia="zh-CN"/>
        </w:rPr>
        <w:t>.1</w:t>
      </w:r>
      <w:r>
        <w:rPr>
          <w:rFonts w:hint="eastAsia"/>
          <w:color w:val="auto"/>
          <w:lang w:val="en-US" w:eastAsia="zh-CN"/>
        </w:rPr>
        <w:t xml:space="preserve">  </w:t>
      </w:r>
      <w:r>
        <w:rPr>
          <w:color w:val="auto"/>
          <w:lang w:val="en-US" w:eastAsia="zh-CN"/>
        </w:rPr>
        <w:t>改造</w:t>
      </w:r>
      <w:r>
        <w:rPr>
          <w:rFonts w:hint="eastAsia"/>
          <w:color w:val="auto"/>
          <w:lang w:val="en-US" w:eastAsia="zh-CN"/>
        </w:rPr>
        <w:t>工程</w:t>
      </w:r>
      <w:r>
        <w:rPr>
          <w:color w:val="auto"/>
          <w:lang w:val="en-US" w:eastAsia="zh-CN"/>
        </w:rPr>
        <w:t>符合下列情况时</w:t>
      </w:r>
      <w:r>
        <w:rPr>
          <w:rFonts w:hint="eastAsia"/>
          <w:color w:val="auto"/>
          <w:lang w:val="en-US" w:eastAsia="zh-CN"/>
        </w:rPr>
        <w:t>，</w:t>
      </w:r>
      <w:r>
        <w:rPr>
          <w:color w:val="auto"/>
          <w:lang w:val="en-US" w:eastAsia="zh-CN"/>
        </w:rPr>
        <w:t>排烟系统应按现行</w:t>
      </w:r>
      <w:r>
        <w:rPr>
          <w:rFonts w:hint="eastAsia"/>
          <w:color w:val="auto"/>
          <w:lang w:val="en-US" w:eastAsia="zh-CN"/>
        </w:rPr>
        <w:t>标准</w:t>
      </w:r>
      <w:r>
        <w:rPr>
          <w:color w:val="auto"/>
          <w:lang w:val="en-US" w:eastAsia="zh-CN"/>
        </w:rPr>
        <w:t>执行：</w:t>
      </w:r>
    </w:p>
    <w:p>
      <w:pPr>
        <w:pStyle w:val="27"/>
        <w:bidi w:val="0"/>
        <w:rPr>
          <w:color w:val="auto"/>
          <w:lang w:val="en-US" w:eastAsia="zh-CN"/>
        </w:rPr>
      </w:pPr>
      <w:r>
        <w:rPr>
          <w:color w:val="auto"/>
          <w:lang w:val="en-US" w:eastAsia="zh-CN"/>
        </w:rPr>
        <w:t>1</w:t>
      </w:r>
      <w:r>
        <w:rPr>
          <w:rFonts w:hint="eastAsia"/>
          <w:color w:val="auto"/>
          <w:lang w:val="en-US" w:eastAsia="zh-CN"/>
        </w:rPr>
        <w:t xml:space="preserve">  </w:t>
      </w:r>
      <w:r>
        <w:rPr>
          <w:color w:val="auto"/>
          <w:lang w:val="en-US" w:eastAsia="zh-CN"/>
        </w:rPr>
        <w:t>整体改造</w:t>
      </w:r>
      <w:r>
        <w:rPr>
          <w:rFonts w:hint="eastAsia"/>
          <w:color w:val="auto"/>
          <w:lang w:val="en-US" w:eastAsia="zh-CN"/>
        </w:rPr>
        <w:t>；</w:t>
      </w:r>
    </w:p>
    <w:p>
      <w:pPr>
        <w:pStyle w:val="27"/>
        <w:bidi w:val="0"/>
        <w:rPr>
          <w:color w:val="auto"/>
          <w:lang w:val="en-US" w:eastAsia="zh-CN"/>
        </w:rPr>
      </w:pPr>
      <w:r>
        <w:rPr>
          <w:color w:val="auto"/>
          <w:lang w:val="en-US" w:eastAsia="zh-CN"/>
        </w:rPr>
        <w:t>2</w:t>
      </w:r>
      <w:r>
        <w:rPr>
          <w:rFonts w:hint="eastAsia"/>
          <w:color w:val="auto"/>
          <w:lang w:val="en-US" w:eastAsia="zh-CN"/>
        </w:rPr>
        <w:t xml:space="preserve">  </w:t>
      </w:r>
      <w:r>
        <w:rPr>
          <w:color w:val="auto"/>
          <w:lang w:val="en-US" w:eastAsia="zh-CN"/>
        </w:rPr>
        <w:t>新增加排烟系统；</w:t>
      </w:r>
    </w:p>
    <w:p>
      <w:pPr>
        <w:pStyle w:val="27"/>
        <w:bidi w:val="0"/>
        <w:rPr>
          <w:color w:val="auto"/>
          <w:lang w:val="en-US" w:eastAsia="zh-CN"/>
        </w:rPr>
      </w:pPr>
      <w:r>
        <w:rPr>
          <w:rFonts w:hint="eastAsia"/>
          <w:color w:val="auto"/>
          <w:lang w:val="en-US" w:eastAsia="zh-CN"/>
        </w:rPr>
        <w:t xml:space="preserve">3  </w:t>
      </w:r>
      <w:r>
        <w:rPr>
          <w:color w:val="auto"/>
          <w:lang w:val="en-US" w:eastAsia="zh-CN"/>
        </w:rPr>
        <w:t>改造区域内完整的排烟系统改造。</w:t>
      </w:r>
    </w:p>
    <w:p>
      <w:pPr>
        <w:pStyle w:val="24"/>
        <w:bidi w:val="0"/>
        <w:rPr>
          <w:color w:val="auto"/>
          <w:lang w:val="en-US" w:eastAsia="zh-CN"/>
        </w:rPr>
      </w:pPr>
      <w:r>
        <w:rPr>
          <w:color w:val="auto"/>
          <w:lang w:val="en-US" w:eastAsia="zh-CN"/>
        </w:rPr>
        <w:t>【说明】既有建筑整体改造时，排烟系统设计通常是有条件按现行标准要求进行调整。完整的排烟系统包括排烟风机、排烟风管和风口等，当整个系统均设置在改造区域内，改造的条件较好，应按现行标准执行。</w:t>
      </w:r>
    </w:p>
    <w:p>
      <w:pPr>
        <w:pStyle w:val="28"/>
        <w:bidi w:val="0"/>
        <w:rPr>
          <w:color w:val="auto"/>
          <w:lang w:val="en-US" w:eastAsia="zh-CN"/>
        </w:rPr>
      </w:pPr>
      <w:r>
        <w:rPr>
          <w:color w:val="auto"/>
          <w:lang w:val="en-US" w:eastAsia="zh-CN"/>
        </w:rPr>
        <w:t>6.</w:t>
      </w:r>
      <w:r>
        <w:rPr>
          <w:rFonts w:hint="eastAsia"/>
          <w:color w:val="auto"/>
          <w:lang w:val="en-US" w:eastAsia="zh-CN"/>
        </w:rPr>
        <w:t>3</w:t>
      </w:r>
      <w:r>
        <w:rPr>
          <w:color w:val="auto"/>
          <w:lang w:val="en-US" w:eastAsia="zh-CN"/>
        </w:rPr>
        <w:t>.2</w:t>
      </w:r>
      <w:r>
        <w:rPr>
          <w:rFonts w:hint="eastAsia"/>
          <w:color w:val="auto"/>
          <w:lang w:val="en-US" w:eastAsia="zh-CN"/>
        </w:rPr>
        <w:t xml:space="preserve">  </w:t>
      </w:r>
      <w:r>
        <w:rPr>
          <w:color w:val="auto"/>
          <w:lang w:val="en-US" w:eastAsia="zh-CN"/>
        </w:rPr>
        <w:t>改造区域内的自然排烟系统改造应符合下列要求：</w:t>
      </w:r>
    </w:p>
    <w:p>
      <w:pPr>
        <w:pStyle w:val="27"/>
        <w:bidi w:val="0"/>
        <w:rPr>
          <w:color w:val="auto"/>
          <w:lang w:val="en-US" w:eastAsia="zh-CN"/>
        </w:rPr>
      </w:pPr>
      <w:r>
        <w:rPr>
          <w:color w:val="auto"/>
          <w:lang w:val="en-US" w:eastAsia="zh-CN"/>
        </w:rPr>
        <w:t>1</w:t>
      </w:r>
      <w:r>
        <w:rPr>
          <w:rFonts w:hint="eastAsia"/>
          <w:color w:val="auto"/>
          <w:lang w:val="en-US" w:eastAsia="zh-CN"/>
        </w:rPr>
        <w:t xml:space="preserve">  </w:t>
      </w:r>
      <w:r>
        <w:rPr>
          <w:color w:val="auto"/>
          <w:lang w:val="en-US" w:eastAsia="zh-CN"/>
        </w:rPr>
        <w:t>改变功能且面积大于等于500㎡</w:t>
      </w:r>
      <w:r>
        <w:rPr>
          <w:rFonts w:hint="eastAsia"/>
          <w:color w:val="auto"/>
          <w:lang w:val="en-US" w:eastAsia="zh-CN"/>
        </w:rPr>
        <w:t>的使用空间</w:t>
      </w:r>
      <w:r>
        <w:rPr>
          <w:color w:val="auto"/>
          <w:lang w:val="en-US" w:eastAsia="zh-CN"/>
        </w:rPr>
        <w:t>，其自然排烟设计应按现行</w:t>
      </w:r>
      <w:r>
        <w:rPr>
          <w:rFonts w:hint="eastAsia"/>
          <w:color w:val="auto"/>
          <w:lang w:val="en-US" w:eastAsia="zh-CN"/>
        </w:rPr>
        <w:t>标准</w:t>
      </w:r>
      <w:r>
        <w:rPr>
          <w:color w:val="auto"/>
          <w:lang w:val="en-US" w:eastAsia="zh-CN"/>
        </w:rPr>
        <w:t>执行；</w:t>
      </w:r>
    </w:p>
    <w:p>
      <w:pPr>
        <w:pStyle w:val="27"/>
        <w:bidi w:val="0"/>
        <w:rPr>
          <w:color w:val="auto"/>
          <w:lang w:val="en-US" w:eastAsia="zh-CN"/>
        </w:rPr>
      </w:pPr>
      <w:r>
        <w:rPr>
          <w:color w:val="auto"/>
          <w:lang w:val="en-US" w:eastAsia="zh-CN"/>
        </w:rPr>
        <w:t>2</w:t>
      </w:r>
      <w:r>
        <w:rPr>
          <w:rFonts w:hint="eastAsia"/>
          <w:color w:val="auto"/>
          <w:lang w:val="en-US" w:eastAsia="zh-CN"/>
        </w:rPr>
        <w:t xml:space="preserve">  </w:t>
      </w:r>
      <w:r>
        <w:rPr>
          <w:color w:val="auto"/>
          <w:lang w:val="en-US" w:eastAsia="zh-CN"/>
        </w:rPr>
        <w:t>不改变功能或面积小于500㎡</w:t>
      </w:r>
      <w:r>
        <w:rPr>
          <w:rFonts w:hint="eastAsia"/>
          <w:color w:val="auto"/>
          <w:lang w:val="en-US" w:eastAsia="zh-CN"/>
        </w:rPr>
        <w:t>的使用空间</w:t>
      </w:r>
      <w:r>
        <w:rPr>
          <w:color w:val="auto"/>
          <w:lang w:val="en-US" w:eastAsia="zh-CN"/>
        </w:rPr>
        <w:t>，其自然排烟设计可按原标准执行。</w:t>
      </w:r>
    </w:p>
    <w:p>
      <w:pPr>
        <w:pStyle w:val="28"/>
        <w:bidi w:val="0"/>
        <w:rPr>
          <w:color w:val="auto"/>
          <w:lang w:val="en-US" w:eastAsia="zh-CN"/>
        </w:rPr>
      </w:pPr>
      <w:r>
        <w:rPr>
          <w:color w:val="auto"/>
          <w:lang w:val="en-US" w:eastAsia="zh-CN"/>
        </w:rPr>
        <w:t>6.</w:t>
      </w:r>
      <w:r>
        <w:rPr>
          <w:rFonts w:hint="eastAsia"/>
          <w:color w:val="auto"/>
          <w:lang w:val="en-US" w:eastAsia="zh-CN"/>
        </w:rPr>
        <w:t>3</w:t>
      </w:r>
      <w:r>
        <w:rPr>
          <w:color w:val="auto"/>
          <w:lang w:val="en-US" w:eastAsia="zh-CN"/>
        </w:rPr>
        <w:t>.3</w:t>
      </w:r>
      <w:r>
        <w:rPr>
          <w:rFonts w:hint="eastAsia"/>
          <w:color w:val="auto"/>
          <w:lang w:val="en-US" w:eastAsia="zh-CN"/>
        </w:rPr>
        <w:t xml:space="preserve">  </w:t>
      </w:r>
      <w:r>
        <w:rPr>
          <w:color w:val="auto"/>
          <w:lang w:val="en-US" w:eastAsia="zh-CN"/>
        </w:rPr>
        <w:t>改造区域内的机械排烟系统改造应符合下列要求：</w:t>
      </w:r>
    </w:p>
    <w:p>
      <w:pPr>
        <w:pStyle w:val="27"/>
        <w:bidi w:val="0"/>
        <w:rPr>
          <w:color w:val="auto"/>
          <w:lang w:val="en-US" w:eastAsia="zh-CN"/>
        </w:rPr>
      </w:pPr>
      <w:r>
        <w:rPr>
          <w:color w:val="auto"/>
          <w:lang w:val="en-US" w:eastAsia="zh-CN"/>
        </w:rPr>
        <w:t>1</w:t>
      </w:r>
      <w:r>
        <w:rPr>
          <w:rFonts w:hint="eastAsia"/>
          <w:color w:val="auto"/>
          <w:lang w:val="en-US" w:eastAsia="zh-CN"/>
        </w:rPr>
        <w:t xml:space="preserve">  场所不改变</w:t>
      </w:r>
      <w:r>
        <w:rPr>
          <w:color w:val="auto"/>
          <w:lang w:val="en-US" w:eastAsia="zh-CN"/>
        </w:rPr>
        <w:t>使用功能时，可按原标准执行；</w:t>
      </w:r>
    </w:p>
    <w:p>
      <w:pPr>
        <w:pStyle w:val="27"/>
        <w:bidi w:val="0"/>
        <w:rPr>
          <w:color w:val="auto"/>
          <w:lang w:val="en-US" w:eastAsia="zh-CN"/>
        </w:rPr>
      </w:pPr>
      <w:r>
        <w:rPr>
          <w:color w:val="auto"/>
          <w:lang w:val="en-US" w:eastAsia="zh-CN"/>
        </w:rPr>
        <w:t>2</w:t>
      </w:r>
      <w:r>
        <w:rPr>
          <w:rFonts w:hint="eastAsia"/>
          <w:color w:val="auto"/>
          <w:lang w:val="en-US" w:eastAsia="zh-CN"/>
        </w:rPr>
        <w:t xml:space="preserve">  场所</w:t>
      </w:r>
      <w:r>
        <w:rPr>
          <w:color w:val="auto"/>
          <w:lang w:val="en-US" w:eastAsia="zh-CN"/>
        </w:rPr>
        <w:t>改变使用功能时，应按现行</w:t>
      </w:r>
      <w:r>
        <w:rPr>
          <w:rFonts w:hint="eastAsia"/>
          <w:color w:val="auto"/>
          <w:lang w:val="en-US" w:eastAsia="zh-CN"/>
        </w:rPr>
        <w:t>标准</w:t>
      </w:r>
      <w:r>
        <w:rPr>
          <w:color w:val="auto"/>
          <w:lang w:val="en-US" w:eastAsia="zh-CN"/>
        </w:rPr>
        <w:t>执行；</w:t>
      </w:r>
    </w:p>
    <w:p>
      <w:pPr>
        <w:pStyle w:val="27"/>
        <w:bidi w:val="0"/>
        <w:rPr>
          <w:color w:val="auto"/>
          <w:lang w:val="en-US" w:eastAsia="zh-CN"/>
        </w:rPr>
      </w:pPr>
      <w:r>
        <w:rPr>
          <w:color w:val="auto"/>
          <w:lang w:val="en-US" w:eastAsia="zh-CN"/>
        </w:rPr>
        <w:t>3</w:t>
      </w:r>
      <w:r>
        <w:rPr>
          <w:rFonts w:hint="eastAsia"/>
          <w:color w:val="auto"/>
          <w:lang w:val="en-US" w:eastAsia="zh-CN"/>
        </w:rPr>
        <w:t xml:space="preserve">  </w:t>
      </w:r>
      <w:r>
        <w:rPr>
          <w:color w:val="auto"/>
          <w:lang w:val="en-US" w:eastAsia="zh-CN"/>
        </w:rPr>
        <w:t>当</w:t>
      </w:r>
      <w:r>
        <w:rPr>
          <w:rFonts w:hint="eastAsia"/>
          <w:color w:val="auto"/>
          <w:lang w:val="en-US" w:eastAsia="zh-CN"/>
        </w:rPr>
        <w:t>场所</w:t>
      </w:r>
      <w:r>
        <w:rPr>
          <w:color w:val="auto"/>
          <w:lang w:val="en-US" w:eastAsia="zh-CN"/>
        </w:rPr>
        <w:t>排烟量大于原排烟系统排烟量时，应按最大排烟量要求对排烟系统进行相应改造。</w:t>
      </w:r>
    </w:p>
    <w:p>
      <w:pPr>
        <w:pStyle w:val="24"/>
        <w:bidi w:val="0"/>
        <w:rPr>
          <w:color w:val="auto"/>
          <w:lang w:val="en-US" w:eastAsia="zh-CN"/>
        </w:rPr>
      </w:pPr>
      <w:r>
        <w:rPr>
          <w:color w:val="auto"/>
          <w:lang w:val="en-US" w:eastAsia="zh-CN"/>
        </w:rPr>
        <w:t>【说明】改造区域内的机械排烟系统改造与改造</w:t>
      </w:r>
      <w:r>
        <w:rPr>
          <w:rFonts w:hint="eastAsia"/>
          <w:color w:val="auto"/>
          <w:lang w:val="en-US" w:eastAsia="zh-CN"/>
        </w:rPr>
        <w:t>场所</w:t>
      </w:r>
      <w:r>
        <w:rPr>
          <w:color w:val="auto"/>
          <w:lang w:val="en-US" w:eastAsia="zh-CN"/>
        </w:rPr>
        <w:t>的使用功能有关，不同使用功能场所的火灾热释放速率有所不同，火灾时排烟量也不同。当改造</w:t>
      </w:r>
      <w:r>
        <w:rPr>
          <w:rFonts w:hint="eastAsia"/>
          <w:color w:val="auto"/>
          <w:lang w:val="en-US" w:eastAsia="zh-CN"/>
        </w:rPr>
        <w:t>场所</w:t>
      </w:r>
      <w:r>
        <w:rPr>
          <w:color w:val="auto"/>
          <w:lang w:val="en-US" w:eastAsia="zh-CN"/>
        </w:rPr>
        <w:t>维持原使用功能时，可适用原标准；当改造</w:t>
      </w:r>
      <w:r>
        <w:rPr>
          <w:rFonts w:hint="eastAsia"/>
          <w:color w:val="auto"/>
          <w:lang w:val="en-US" w:eastAsia="zh-CN"/>
        </w:rPr>
        <w:t>场所</w:t>
      </w:r>
      <w:r>
        <w:rPr>
          <w:color w:val="auto"/>
          <w:lang w:val="en-US" w:eastAsia="zh-CN"/>
        </w:rPr>
        <w:t>改变了使用功能时，需要按改变后的使用功能，应按现行标准重新计算排烟量。</w:t>
      </w:r>
    </w:p>
    <w:p>
      <w:pPr>
        <w:pStyle w:val="24"/>
        <w:bidi w:val="0"/>
        <w:rPr>
          <w:color w:val="auto"/>
          <w:lang w:val="en-US" w:eastAsia="zh-CN"/>
        </w:rPr>
      </w:pPr>
      <w:r>
        <w:rPr>
          <w:color w:val="auto"/>
          <w:lang w:val="en-US" w:eastAsia="zh-CN"/>
        </w:rPr>
        <w:t>防烟分区内的机械排烟系统改造通常不涉及排烟系统的排烟总（竖）管和排烟风机的改造。该改造通常包括排烟口和水平排烟风管，改造难度不大，宜按现行标准要求进行。</w:t>
      </w:r>
    </w:p>
    <w:p>
      <w:pPr>
        <w:pStyle w:val="24"/>
        <w:bidi w:val="0"/>
        <w:rPr>
          <w:color w:val="auto"/>
        </w:rPr>
      </w:pPr>
      <w:r>
        <w:rPr>
          <w:color w:val="auto"/>
          <w:lang w:val="en-US" w:eastAsia="zh-CN"/>
        </w:rPr>
        <w:t>为满足最大排烟量要求，排烟系统改造可通过各种加强措施进行，如更换风机、加大风管等，甚至增加局部排烟系统。</w:t>
      </w:r>
    </w:p>
    <w:p>
      <w:pPr>
        <w:pStyle w:val="28"/>
        <w:bidi w:val="0"/>
        <w:rPr>
          <w:color w:val="auto"/>
          <w:lang w:val="en-US" w:eastAsia="zh-CN"/>
        </w:rPr>
      </w:pPr>
      <w:r>
        <w:rPr>
          <w:color w:val="auto"/>
          <w:lang w:val="en-US" w:eastAsia="zh-CN"/>
        </w:rPr>
        <w:t>6.</w:t>
      </w:r>
      <w:r>
        <w:rPr>
          <w:rFonts w:hint="eastAsia"/>
          <w:color w:val="auto"/>
          <w:lang w:val="en-US" w:eastAsia="zh-CN"/>
        </w:rPr>
        <w:t>3</w:t>
      </w:r>
      <w:r>
        <w:rPr>
          <w:color w:val="auto"/>
          <w:lang w:val="en-US" w:eastAsia="zh-CN"/>
        </w:rPr>
        <w:t>.4</w:t>
      </w:r>
      <w:r>
        <w:rPr>
          <w:rFonts w:hint="eastAsia"/>
          <w:color w:val="auto"/>
          <w:lang w:val="en-US" w:eastAsia="zh-CN"/>
        </w:rPr>
        <w:t xml:space="preserve">  </w:t>
      </w:r>
      <w:r>
        <w:rPr>
          <w:color w:val="auto"/>
          <w:lang w:val="en-US" w:eastAsia="zh-CN"/>
        </w:rPr>
        <w:t>执行原标准进行排烟系统改造，当具备改造条件时，其排烟系统设计应符合下列要求：</w:t>
      </w:r>
    </w:p>
    <w:p>
      <w:pPr>
        <w:pStyle w:val="27"/>
        <w:bidi w:val="0"/>
        <w:rPr>
          <w:color w:val="auto"/>
          <w:lang w:val="en-US" w:eastAsia="zh-CN"/>
        </w:rPr>
      </w:pPr>
      <w:r>
        <w:rPr>
          <w:color w:val="auto"/>
          <w:lang w:val="en-US" w:eastAsia="zh-CN"/>
        </w:rPr>
        <w:t>1</w:t>
      </w:r>
      <w:r>
        <w:rPr>
          <w:rFonts w:hint="eastAsia"/>
          <w:color w:val="auto"/>
          <w:lang w:val="en-US" w:eastAsia="zh-CN"/>
        </w:rPr>
        <w:t xml:space="preserve">  </w:t>
      </w:r>
      <w:r>
        <w:rPr>
          <w:color w:val="auto"/>
          <w:lang w:val="en-US" w:eastAsia="zh-CN"/>
        </w:rPr>
        <w:t>长度超过20m的走道及中庭应设排烟系统；</w:t>
      </w:r>
    </w:p>
    <w:p>
      <w:pPr>
        <w:pStyle w:val="27"/>
        <w:bidi w:val="0"/>
        <w:rPr>
          <w:color w:val="auto"/>
          <w:lang w:val="en-US" w:eastAsia="zh-CN"/>
        </w:rPr>
      </w:pPr>
      <w:r>
        <w:rPr>
          <w:color w:val="auto"/>
          <w:lang w:val="en-US" w:eastAsia="zh-CN"/>
        </w:rPr>
        <w:t>2</w:t>
      </w:r>
      <w:r>
        <w:rPr>
          <w:rFonts w:hint="eastAsia"/>
          <w:color w:val="auto"/>
          <w:lang w:val="en-US" w:eastAsia="zh-CN"/>
        </w:rPr>
        <w:t xml:space="preserve">  </w:t>
      </w:r>
      <w:r>
        <w:rPr>
          <w:color w:val="auto"/>
          <w:lang w:val="en-US" w:eastAsia="zh-CN"/>
        </w:rPr>
        <w:t>水平设置的机械排烟系统应按不同防火分区独立设置。</w:t>
      </w:r>
    </w:p>
    <w:p>
      <w:pPr>
        <w:pStyle w:val="24"/>
        <w:bidi w:val="0"/>
        <w:rPr>
          <w:color w:val="auto"/>
          <w:lang w:val="en-US" w:eastAsia="zh-CN"/>
        </w:rPr>
      </w:pPr>
      <w:r>
        <w:rPr>
          <w:color w:val="auto"/>
          <w:lang w:val="en-US" w:eastAsia="zh-CN"/>
        </w:rPr>
        <w:t>【说明】现行国家标准《建筑防火通用规范》和《消防设施通用规范》规定这</w:t>
      </w:r>
      <w:r>
        <w:rPr>
          <w:rFonts w:hint="eastAsia"/>
          <w:color w:val="auto"/>
          <w:lang w:val="en-US" w:eastAsia="zh-CN"/>
        </w:rPr>
        <w:t>两</w:t>
      </w:r>
      <w:r>
        <w:rPr>
          <w:color w:val="auto"/>
          <w:lang w:val="en-US" w:eastAsia="zh-CN"/>
        </w:rPr>
        <w:t>条机械排烟系统的设置要求。在执行原标准的既有建筑改造中，这</w:t>
      </w:r>
      <w:r>
        <w:rPr>
          <w:rFonts w:hint="eastAsia"/>
          <w:color w:val="auto"/>
          <w:lang w:val="en-US" w:eastAsia="zh-CN"/>
        </w:rPr>
        <w:t>两</w:t>
      </w:r>
      <w:r>
        <w:rPr>
          <w:color w:val="auto"/>
          <w:lang w:val="en-US" w:eastAsia="zh-CN"/>
        </w:rPr>
        <w:t>条要求的改造条件相对容易一些，一般情况下应当执行；但也有特殊情况，确实不具备条件时，可按不低于原标准执行。</w:t>
      </w:r>
    </w:p>
    <w:p>
      <w:pPr>
        <w:pStyle w:val="28"/>
        <w:bidi w:val="0"/>
        <w:rPr>
          <w:color w:val="auto"/>
          <w:lang w:val="en-US" w:eastAsia="zh-CN"/>
        </w:rPr>
      </w:pPr>
      <w:r>
        <w:rPr>
          <w:color w:val="auto"/>
          <w:lang w:val="en-US" w:eastAsia="zh-CN"/>
        </w:rPr>
        <w:t>6.</w:t>
      </w:r>
      <w:r>
        <w:rPr>
          <w:rFonts w:hint="eastAsia"/>
          <w:color w:val="auto"/>
          <w:lang w:val="en-US" w:eastAsia="zh-CN"/>
        </w:rPr>
        <w:t>3</w:t>
      </w:r>
      <w:r>
        <w:rPr>
          <w:color w:val="auto"/>
          <w:lang w:val="en-US" w:eastAsia="zh-CN"/>
        </w:rPr>
        <w:t>.5</w:t>
      </w:r>
      <w:r>
        <w:rPr>
          <w:rFonts w:hint="eastAsia"/>
          <w:color w:val="auto"/>
          <w:lang w:val="en-US" w:eastAsia="zh-CN"/>
        </w:rPr>
        <w:t xml:space="preserve">  </w:t>
      </w:r>
      <w:r>
        <w:rPr>
          <w:color w:val="auto"/>
          <w:lang w:val="en-US" w:eastAsia="zh-CN"/>
        </w:rPr>
        <w:t>改造和装修范围内的排烟风管耐火极限要求、机械排烟风口及补风口等设置应按现行</w:t>
      </w:r>
      <w:r>
        <w:rPr>
          <w:rFonts w:hint="eastAsia"/>
          <w:color w:val="auto"/>
          <w:lang w:val="en-US" w:eastAsia="zh-CN"/>
        </w:rPr>
        <w:t>标准</w:t>
      </w:r>
      <w:r>
        <w:rPr>
          <w:color w:val="auto"/>
          <w:lang w:val="en-US" w:eastAsia="zh-CN"/>
        </w:rPr>
        <w:t>执行。</w:t>
      </w:r>
    </w:p>
    <w:p>
      <w:pPr>
        <w:pStyle w:val="24"/>
        <w:bidi w:val="0"/>
        <w:rPr>
          <w:color w:val="auto"/>
          <w:lang w:val="en-US" w:eastAsia="zh-CN"/>
        </w:rPr>
      </w:pPr>
      <w:r>
        <w:rPr>
          <w:color w:val="auto"/>
          <w:lang w:val="en-US" w:eastAsia="zh-CN"/>
        </w:rPr>
        <w:t>【说明】既有建筑改造中排烟系统的改造往往涉及排烟风管和排烟口的情况比较多，这些改造不涉及排烟系统的竖向管道井和排烟风机，改造难度不大，因此改造范围或装修范围内排烟风管的耐火极限要求、风管材质、排烟口的风速、最大允许排烟量、间距等应按现行标准执行。</w:t>
      </w:r>
    </w:p>
    <w:p>
      <w:pPr>
        <w:pStyle w:val="24"/>
        <w:bidi w:val="0"/>
        <w:rPr>
          <w:color w:val="auto"/>
        </w:rPr>
      </w:pPr>
    </w:p>
    <w:p>
      <w:pPr>
        <w:rPr>
          <w:rFonts w:ascii="方正黑体_GBK" w:eastAsia="方正黑体_GBK" w:cs="方正黑体_GBK" w:hint="eastAsia"/>
          <w:b w:val="0"/>
          <w:bCs/>
          <w:color w:val="auto"/>
          <w:sz w:val="30"/>
          <w:szCs w:val="30"/>
          <w:lang w:val="en-US" w:eastAsia="zh-CN"/>
        </w:rPr>
      </w:pPr>
      <w:r>
        <w:rPr>
          <w:rFonts w:ascii="方正黑体_GBK" w:eastAsia="方正黑体_GBK" w:cs="方正黑体_GBK" w:hint="eastAsia"/>
          <w:b w:val="0"/>
          <w:bCs/>
          <w:color w:val="auto"/>
          <w:sz w:val="30"/>
          <w:szCs w:val="30"/>
          <w:lang w:val="en-US" w:eastAsia="zh-CN"/>
        </w:rPr>
        <w:br w:type="page"/>
      </w:r>
    </w:p>
    <w:p>
      <w:pPr>
        <w:pStyle w:val="25"/>
        <w:bidi w:val="0"/>
        <w:rPr>
          <w:rFonts w:hint="eastAsia"/>
          <w:color w:val="auto"/>
          <w:lang w:val="en-US" w:eastAsia="zh-CN"/>
        </w:rPr>
      </w:pPr>
      <w:bookmarkStart w:id="63" w:name="_Toc2933"/>
      <w:r>
        <w:rPr>
          <w:rFonts w:hint="eastAsia"/>
          <w:color w:val="auto"/>
          <w:lang w:val="en-US" w:eastAsia="zh-CN"/>
        </w:rPr>
        <w:t>附录A  用词说明</w:t>
      </w:r>
      <w:bookmarkEnd w:id="63"/>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cs="仿宋_GB2312" w:hint="eastAsia"/>
          <w:color w:val="auto"/>
          <w:sz w:val="28"/>
          <w:szCs w:val="28"/>
          <w:lang w:val="en-US" w:eastAsia="zh-CN"/>
        </w:rPr>
      </w:pPr>
    </w:p>
    <w:p>
      <w:pPr>
        <w:pStyle w:val="28"/>
        <w:bidi w:val="0"/>
        <w:rPr>
          <w:rFonts w:hint="eastAsia"/>
          <w:color w:val="auto"/>
          <w:lang w:val="en-US" w:eastAsia="zh-CN"/>
        </w:rPr>
      </w:pPr>
      <w:r>
        <w:rPr>
          <w:rFonts w:hint="eastAsia"/>
          <w:color w:val="auto"/>
          <w:lang w:val="en-US" w:eastAsia="zh-CN"/>
        </w:rPr>
        <w:t>A.0.1  现行标准</w:t>
      </w:r>
    </w:p>
    <w:p>
      <w:pPr>
        <w:pStyle w:val="27"/>
        <w:bidi w:val="0"/>
        <w:rPr>
          <w:color w:val="auto"/>
          <w:lang w:val="en-US" w:eastAsia="zh-CN"/>
        </w:rPr>
      </w:pPr>
      <w:r>
        <w:rPr>
          <w:rFonts w:hint="eastAsia"/>
          <w:color w:val="auto"/>
          <w:lang w:val="en-US" w:eastAsia="zh-CN"/>
        </w:rPr>
        <w:t>现行国家工程建设消防技术标准。</w:t>
      </w:r>
    </w:p>
    <w:p>
      <w:pPr>
        <w:pStyle w:val="28"/>
        <w:bidi w:val="0"/>
        <w:rPr>
          <w:color w:val="auto"/>
          <w:lang w:val="en-US" w:eastAsia="zh-CN"/>
        </w:rPr>
      </w:pPr>
      <w:r>
        <w:rPr>
          <w:rFonts w:hint="eastAsia"/>
          <w:color w:val="auto"/>
          <w:lang w:val="en-US" w:eastAsia="zh-CN"/>
        </w:rPr>
        <w:t>A.0.2  原标准</w:t>
      </w:r>
    </w:p>
    <w:p>
      <w:pPr>
        <w:pStyle w:val="27"/>
        <w:bidi w:val="0"/>
        <w:rPr>
          <w:rFonts w:hint="eastAsia"/>
          <w:color w:val="auto"/>
          <w:lang w:val="en-US" w:eastAsia="zh-CN"/>
        </w:rPr>
      </w:pPr>
      <w:r>
        <w:rPr>
          <w:color w:val="auto"/>
        </w:rPr>
        <w:t>既有建筑</w:t>
      </w:r>
      <w:r>
        <w:rPr>
          <w:rFonts w:hint="eastAsia"/>
          <w:color w:val="auto"/>
          <w:lang w:val="en-US" w:eastAsia="zh-CN"/>
        </w:rPr>
        <w:t>最近一次通过施工图审查或消防设计审查（竣工备案）时执行的国家工程建设消防技术标准。</w:t>
      </w:r>
    </w:p>
    <w:p>
      <w:pPr>
        <w:rPr>
          <w:rFonts w:hint="eastAsia"/>
          <w:color w:val="auto"/>
          <w:lang w:val="en-US" w:eastAsia="zh-CN"/>
        </w:rPr>
      </w:pPr>
      <w:r>
        <w:rPr>
          <w:rFonts w:hint="eastAsia"/>
          <w:color w:val="auto"/>
          <w:lang w:val="en-US" w:eastAsia="zh-CN"/>
        </w:rPr>
        <w:br w:type="page"/>
      </w:r>
    </w:p>
    <w:p>
      <w:pPr>
        <w:pStyle w:val="25"/>
        <w:bidi w:val="0"/>
        <w:rPr>
          <w:color w:val="auto"/>
        </w:rPr>
      </w:pPr>
      <w:bookmarkStart w:id="64" w:name="_Toc13565"/>
      <w:r>
        <w:rPr>
          <w:rFonts w:hint="eastAsia"/>
          <w:color w:val="auto"/>
          <w:lang w:val="en-US" w:eastAsia="zh-CN"/>
        </w:rPr>
        <w:t>附录B  既有建筑改造消防技术可行性评估报告</w:t>
      </w:r>
      <w:r>
        <w:rPr>
          <w:color w:val="auto"/>
        </w:rPr>
        <w:t>（参考</w:t>
      </w:r>
      <w:r>
        <w:rPr>
          <w:rFonts w:hint="eastAsia"/>
          <w:color w:val="auto"/>
          <w:lang w:val="en-US" w:eastAsia="zh-CN"/>
        </w:rPr>
        <w:t>样式</w:t>
      </w:r>
      <w:r>
        <w:rPr>
          <w:color w:val="auto"/>
        </w:rPr>
        <w:t>）</w:t>
      </w:r>
      <w:bookmarkEnd w:id="64"/>
    </w:p>
    <w:p>
      <w:pPr>
        <w:pStyle w:val="27"/>
        <w:bidi w:val="0"/>
        <w:spacing w:line="240" w:lineRule="auto"/>
        <w:ind w:left="0" w:firstLineChars="0" w:firstLine="0"/>
        <w:jc w:val="center"/>
        <w:rPr>
          <w:rFonts w:hint="eastAsia"/>
          <w:color w:val="auto"/>
          <w:sz w:val="52"/>
          <w:szCs w:val="52"/>
          <w:lang w:val="en-US" w:eastAsia="zh-CN"/>
        </w:rPr>
      </w:pPr>
    </w:p>
    <w:p>
      <w:pPr>
        <w:pStyle w:val="27"/>
        <w:bidi w:val="0"/>
        <w:spacing w:line="240" w:lineRule="auto"/>
        <w:ind w:left="0" w:firstLineChars="0" w:firstLine="0"/>
        <w:jc w:val="center"/>
        <w:rPr>
          <w:rFonts w:hint="eastAsia"/>
          <w:color w:val="auto"/>
          <w:sz w:val="52"/>
          <w:szCs w:val="52"/>
          <w:lang w:val="en-US" w:eastAsia="zh-CN"/>
        </w:rPr>
      </w:pPr>
    </w:p>
    <w:p>
      <w:pPr>
        <w:pStyle w:val="27"/>
        <w:bidi w:val="0"/>
        <w:spacing w:line="240" w:lineRule="auto"/>
        <w:ind w:left="0" w:firstLineChars="0" w:firstLine="0"/>
        <w:jc w:val="center"/>
        <w:rPr>
          <w:rFonts w:hint="eastAsia"/>
          <w:color w:val="auto"/>
          <w:sz w:val="48"/>
          <w:szCs w:val="48"/>
          <w:lang w:val="en-US" w:eastAsia="zh-CN"/>
        </w:rPr>
      </w:pPr>
      <w:r>
        <w:rPr>
          <w:rFonts w:hint="eastAsia"/>
          <w:color w:val="auto"/>
          <w:sz w:val="48"/>
          <w:szCs w:val="48"/>
          <w:u w:val="thick"/>
          <w:lang w:val="en-US" w:eastAsia="zh-CN"/>
        </w:rPr>
        <w:t>××</w:t>
      </w:r>
      <w:r>
        <w:rPr>
          <w:rFonts w:hint="eastAsia"/>
          <w:color w:val="auto"/>
          <w:sz w:val="48"/>
          <w:szCs w:val="48"/>
          <w:lang w:val="en-US" w:eastAsia="zh-CN"/>
        </w:rPr>
        <w:t>项目改造工程</w:t>
      </w:r>
    </w:p>
    <w:p>
      <w:pPr>
        <w:pStyle w:val="27"/>
        <w:bidi w:val="0"/>
        <w:spacing w:line="240" w:lineRule="auto"/>
        <w:ind w:left="0" w:firstLineChars="0" w:firstLine="0"/>
        <w:jc w:val="center"/>
        <w:rPr>
          <w:color w:val="auto"/>
          <w:sz w:val="52"/>
          <w:szCs w:val="52"/>
          <w:lang w:val="en-US" w:eastAsia="zh-CN"/>
        </w:rPr>
      </w:pPr>
    </w:p>
    <w:p>
      <w:pPr>
        <w:pStyle w:val="27"/>
        <w:bidi w:val="0"/>
        <w:spacing w:line="240" w:lineRule="auto"/>
        <w:ind w:left="0" w:firstLineChars="0" w:firstLine="0"/>
        <w:jc w:val="center"/>
        <w:rPr>
          <w:rFonts w:ascii="方正大标宋_GBK" w:eastAsia="方正大标宋_GBK" w:cs="方正大标宋_GBK" w:hint="eastAsia"/>
          <w:b w:val="0"/>
          <w:bCs w:val="0"/>
          <w:color w:val="auto"/>
          <w:sz w:val="52"/>
          <w:szCs w:val="52"/>
          <w:lang w:val="en-US" w:eastAsia="zh-CN"/>
        </w:rPr>
      </w:pPr>
      <w:r>
        <w:rPr>
          <w:rFonts w:ascii="方正大标宋_GBK" w:eastAsia="方正大标宋_GBK" w:cs="方正大标宋_GBK" w:hint="eastAsia"/>
          <w:b w:val="0"/>
          <w:bCs w:val="0"/>
          <w:color w:val="auto"/>
          <w:sz w:val="52"/>
          <w:szCs w:val="52"/>
          <w:lang w:val="en-US" w:eastAsia="zh-CN"/>
        </w:rPr>
        <w:t>消防设计可行性评估报告</w:t>
      </w:r>
    </w:p>
    <w:p>
      <w:pPr>
        <w:pStyle w:val="27"/>
        <w:bidi w:val="0"/>
        <w:spacing w:line="240" w:lineRule="auto"/>
        <w:ind w:left="0" w:firstLineChars="0" w:firstLine="0"/>
        <w:jc w:val="center"/>
        <w:rPr>
          <w:rFonts w:ascii="方正小标宋_GBK" w:eastAsia="方正小标宋_GBK" w:cs="方正小标宋_GBK" w:hint="eastAsia"/>
          <w:color w:val="auto"/>
          <w:sz w:val="72"/>
          <w:szCs w:val="72"/>
          <w:lang w:val="en-US" w:eastAsia="zh-CN"/>
        </w:rPr>
      </w:pPr>
    </w:p>
    <w:p>
      <w:pPr>
        <w:pStyle w:val="27"/>
        <w:bidi w:val="0"/>
        <w:spacing w:line="240" w:lineRule="auto"/>
        <w:ind w:left="0" w:firstLineChars="0" w:firstLine="0"/>
        <w:jc w:val="center"/>
        <w:rPr>
          <w:rFonts w:ascii="方正小标宋_GBK" w:eastAsia="方正小标宋_GBK" w:cs="方正小标宋_GBK" w:hint="eastAsia"/>
          <w:color w:val="auto"/>
          <w:sz w:val="72"/>
          <w:szCs w:val="72"/>
          <w:lang w:val="en-US" w:eastAsia="zh-CN"/>
        </w:rPr>
      </w:pPr>
    </w:p>
    <w:tbl>
      <w:tblPr>
        <w:tblpPr w:leftFromText="180" w:rightFromText="180" w:vertAnchor="text" w:horzAnchor="page" w:tblpXSpec="center" w:tblpY="602"/>
        <w:tblOverlap w:val="never"/>
        <w:tblW w:w="6856"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893"/>
        <w:gridCol w:w="4963"/>
      </w:tblGrid>
      <w:tr>
        <w:trPr>
          <w:trHeight w:hRule="exact" w:val="965"/>
        </w:trPr>
        <w:tc>
          <w:tcPr>
            <w:tcW w:w="1893" w:type="dxa"/>
            <w:tcBorders>
              <w:top w:val="nil"/>
              <w:left w:val="nil"/>
              <w:bottom w:val="nil"/>
              <w:right w:val="nil"/>
              <w:tl2br w:val="nil"/>
              <w:tr2bl w:val="nil"/>
            </w:tcBorders>
            <w:noWrap/>
            <w:vAlign w:val="center"/>
          </w:tcPr>
          <w:p>
            <w:pPr>
              <w:pStyle w:val="27"/>
              <w:bidi w:val="0"/>
              <w:spacing w:line="240" w:lineRule="auto"/>
              <w:ind w:left="0" w:firstLineChars="0" w:firstLine="0"/>
              <w:jc w:val="center"/>
              <w:rPr>
                <w:rFonts w:ascii="方正楷体_GBK" w:eastAsia="方正楷体_GBK" w:cs="方正楷体_GBK"/>
                <w:b/>
                <w:bCs/>
                <w:color w:val="auto"/>
                <w:sz w:val="32"/>
                <w:szCs w:val="32"/>
                <w:vertAlign w:val="baseline"/>
                <w:lang w:val="en-US" w:eastAsia="zh-CN"/>
              </w:rPr>
            </w:pPr>
            <w:r>
              <w:rPr>
                <w:rFonts w:ascii="方正楷体_GBK" w:eastAsia="方正楷体_GBK" w:cs="方正楷体_GBK" w:hint="eastAsia"/>
                <w:b/>
                <w:bCs/>
                <w:color w:val="auto"/>
                <w:sz w:val="32"/>
                <w:szCs w:val="32"/>
                <w:vertAlign w:val="baseline"/>
                <w:lang w:val="en-US" w:eastAsia="zh-CN"/>
              </w:rPr>
              <w:t>建设单位：</w:t>
            </w:r>
          </w:p>
        </w:tc>
        <w:tc>
          <w:tcPr>
            <w:tcW w:w="4963" w:type="dxa"/>
            <w:tcBorders>
              <w:top w:val="nil"/>
              <w:left w:val="nil"/>
              <w:bottom w:val="nil"/>
              <w:right w:val="nil"/>
              <w:tl2br w:val="nil"/>
              <w:tr2bl w:val="nil"/>
            </w:tcBorders>
            <w:noWrap/>
            <w:vAlign w:val="bottom"/>
          </w:tcPr>
          <w:p>
            <w:pPr>
              <w:pStyle w:val="27"/>
              <w:wordWrap w:val="0"/>
              <w:bidi w:val="0"/>
              <w:spacing w:line="360" w:lineRule="auto"/>
              <w:ind w:left="0" w:firstLineChars="0" w:firstLine="0"/>
              <w:jc w:val="right"/>
              <w:rPr>
                <w:rFonts w:ascii="方正楷体_GBK" w:eastAsia="方正楷体_GBK" w:cs="方正楷体_GBK"/>
                <w:b/>
                <w:bCs/>
                <w:color w:val="auto"/>
                <w:sz w:val="32"/>
                <w:szCs w:val="32"/>
                <w:u w:val="thick"/>
                <w:vertAlign w:val="baseline"/>
                <w:lang w:val="en-US" w:eastAsia="zh-CN"/>
              </w:rPr>
            </w:pPr>
            <w:r>
              <w:rPr>
                <w:rFonts w:ascii="方正楷体_GBK" w:eastAsia="方正楷体_GBK" w:cs="方正楷体_GBK" w:hint="eastAsia"/>
                <w:b/>
                <w:bCs/>
                <w:color w:val="auto"/>
                <w:sz w:val="32"/>
                <w:szCs w:val="32"/>
                <w:u w:val="thick"/>
                <w:vertAlign w:val="baseline"/>
                <w:lang w:val="en-US" w:eastAsia="zh-CN"/>
              </w:rPr>
              <w:t xml:space="preserve">                     </w:t>
            </w:r>
            <w:r>
              <w:rPr>
                <w:rFonts w:ascii="方正楷体_GBK" w:eastAsia="方正楷体_GBK" w:cs="方正楷体_GBK" w:hint="eastAsia"/>
                <w:b/>
                <w:bCs/>
                <w:color w:val="auto"/>
                <w:sz w:val="32"/>
                <w:szCs w:val="32"/>
                <w:u w:val="none"/>
                <w:vertAlign w:val="baseline"/>
                <w:lang w:val="en-US" w:eastAsia="zh-CN"/>
              </w:rPr>
              <w:t>（盖章）</w:t>
            </w:r>
          </w:p>
        </w:tc>
      </w:tr>
      <w:tr>
        <w:trPr>
          <w:trHeight w:hRule="exact" w:val="1007"/>
        </w:trPr>
        <w:tc>
          <w:tcPr>
            <w:tcW w:w="1893" w:type="dxa"/>
            <w:tcBorders>
              <w:top w:val="nil"/>
              <w:left w:val="nil"/>
              <w:bottom w:val="nil"/>
              <w:right w:val="nil"/>
              <w:tl2br w:val="nil"/>
              <w:tr2bl w:val="nil"/>
            </w:tcBorders>
            <w:noWrap/>
            <w:vAlign w:val="center"/>
          </w:tcPr>
          <w:p>
            <w:pPr>
              <w:pStyle w:val="27"/>
              <w:bidi w:val="0"/>
              <w:spacing w:line="240" w:lineRule="auto"/>
              <w:ind w:left="0" w:firstLineChars="0" w:firstLine="0"/>
              <w:jc w:val="center"/>
              <w:rPr>
                <w:rFonts w:ascii="方正楷体_GBK" w:eastAsia="方正楷体_GBK" w:cs="方正楷体_GBK"/>
                <w:b/>
                <w:bCs/>
                <w:color w:val="auto"/>
                <w:sz w:val="32"/>
                <w:szCs w:val="32"/>
                <w:vertAlign w:val="baseline"/>
                <w:lang w:val="en-US" w:eastAsia="zh-CN"/>
              </w:rPr>
            </w:pPr>
            <w:r>
              <w:rPr>
                <w:rFonts w:ascii="方正楷体_GBK" w:eastAsia="方正楷体_GBK" w:cs="方正楷体_GBK" w:hint="eastAsia"/>
                <w:b/>
                <w:bCs/>
                <w:color w:val="auto"/>
                <w:sz w:val="32"/>
                <w:szCs w:val="32"/>
                <w:vertAlign w:val="baseline"/>
                <w:lang w:val="en-US" w:eastAsia="zh-CN"/>
              </w:rPr>
              <w:t>评估单位：</w:t>
            </w:r>
          </w:p>
        </w:tc>
        <w:tc>
          <w:tcPr>
            <w:tcW w:w="4963" w:type="dxa"/>
            <w:tcBorders>
              <w:top w:val="nil"/>
              <w:left w:val="nil"/>
              <w:bottom w:val="nil"/>
              <w:right w:val="nil"/>
              <w:tl2br w:val="nil"/>
              <w:tr2bl w:val="nil"/>
            </w:tcBorders>
            <w:noWrap/>
            <w:vAlign w:val="bottom"/>
          </w:tcPr>
          <w:p>
            <w:pPr>
              <w:pStyle w:val="27"/>
              <w:wordWrap w:val="0"/>
              <w:bidi w:val="0"/>
              <w:spacing w:line="360" w:lineRule="auto"/>
              <w:ind w:left="0" w:firstLineChars="0" w:firstLine="0"/>
              <w:jc w:val="right"/>
              <w:rPr>
                <w:rFonts w:ascii="方正楷体_GBK" w:eastAsia="方正楷体_GBK" w:cs="方正楷体_GBK"/>
                <w:b/>
                <w:bCs/>
                <w:color w:val="auto"/>
                <w:sz w:val="32"/>
                <w:szCs w:val="32"/>
                <w:u w:val="thick"/>
                <w:vertAlign w:val="baseline"/>
                <w:lang w:val="en-US" w:eastAsia="zh-CN"/>
              </w:rPr>
            </w:pPr>
            <w:r>
              <w:rPr>
                <w:rFonts w:ascii="方正楷体_GBK" w:eastAsia="方正楷体_GBK" w:cs="方正楷体_GBK" w:hint="eastAsia"/>
                <w:b/>
                <w:bCs/>
                <w:color w:val="auto"/>
                <w:sz w:val="32"/>
                <w:szCs w:val="32"/>
                <w:u w:val="thick"/>
                <w:vertAlign w:val="baseline"/>
                <w:lang w:val="en-US" w:eastAsia="zh-CN"/>
              </w:rPr>
              <w:t xml:space="preserve">                     </w:t>
            </w:r>
            <w:r>
              <w:rPr>
                <w:rFonts w:ascii="方正楷体_GBK" w:eastAsia="方正楷体_GBK" w:cs="方正楷体_GBK" w:hint="eastAsia"/>
                <w:b/>
                <w:bCs/>
                <w:color w:val="auto"/>
                <w:sz w:val="32"/>
                <w:szCs w:val="32"/>
                <w:u w:val="none"/>
                <w:vertAlign w:val="baseline"/>
                <w:lang w:val="en-US" w:eastAsia="zh-CN"/>
              </w:rPr>
              <w:t>（盖章）</w:t>
            </w:r>
          </w:p>
        </w:tc>
      </w:tr>
      <w:tr>
        <w:trPr>
          <w:trHeight w:hRule="exact" w:val="986"/>
        </w:trPr>
        <w:tc>
          <w:tcPr>
            <w:tcW w:w="1893" w:type="dxa"/>
            <w:tcBorders>
              <w:top w:val="nil"/>
              <w:left w:val="nil"/>
              <w:bottom w:val="nil"/>
              <w:right w:val="nil"/>
              <w:tl2br w:val="nil"/>
              <w:tr2bl w:val="nil"/>
            </w:tcBorders>
            <w:noWrap/>
            <w:vAlign w:val="center"/>
          </w:tcPr>
          <w:p>
            <w:pPr>
              <w:pStyle w:val="27"/>
              <w:bidi w:val="0"/>
              <w:spacing w:line="240" w:lineRule="auto"/>
              <w:ind w:left="0" w:firstLineChars="0" w:firstLine="0"/>
              <w:jc w:val="center"/>
              <w:rPr>
                <w:rFonts w:ascii="方正楷体_GBK" w:eastAsia="方正楷体_GBK" w:cs="方正楷体_GBK"/>
                <w:b/>
                <w:bCs/>
                <w:color w:val="auto"/>
                <w:sz w:val="32"/>
                <w:szCs w:val="32"/>
                <w:vertAlign w:val="baseline"/>
                <w:lang w:val="en-US" w:eastAsia="zh-CN"/>
              </w:rPr>
            </w:pPr>
            <w:r>
              <w:rPr>
                <w:rFonts w:ascii="方正楷体_GBK" w:eastAsia="方正楷体_GBK" w:cs="方正楷体_GBK" w:hint="eastAsia"/>
                <w:b/>
                <w:bCs/>
                <w:color w:val="auto"/>
                <w:sz w:val="32"/>
                <w:szCs w:val="32"/>
                <w:vertAlign w:val="baseline"/>
                <w:lang w:val="en-US" w:eastAsia="zh-CN"/>
              </w:rPr>
              <w:t>评估日期：</w:t>
            </w:r>
          </w:p>
        </w:tc>
        <w:tc>
          <w:tcPr>
            <w:tcW w:w="4963" w:type="dxa"/>
            <w:tcBorders>
              <w:top w:val="nil"/>
              <w:left w:val="nil"/>
              <w:bottom w:val="nil"/>
              <w:right w:val="nil"/>
              <w:tl2br w:val="nil"/>
              <w:tr2bl w:val="nil"/>
            </w:tcBorders>
            <w:noWrap/>
            <w:vAlign w:val="bottom"/>
          </w:tcPr>
          <w:p>
            <w:pPr>
              <w:pStyle w:val="27"/>
              <w:wordWrap w:val="0"/>
              <w:bidi w:val="0"/>
              <w:spacing w:line="360" w:lineRule="auto"/>
              <w:ind w:left="0" w:firstLineChars="0" w:firstLine="0"/>
              <w:jc w:val="right"/>
              <w:rPr>
                <w:rFonts w:ascii="方正楷体_GBK" w:eastAsia="方正楷体_GBK" w:cs="方正楷体_GBK"/>
                <w:b/>
                <w:bCs/>
                <w:color w:val="auto"/>
                <w:sz w:val="32"/>
                <w:szCs w:val="32"/>
                <w:u w:val="thick"/>
                <w:vertAlign w:val="baseline"/>
                <w:lang w:val="en-US" w:eastAsia="zh-CN"/>
              </w:rPr>
            </w:pPr>
            <w:r>
              <w:rPr>
                <w:rFonts w:ascii="方正楷体_GBK" w:eastAsia="方正楷体_GBK" w:cs="方正楷体_GBK" w:hint="eastAsia"/>
                <w:b/>
                <w:bCs/>
                <w:color w:val="auto"/>
                <w:sz w:val="32"/>
                <w:szCs w:val="32"/>
                <w:u w:val="thick"/>
                <w:vertAlign w:val="baseline"/>
                <w:lang w:val="en-US" w:eastAsia="zh-CN"/>
              </w:rPr>
              <w:t xml:space="preserve">               </w:t>
            </w:r>
            <w:r>
              <w:rPr>
                <w:rFonts w:ascii="方正楷体_GBK" w:eastAsia="方正楷体_GBK" w:cs="方正楷体_GBK" w:hint="eastAsia"/>
                <w:b/>
                <w:bCs/>
                <w:color w:val="auto"/>
                <w:sz w:val="32"/>
                <w:szCs w:val="32"/>
                <w:u w:val="none"/>
                <w:vertAlign w:val="baseline"/>
                <w:lang w:val="en-US" w:eastAsia="zh-CN"/>
              </w:rPr>
              <w:t>年</w:t>
            </w:r>
            <w:r>
              <w:rPr>
                <w:rFonts w:ascii="方正楷体_GBK" w:eastAsia="方正楷体_GBK" w:cs="方正楷体_GBK" w:hint="eastAsia"/>
                <w:b/>
                <w:bCs/>
                <w:color w:val="auto"/>
                <w:sz w:val="32"/>
                <w:szCs w:val="32"/>
                <w:u w:val="thick"/>
                <w:vertAlign w:val="baseline"/>
                <w:lang w:val="en-US" w:eastAsia="zh-CN"/>
              </w:rPr>
              <w:t xml:space="preserve">    </w:t>
            </w:r>
            <w:r>
              <w:rPr>
                <w:rFonts w:ascii="方正楷体_GBK" w:eastAsia="方正楷体_GBK" w:cs="方正楷体_GBK" w:hint="eastAsia"/>
                <w:b/>
                <w:bCs/>
                <w:color w:val="auto"/>
                <w:sz w:val="32"/>
                <w:szCs w:val="32"/>
                <w:u w:val="none"/>
                <w:vertAlign w:val="baseline"/>
                <w:lang w:val="en-US" w:eastAsia="zh-CN"/>
              </w:rPr>
              <w:t>月</w:t>
            </w:r>
            <w:r>
              <w:rPr>
                <w:rFonts w:ascii="方正楷体_GBK" w:eastAsia="方正楷体_GBK" w:cs="方正楷体_GBK" w:hint="eastAsia"/>
                <w:b/>
                <w:bCs/>
                <w:color w:val="auto"/>
                <w:sz w:val="32"/>
                <w:szCs w:val="32"/>
                <w:u w:val="thick"/>
                <w:vertAlign w:val="baseline"/>
                <w:lang w:val="en-US" w:eastAsia="zh-CN"/>
              </w:rPr>
              <w:t xml:space="preserve">    </w:t>
            </w:r>
            <w:r>
              <w:rPr>
                <w:rFonts w:ascii="方正楷体_GBK" w:eastAsia="方正楷体_GBK" w:cs="方正楷体_GBK" w:hint="eastAsia"/>
                <w:b/>
                <w:bCs/>
                <w:color w:val="auto"/>
                <w:sz w:val="32"/>
                <w:szCs w:val="32"/>
                <w:u w:val="none"/>
                <w:vertAlign w:val="baseline"/>
                <w:lang w:val="en-US" w:eastAsia="zh-CN"/>
              </w:rPr>
              <w:t>日</w:t>
            </w:r>
          </w:p>
        </w:tc>
      </w:tr>
    </w:tbl>
    <w:p>
      <w:pPr>
        <w:pStyle w:val="27"/>
        <w:bidi w:val="0"/>
        <w:spacing w:line="240" w:lineRule="auto"/>
        <w:ind w:left="0" w:firstLineChars="0" w:firstLine="0"/>
        <w:jc w:val="center"/>
        <w:rPr>
          <w:rFonts w:ascii="方正楷体_GBK" w:eastAsia="方正楷体_GBK" w:cs="方正楷体_GBK" w:hint="eastAsia"/>
          <w:b/>
          <w:bCs/>
          <w:color w:val="auto"/>
          <w:sz w:val="32"/>
          <w:szCs w:val="32"/>
          <w:lang w:val="en-US" w:eastAsia="zh-CN"/>
        </w:rPr>
      </w:pPr>
    </w:p>
    <w:p>
      <w:pPr>
        <w:pStyle w:val="27"/>
        <w:bidi w:val="0"/>
        <w:spacing w:line="240" w:lineRule="auto"/>
        <w:ind w:left="0" w:firstLineChars="0" w:firstLine="0"/>
        <w:jc w:val="center"/>
        <w:rPr>
          <w:rFonts w:ascii="方正楷体_GBK" w:eastAsia="方正楷体_GBK" w:cs="方正楷体_GBK" w:hint="eastAsia"/>
          <w:b/>
          <w:bCs/>
          <w:color w:val="auto"/>
          <w:sz w:val="32"/>
          <w:szCs w:val="32"/>
          <w:lang w:val="en-US" w:eastAsia="zh-CN"/>
        </w:rPr>
      </w:pPr>
    </w:p>
    <w:p>
      <w:pPr>
        <w:pStyle w:val="27"/>
        <w:bidi w:val="0"/>
        <w:spacing w:line="240" w:lineRule="auto"/>
        <w:ind w:left="0" w:firstLineChars="0" w:firstLine="0"/>
        <w:jc w:val="center"/>
        <w:rPr>
          <w:rFonts w:ascii="方正楷体_GBK" w:eastAsia="方正楷体_GBK" w:cs="方正楷体_GBK" w:hint="eastAsia"/>
          <w:b/>
          <w:bCs/>
          <w:color w:val="auto"/>
          <w:sz w:val="32"/>
          <w:szCs w:val="32"/>
          <w:lang w:val="en-US" w:eastAsia="zh-CN"/>
        </w:rPr>
      </w:pPr>
    </w:p>
    <w:p>
      <w:pPr>
        <w:pStyle w:val="27"/>
        <w:bidi w:val="0"/>
        <w:spacing w:line="240" w:lineRule="auto"/>
        <w:ind w:left="0" w:firstLineChars="0" w:firstLine="0"/>
        <w:jc w:val="center"/>
        <w:rPr>
          <w:rFonts w:ascii="方正楷体_GBK" w:eastAsia="方正楷体_GBK" w:cs="方正楷体_GBK" w:hint="eastAsia"/>
          <w:b/>
          <w:bCs/>
          <w:color w:val="auto"/>
          <w:sz w:val="32"/>
          <w:szCs w:val="32"/>
          <w:lang w:val="en-US" w:eastAsia="zh-CN"/>
        </w:rPr>
      </w:pPr>
    </w:p>
    <w:p>
      <w:pPr>
        <w:pStyle w:val="27"/>
        <w:bidi w:val="0"/>
        <w:spacing w:line="240" w:lineRule="auto"/>
        <w:ind w:left="0" w:firstLineChars="0" w:firstLine="0"/>
        <w:jc w:val="center"/>
        <w:rPr>
          <w:rFonts w:ascii="方正楷体_GBK" w:eastAsia="方正楷体_GBK" w:cs="方正楷体_GBK" w:hint="eastAsia"/>
          <w:b/>
          <w:bCs/>
          <w:color w:val="auto"/>
          <w:sz w:val="32"/>
          <w:szCs w:val="32"/>
          <w:lang w:val="en-US" w:eastAsia="zh-CN"/>
        </w:rPr>
      </w:pPr>
    </w:p>
    <w:p>
      <w:pPr>
        <w:pStyle w:val="27"/>
        <w:bidi w:val="0"/>
        <w:spacing w:line="240" w:lineRule="auto"/>
        <w:ind w:left="0" w:firstLineChars="0" w:firstLine="0"/>
        <w:jc w:val="center"/>
        <w:rPr>
          <w:rFonts w:ascii="方正楷体_GBK" w:eastAsia="方正楷体_GBK" w:cs="方正楷体_GBK" w:hint="eastAsia"/>
          <w:b/>
          <w:bCs/>
          <w:color w:val="auto"/>
          <w:sz w:val="32"/>
          <w:szCs w:val="32"/>
          <w:lang w:val="en-US" w:eastAsia="zh-CN"/>
        </w:rPr>
      </w:pPr>
    </w:p>
    <w:p>
      <w:pPr>
        <w:rPr>
          <w:rFonts w:ascii="方正楷体_GBK" w:eastAsia="方正楷体_GBK" w:cs="方正楷体_GBK" w:hint="eastAsia"/>
          <w:b/>
          <w:bCs/>
          <w:color w:val="auto"/>
          <w:sz w:val="44"/>
          <w:szCs w:val="44"/>
          <w:lang w:val="en-US" w:eastAsia="zh-CN"/>
        </w:rPr>
      </w:pPr>
      <w:r>
        <w:rPr>
          <w:rFonts w:ascii="方正楷体_GBK" w:eastAsia="方正楷体_GBK" w:cs="方正楷体_GBK" w:hint="eastAsia"/>
          <w:b/>
          <w:bCs/>
          <w:color w:val="auto"/>
          <w:sz w:val="44"/>
          <w:szCs w:val="44"/>
          <w:lang w:val="en-US" w:eastAsia="zh-CN"/>
        </w:rPr>
        <w:br w:type="page"/>
      </w:r>
    </w:p>
    <w:p>
      <w:pPr>
        <w:pStyle w:val="3"/>
        <w:keepNext w:val="0"/>
        <w:keepLines w:val="0"/>
        <w:widowControl/>
        <w:suppressLineNumbers w:val="0"/>
        <w:spacing w:line="15" w:lineRule="atLeast"/>
        <w:ind w:left="0" w:firstLine="0"/>
        <w:jc w:val="center"/>
        <w:rPr>
          <w:rStyle w:val="22"/>
          <w:rFonts w:ascii="方正小标宋_GBK" w:eastAsia="方正小标宋_GBK" w:cs="方正小标宋_GBK" w:hint="eastAsia"/>
          <w:b w:val="0"/>
          <w:bCs w:val="0"/>
          <w:i w:val="0"/>
          <w:iCs w:val="0"/>
          <w:caps w:val="0"/>
          <w:smallCaps w:val="0"/>
          <w:color w:val="auto"/>
          <w:spacing w:val="0"/>
          <w:sz w:val="32"/>
          <w:szCs w:val="32"/>
        </w:rPr>
      </w:pPr>
      <w:r>
        <w:rPr>
          <w:rStyle w:val="22"/>
          <w:rFonts w:ascii="方正小标宋_GBK" w:eastAsia="方正小标宋_GBK" w:cs="方正小标宋_GBK" w:hint="eastAsia"/>
          <w:b w:val="0"/>
          <w:bCs w:val="0"/>
          <w:i w:val="0"/>
          <w:iCs w:val="0"/>
          <w:caps w:val="0"/>
          <w:smallCaps w:val="0"/>
          <w:color w:val="auto"/>
          <w:spacing w:val="0"/>
          <w:sz w:val="32"/>
          <w:szCs w:val="32"/>
        </w:rPr>
        <w:t>目</w:t>
      </w:r>
      <w:r>
        <w:rPr>
          <w:rStyle w:val="22"/>
          <w:rFonts w:ascii="方正小标宋_GBK" w:eastAsia="方正小标宋_GBK" w:cs="方正小标宋_GBK" w:hint="eastAsia"/>
          <w:b w:val="0"/>
          <w:bCs w:val="0"/>
          <w:i w:val="0"/>
          <w:iCs w:val="0"/>
          <w:caps w:val="0"/>
          <w:smallCaps w:val="0"/>
          <w:color w:val="auto"/>
          <w:spacing w:val="0"/>
          <w:sz w:val="32"/>
          <w:szCs w:val="32"/>
          <w:lang w:val="en-US" w:eastAsia="zh-CN"/>
        </w:rPr>
        <w:t xml:space="preserve">  </w:t>
      </w:r>
      <w:r>
        <w:rPr>
          <w:rStyle w:val="22"/>
          <w:rFonts w:ascii="方正小标宋_GBK" w:eastAsia="方正小标宋_GBK" w:cs="方正小标宋_GBK" w:hint="eastAsia"/>
          <w:b w:val="0"/>
          <w:bCs w:val="0"/>
          <w:i w:val="0"/>
          <w:iCs w:val="0"/>
          <w:caps w:val="0"/>
          <w:smallCaps w:val="0"/>
          <w:color w:val="auto"/>
          <w:spacing w:val="0"/>
          <w:sz w:val="32"/>
          <w:szCs w:val="32"/>
        </w:rPr>
        <w:t>录</w:t>
      </w:r>
    </w:p>
    <w:p>
      <w:pPr>
        <w:rPr>
          <w:rFonts w:hint="eastAsia"/>
          <w:color w:val="auto"/>
        </w:rPr>
      </w:pPr>
    </w:p>
    <w:p>
      <w:pPr>
        <w:pStyle w:val="21"/>
        <w:keepNext w:val="0"/>
        <w:keepLines w:val="0"/>
        <w:widowControl/>
        <w:numPr>
          <w:ilvl w:val="0"/>
          <w:numId w:val="2"/>
        </w:numPr>
        <w:suppressLineNumbers w:val="0"/>
        <w:spacing w:before="0" w:beforeAutospacing="0" w:after="0" w:afterAutospacing="0" w:line="360" w:lineRule="auto"/>
        <w:ind w:right="0"/>
        <w:rPr>
          <w:rFonts w:ascii="方正楷体_GBK" w:eastAsia="方正楷体_GBK" w:cs="方正楷体_GBK" w:hint="eastAsia"/>
          <w:i w:val="0"/>
          <w:iCs w:val="0"/>
          <w:caps w:val="0"/>
          <w:smallCaps w:val="0"/>
          <w:color w:val="auto"/>
          <w:spacing w:val="0"/>
          <w:sz w:val="30"/>
          <w:szCs w:val="30"/>
        </w:rPr>
      </w:pPr>
      <w:r>
        <w:rPr>
          <w:rFonts w:ascii="方正楷体_GBK" w:eastAsia="方正楷体_GBK" w:cs="方正楷体_GBK" w:hint="eastAsia"/>
          <w:i w:val="0"/>
          <w:iCs w:val="0"/>
          <w:caps w:val="0"/>
          <w:smallCaps w:val="0"/>
          <w:color w:val="auto"/>
          <w:spacing w:val="0"/>
          <w:sz w:val="30"/>
          <w:szCs w:val="30"/>
        </w:rPr>
        <w:t>工程概况</w:t>
      </w:r>
    </w:p>
    <w:p>
      <w:pPr>
        <w:pStyle w:val="21"/>
        <w:keepNext w:val="0"/>
        <w:keepLines w:val="0"/>
        <w:widowControl/>
        <w:numPr>
          <w:ilvl w:val="0"/>
          <w:numId w:val="2"/>
        </w:numPr>
        <w:suppressLineNumbers w:val="0"/>
        <w:spacing w:before="0" w:beforeAutospacing="0" w:after="0" w:afterAutospacing="0" w:line="360" w:lineRule="auto"/>
        <w:ind w:right="0"/>
        <w:rPr>
          <w:rFonts w:ascii="方正楷体_GBK" w:eastAsia="方正楷体_GBK" w:cs="方正楷体_GBK" w:hint="eastAsia"/>
          <w:i w:val="0"/>
          <w:iCs w:val="0"/>
          <w:caps w:val="0"/>
          <w:smallCaps w:val="0"/>
          <w:color w:val="auto"/>
          <w:spacing w:val="0"/>
          <w:sz w:val="30"/>
          <w:szCs w:val="30"/>
        </w:rPr>
      </w:pPr>
      <w:r>
        <w:rPr>
          <w:rFonts w:ascii="方正楷体_GBK" w:eastAsia="方正楷体_GBK" w:cs="方正楷体_GBK" w:hint="eastAsia"/>
          <w:i w:val="0"/>
          <w:iCs w:val="0"/>
          <w:caps w:val="0"/>
          <w:smallCaps w:val="0"/>
          <w:color w:val="auto"/>
          <w:spacing w:val="0"/>
          <w:sz w:val="30"/>
          <w:szCs w:val="30"/>
          <w:lang w:val="en-US" w:eastAsia="zh-CN"/>
        </w:rPr>
        <w:t>评估依据</w:t>
      </w:r>
    </w:p>
    <w:p>
      <w:pPr>
        <w:pStyle w:val="21"/>
        <w:keepNext w:val="0"/>
        <w:keepLines w:val="0"/>
        <w:widowControl/>
        <w:numPr>
          <w:ilvl w:val="0"/>
          <w:numId w:val="2"/>
        </w:numPr>
        <w:suppressLineNumbers w:val="0"/>
        <w:spacing w:before="0" w:beforeAutospacing="0" w:after="0" w:afterAutospacing="0" w:line="360" w:lineRule="auto"/>
        <w:ind w:right="0"/>
        <w:rPr>
          <w:rFonts w:ascii="方正楷体_GBK" w:eastAsia="方正楷体_GBK" w:cs="方正楷体_GBK" w:hint="eastAsia"/>
          <w:i w:val="0"/>
          <w:iCs w:val="0"/>
          <w:caps w:val="0"/>
          <w:smallCaps w:val="0"/>
          <w:color w:val="auto"/>
          <w:spacing w:val="0"/>
          <w:sz w:val="30"/>
          <w:szCs w:val="30"/>
        </w:rPr>
      </w:pPr>
      <w:r>
        <w:rPr>
          <w:rFonts w:ascii="方正楷体_GBK" w:eastAsia="方正楷体_GBK" w:cs="方正楷体_GBK" w:hint="eastAsia"/>
          <w:i w:val="0"/>
          <w:iCs w:val="0"/>
          <w:caps w:val="0"/>
          <w:smallCaps w:val="0"/>
          <w:color w:val="auto"/>
          <w:spacing w:val="0"/>
          <w:sz w:val="30"/>
          <w:szCs w:val="30"/>
          <w:lang w:val="en-US" w:eastAsia="zh-CN"/>
        </w:rPr>
        <w:t>执行现行标准存在的问题</w:t>
      </w:r>
    </w:p>
    <w:p>
      <w:pPr>
        <w:pStyle w:val="21"/>
        <w:keepNext w:val="0"/>
        <w:keepLines w:val="0"/>
        <w:widowControl/>
        <w:numPr>
          <w:ilvl w:val="0"/>
          <w:numId w:val="2"/>
        </w:numPr>
        <w:suppressLineNumbers w:val="0"/>
        <w:spacing w:before="0" w:beforeAutospacing="0" w:after="0" w:afterAutospacing="0" w:line="360" w:lineRule="auto"/>
        <w:ind w:right="0"/>
        <w:rPr>
          <w:rFonts w:ascii="方正楷体_GBK" w:eastAsia="方正楷体_GBK" w:cs="方正楷体_GBK" w:hint="eastAsia"/>
          <w:i w:val="0"/>
          <w:iCs w:val="0"/>
          <w:caps w:val="0"/>
          <w:smallCaps w:val="0"/>
          <w:color w:val="auto"/>
          <w:spacing w:val="0"/>
          <w:sz w:val="30"/>
          <w:szCs w:val="30"/>
        </w:rPr>
      </w:pPr>
      <w:r>
        <w:rPr>
          <w:rFonts w:ascii="方正楷体_GBK" w:eastAsia="方正楷体_GBK" w:cs="方正楷体_GBK" w:hint="eastAsia"/>
          <w:i w:val="0"/>
          <w:iCs w:val="0"/>
          <w:caps w:val="0"/>
          <w:smallCaps w:val="0"/>
          <w:color w:val="auto"/>
          <w:spacing w:val="0"/>
          <w:sz w:val="30"/>
          <w:szCs w:val="30"/>
          <w:lang w:val="en-US" w:eastAsia="zh-CN"/>
        </w:rPr>
        <w:t>改造措施及建议</w:t>
      </w:r>
    </w:p>
    <w:p>
      <w:pPr>
        <w:pStyle w:val="21"/>
        <w:keepNext w:val="0"/>
        <w:keepLines w:val="0"/>
        <w:widowControl/>
        <w:numPr>
          <w:ilvl w:val="0"/>
          <w:numId w:val="2"/>
        </w:numPr>
        <w:suppressLineNumbers w:val="0"/>
        <w:spacing w:before="0" w:beforeAutospacing="0" w:after="0" w:afterAutospacing="0" w:line="360" w:lineRule="auto"/>
        <w:ind w:right="0"/>
        <w:rPr>
          <w:rFonts w:ascii="方正楷体_GBK" w:eastAsia="方正楷体_GBK" w:cs="方正楷体_GBK" w:hint="eastAsia"/>
          <w:i w:val="0"/>
          <w:iCs w:val="0"/>
          <w:caps w:val="0"/>
          <w:smallCaps w:val="0"/>
          <w:color w:val="auto"/>
          <w:spacing w:val="0"/>
          <w:sz w:val="30"/>
          <w:szCs w:val="30"/>
        </w:rPr>
      </w:pPr>
      <w:r>
        <w:rPr>
          <w:rFonts w:ascii="方正楷体_GBK" w:eastAsia="方正楷体_GBK" w:cs="方正楷体_GBK" w:hint="eastAsia"/>
          <w:i w:val="0"/>
          <w:iCs w:val="0"/>
          <w:caps w:val="0"/>
          <w:smallCaps w:val="0"/>
          <w:color w:val="auto"/>
          <w:spacing w:val="0"/>
          <w:sz w:val="30"/>
          <w:szCs w:val="30"/>
          <w:lang w:val="en-US" w:eastAsia="zh-CN"/>
        </w:rPr>
        <w:t>评估结论</w:t>
      </w:r>
    </w:p>
    <w:p>
      <w:pPr>
        <w:pStyle w:val="21"/>
        <w:keepNext w:val="0"/>
        <w:keepLines w:val="0"/>
        <w:widowControl/>
        <w:numPr>
          <w:ilvl w:val="0"/>
          <w:numId w:val="2"/>
        </w:numPr>
        <w:suppressLineNumbers w:val="0"/>
        <w:spacing w:before="0" w:beforeAutospacing="0" w:after="0" w:afterAutospacing="0" w:line="360" w:lineRule="auto"/>
        <w:ind w:right="0"/>
        <w:rPr>
          <w:rFonts w:ascii="方正楷体_GBK" w:eastAsia="方正楷体_GBK" w:cs="方正楷体_GBK" w:hint="eastAsia"/>
          <w:i w:val="0"/>
          <w:iCs w:val="0"/>
          <w:caps w:val="0"/>
          <w:smallCaps w:val="0"/>
          <w:color w:val="auto"/>
          <w:spacing w:val="0"/>
          <w:sz w:val="30"/>
          <w:szCs w:val="30"/>
        </w:rPr>
      </w:pPr>
      <w:r>
        <w:rPr>
          <w:rFonts w:ascii="方正楷体_GBK" w:eastAsia="方正楷体_GBK" w:cs="方正楷体_GBK" w:hint="eastAsia"/>
          <w:i w:val="0"/>
          <w:iCs w:val="0"/>
          <w:caps w:val="0"/>
          <w:smallCaps w:val="0"/>
          <w:color w:val="auto"/>
          <w:spacing w:val="0"/>
          <w:sz w:val="30"/>
          <w:szCs w:val="30"/>
          <w:lang w:val="en-US" w:eastAsia="zh-CN"/>
        </w:rPr>
        <w:t>附录</w:t>
      </w:r>
    </w:p>
    <w:p>
      <w:pPr>
        <w:rPr>
          <w:rFonts w:ascii="方正黑体_GBK" w:eastAsia="方正黑体_GBK" w:cs="方正黑体_GBK" w:hint="eastAsia"/>
          <w:color w:val="auto"/>
          <w:sz w:val="32"/>
          <w:szCs w:val="32"/>
          <w:lang w:val="en-US" w:eastAsia="zh-CN"/>
        </w:rPr>
      </w:pPr>
      <w:r>
        <w:rPr>
          <w:rFonts w:ascii="方正黑体_GBK" w:eastAsia="方正黑体_GBK" w:cs="方正黑体_GBK" w:hint="eastAsia"/>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ascii="方正黑体_GBK" w:eastAsia="方正黑体_GBK" w:cs="方正黑体_GBK" w:hint="eastAsia"/>
          <w:color w:val="auto"/>
          <w:sz w:val="32"/>
          <w:szCs w:val="32"/>
        </w:rPr>
      </w:pPr>
      <w:r>
        <w:rPr>
          <w:rFonts w:ascii="方正黑体_GBK" w:eastAsia="方正黑体_GBK" w:cs="方正黑体_GBK" w:hint="eastAsia"/>
          <w:color w:val="auto"/>
          <w:sz w:val="32"/>
          <w:szCs w:val="32"/>
          <w:lang w:val="en-US" w:eastAsia="zh-CN"/>
        </w:rPr>
        <w:t>一、</w:t>
      </w:r>
      <w:r>
        <w:rPr>
          <w:rFonts w:ascii="方正黑体_GBK" w:eastAsia="方正黑体_GBK" w:cs="方正黑体_GBK" w:hint="eastAsia"/>
          <w:color w:val="auto"/>
          <w:sz w:val="32"/>
          <w:szCs w:val="32"/>
        </w:rPr>
        <w:t>工程概况</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0"/>
        <w:textAlignment w:val="auto"/>
        <w:rPr>
          <w:rStyle w:val="22"/>
          <w:rFonts w:ascii="方正仿宋_GBK" w:eastAsia="方正仿宋_GBK" w:cs="方正仿宋_GBK" w:hint="eastAsia"/>
          <w:b/>
          <w:i w:val="0"/>
          <w:iCs w:val="0"/>
          <w:caps w:val="0"/>
          <w:smallCaps w:val="0"/>
          <w:color w:val="auto"/>
          <w:spacing w:val="0"/>
          <w:sz w:val="28"/>
          <w:szCs w:val="28"/>
        </w:rPr>
      </w:pPr>
      <w:r>
        <w:rPr>
          <w:rStyle w:val="22"/>
          <w:rFonts w:ascii="方正仿宋_GBK" w:eastAsia="方正仿宋_GBK" w:cs="方正仿宋_GBK" w:hint="eastAsia"/>
          <w:b/>
          <w:i w:val="0"/>
          <w:iCs w:val="0"/>
          <w:caps w:val="0"/>
          <w:smallCaps w:val="0"/>
          <w:color w:val="auto"/>
          <w:spacing w:val="0"/>
          <w:sz w:val="28"/>
          <w:szCs w:val="28"/>
          <w:lang w:val="en-US" w:eastAsia="zh-CN"/>
        </w:rPr>
        <w:t>1</w:t>
      </w:r>
      <w:r>
        <w:rPr>
          <w:rStyle w:val="22"/>
          <w:rFonts w:ascii="方正仿宋_GBK" w:eastAsia="方正仿宋_GBK" w:cs="方正仿宋_GBK" w:hint="eastAsia"/>
          <w:b/>
          <w:i w:val="0"/>
          <w:iCs w:val="0"/>
          <w:caps w:val="0"/>
          <w:smallCaps w:val="0"/>
          <w:color w:val="auto"/>
          <w:spacing w:val="0"/>
          <w:sz w:val="28"/>
          <w:szCs w:val="28"/>
          <w:lang w:eastAsia="zh-CN"/>
        </w:rPr>
        <w:t xml:space="preserve">  </w:t>
      </w:r>
      <w:r>
        <w:rPr>
          <w:rStyle w:val="22"/>
          <w:rFonts w:ascii="方正仿宋_GBK" w:eastAsia="方正仿宋_GBK" w:cs="方正仿宋_GBK" w:hint="eastAsia"/>
          <w:b/>
          <w:i w:val="0"/>
          <w:iCs w:val="0"/>
          <w:caps w:val="0"/>
          <w:smallCaps w:val="0"/>
          <w:color w:val="auto"/>
          <w:spacing w:val="0"/>
          <w:sz w:val="28"/>
          <w:szCs w:val="28"/>
        </w:rPr>
        <w:t>基本信息</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u w:val="none"/>
          <w:lang w:val="en-US" w:eastAsia="zh-CN"/>
        </w:rPr>
      </w:pP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工程（场所）</w:t>
      </w:r>
      <w:r>
        <w:rPr>
          <w:rStyle w:val="22"/>
          <w:rFonts w:ascii="方正仿宋_GBK" w:eastAsia="方正仿宋_GBK" w:cs="方正仿宋_GBK"/>
          <w:b w:val="0"/>
          <w:bCs/>
          <w:i w:val="0"/>
          <w:iCs w:val="0"/>
          <w:caps w:val="0"/>
          <w:smallCaps w:val="0"/>
          <w:color w:val="auto"/>
          <w:spacing w:val="0"/>
          <w:sz w:val="24"/>
          <w:szCs w:val="24"/>
        </w:rPr>
        <w:t>位于</w:t>
      </w:r>
      <w:r>
        <w:rPr>
          <w:rStyle w:val="22"/>
          <w:rFonts w:ascii="方正仿宋_GBK" w:eastAsia="方正仿宋_GBK" w:cs="方正仿宋_GBK" w:hint="eastAsia"/>
          <w:b w:val="0"/>
          <w:bCs/>
          <w:i w:val="0"/>
          <w:iCs w:val="0"/>
          <w:caps w:val="0"/>
          <w:smallCaps w:val="0"/>
          <w:color w:val="auto"/>
          <w:spacing w:val="0"/>
          <w:sz w:val="24"/>
          <w:szCs w:val="24"/>
          <w:lang w:val="en-US" w:eastAsia="zh-CN"/>
        </w:rPr>
        <w:t>南通</w:t>
      </w:r>
      <w:r>
        <w:rPr>
          <w:rStyle w:val="22"/>
          <w:rFonts w:ascii="方正仿宋_GBK" w:eastAsia="方正仿宋_GBK" w:cs="方正仿宋_GBK"/>
          <w:b w:val="0"/>
          <w:bCs/>
          <w:i w:val="0"/>
          <w:iCs w:val="0"/>
          <w:caps w:val="0"/>
          <w:smallCaps w:val="0"/>
          <w:color w:val="auto"/>
          <w:spacing w:val="0"/>
          <w:sz w:val="24"/>
          <w:szCs w:val="24"/>
        </w:rPr>
        <w:t>市</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b w:val="0"/>
          <w:bCs/>
          <w:i w:val="0"/>
          <w:iCs w:val="0"/>
          <w:caps w:val="0"/>
          <w:smallCaps w:val="0"/>
          <w:color w:val="auto"/>
          <w:spacing w:val="0"/>
          <w:sz w:val="24"/>
          <w:szCs w:val="24"/>
        </w:rPr>
        <w:t>区</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b w:val="0"/>
          <w:bCs/>
          <w:i w:val="0"/>
          <w:iCs w:val="0"/>
          <w:caps w:val="0"/>
          <w:smallCaps w:val="0"/>
          <w:color w:val="auto"/>
          <w:spacing w:val="0"/>
          <w:sz w:val="24"/>
          <w:szCs w:val="24"/>
        </w:rPr>
        <w:t>路</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b w:val="0"/>
          <w:bCs/>
          <w:i w:val="0"/>
          <w:iCs w:val="0"/>
          <w:caps w:val="0"/>
          <w:smallCaps w:val="0"/>
          <w:color w:val="auto"/>
          <w:spacing w:val="0"/>
          <w:sz w:val="24"/>
          <w:szCs w:val="24"/>
        </w:rPr>
        <w:t>号，</w:t>
      </w:r>
      <w:r>
        <w:rPr>
          <w:rStyle w:val="22"/>
          <w:rFonts w:ascii="方正仿宋_GBK" w:eastAsia="方正仿宋_GBK" w:cs="方正仿宋_GBK" w:hint="eastAsia"/>
          <w:b w:val="0"/>
          <w:bCs/>
          <w:i w:val="0"/>
          <w:iCs w:val="0"/>
          <w:caps w:val="0"/>
          <w:smallCaps w:val="0"/>
          <w:color w:val="auto"/>
          <w:spacing w:val="0"/>
          <w:sz w:val="24"/>
          <w:szCs w:val="24"/>
          <w:lang w:val="en-US" w:eastAsia="zh-CN"/>
        </w:rPr>
        <w:t>建设单位</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u w:val="none"/>
          <w:lang w:val="en-US" w:eastAsia="zh-CN"/>
        </w:rPr>
        <w:t>公司，设计单位</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u w:val="none"/>
          <w:lang w:val="en-US" w:eastAsia="zh-CN"/>
        </w:rPr>
        <w:t>公司，评估单位</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u w:val="none"/>
          <w:lang w:val="en-US" w:eastAsia="zh-CN"/>
        </w:rPr>
        <w:t>公司，房屋安全鉴定单位</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u w:val="none"/>
          <w:lang w:val="en-US" w:eastAsia="zh-CN"/>
        </w:rPr>
        <w:t>公司，消防设施检测单位</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u w:val="none"/>
          <w:lang w:val="en-US" w:eastAsia="zh-CN"/>
        </w:rPr>
        <w:t>公司。</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both"/>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本工程改造类别□既有建筑修缮□</w:t>
      </w:r>
      <w:r>
        <w:rPr>
          <w:rStyle w:val="22"/>
          <w:rFonts w:ascii="方正仿宋_GBK" w:eastAsia="方正仿宋_GBK" w:cs="方正仿宋_GBK"/>
          <w:b w:val="0"/>
          <w:bCs/>
          <w:i w:val="0"/>
          <w:iCs w:val="0"/>
          <w:caps w:val="0"/>
          <w:smallCaps w:val="0"/>
          <w:color w:val="auto"/>
          <w:spacing w:val="0"/>
          <w:kern w:val="0"/>
          <w:sz w:val="24"/>
          <w:szCs w:val="24"/>
          <w:u w:val="none"/>
          <w:lang w:val="en-US" w:eastAsia="zh-CN"/>
        </w:rPr>
        <w:t>建筑立面改造</w:t>
      </w: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w:t>
      </w:r>
      <w:r>
        <w:rPr>
          <w:rStyle w:val="22"/>
          <w:rFonts w:ascii="方正仿宋_GBK" w:eastAsia="方正仿宋_GBK" w:cs="方正仿宋_GBK"/>
          <w:b w:val="0"/>
          <w:bCs/>
          <w:i w:val="0"/>
          <w:iCs w:val="0"/>
          <w:caps w:val="0"/>
          <w:smallCaps w:val="0"/>
          <w:color w:val="auto"/>
          <w:spacing w:val="0"/>
          <w:kern w:val="0"/>
          <w:sz w:val="24"/>
          <w:szCs w:val="24"/>
          <w:u w:val="none"/>
          <w:lang w:val="en-US" w:eastAsia="zh-CN"/>
        </w:rPr>
        <w:t>内部装修</w:t>
      </w: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w:t>
      </w:r>
      <w:r>
        <w:rPr>
          <w:rStyle w:val="22"/>
          <w:rFonts w:ascii="方正仿宋_GBK" w:eastAsia="方正仿宋_GBK" w:cs="方正仿宋_GBK"/>
          <w:b w:val="0"/>
          <w:bCs/>
          <w:i w:val="0"/>
          <w:iCs w:val="0"/>
          <w:caps w:val="0"/>
          <w:smallCaps w:val="0"/>
          <w:color w:val="auto"/>
          <w:spacing w:val="0"/>
          <w:kern w:val="0"/>
          <w:sz w:val="24"/>
          <w:szCs w:val="24"/>
          <w:u w:val="none"/>
          <w:lang w:val="en-US" w:eastAsia="zh-CN"/>
        </w:rPr>
        <w:t>建筑局部改造</w:t>
      </w: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w:t>
      </w:r>
      <w:r>
        <w:rPr>
          <w:rStyle w:val="22"/>
          <w:rFonts w:ascii="方正仿宋_GBK" w:eastAsia="方正仿宋_GBK" w:cs="方正仿宋_GBK"/>
          <w:b w:val="0"/>
          <w:bCs/>
          <w:i w:val="0"/>
          <w:iCs w:val="0"/>
          <w:caps w:val="0"/>
          <w:smallCaps w:val="0"/>
          <w:color w:val="auto"/>
          <w:spacing w:val="0"/>
          <w:kern w:val="0"/>
          <w:sz w:val="24"/>
          <w:szCs w:val="24"/>
          <w:u w:val="none"/>
          <w:lang w:val="en-US" w:eastAsia="zh-CN"/>
        </w:rPr>
        <w:t>建筑整体改造</w:t>
      </w: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，改</w:t>
      </w:r>
      <w:r>
        <w:rPr>
          <w:rStyle w:val="22"/>
          <w:rFonts w:ascii="方正仿宋_GBK" w:eastAsia="方正仿宋_GBK" w:cs="方正仿宋_GBK" w:hint="eastAsia"/>
          <w:b w:val="0"/>
          <w:bCs/>
          <w:i w:val="0"/>
          <w:iCs w:val="0"/>
          <w:caps w:val="0"/>
          <w:smallCaps w:val="0"/>
          <w:color w:val="auto"/>
          <w:spacing w:val="0"/>
          <w:sz w:val="24"/>
          <w:szCs w:val="24"/>
          <w:lang w:val="en-US" w:eastAsia="zh-CN"/>
        </w:rPr>
        <w:t>造范围</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，改造面积</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㎡，使用性质</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，本次改造□改变□未改变使用功能，□改变□未改变建筑面积，□改变□未改变防火分区</w:t>
      </w:r>
      <w:r>
        <w:rPr>
          <w:rStyle w:val="22"/>
          <w:rFonts w:ascii="方正仿宋_GBK" w:eastAsia="方正仿宋_GBK" w:cs="方正仿宋_GBK" w:hint="eastAsia"/>
          <w:b w:val="0"/>
          <w:bCs/>
          <w:i w:val="0"/>
          <w:iCs w:val="0"/>
          <w:caps w:val="0"/>
          <w:smallCaps w:val="0"/>
          <w:color w:val="auto"/>
          <w:spacing w:val="0"/>
          <w:sz w:val="24"/>
          <w:szCs w:val="24"/>
          <w:lang w:eastAsia="zh-CN"/>
        </w:rPr>
        <w:t>。</w:t>
      </w:r>
      <w:r>
        <w:rPr>
          <w:rStyle w:val="22"/>
          <w:rFonts w:ascii="方正仿宋_GBK" w:eastAsia="方正仿宋_GBK" w:cs="方正仿宋_GBK" w:hint="eastAsia"/>
          <w:b w:val="0"/>
          <w:bCs/>
          <w:i w:val="0"/>
          <w:iCs w:val="0"/>
          <w:caps w:val="0"/>
          <w:smallCaps w:val="0"/>
          <w:color w:val="auto"/>
          <w:spacing w:val="0"/>
          <w:sz w:val="24"/>
          <w:szCs w:val="24"/>
          <w:lang w:val="en-US" w:eastAsia="zh-CN"/>
        </w:rPr>
        <w:t>所在建筑</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楼</w:t>
      </w:r>
      <w:r>
        <w:rPr>
          <w:rStyle w:val="22"/>
          <w:rFonts w:ascii="方正仿宋_GBK" w:eastAsia="方正仿宋_GBK" w:cs="方正仿宋_GBK"/>
          <w:b w:val="0"/>
          <w:bCs/>
          <w:i w:val="0"/>
          <w:iCs w:val="0"/>
          <w:caps w:val="0"/>
          <w:smallCaps w:val="0"/>
          <w:color w:val="auto"/>
          <w:spacing w:val="0"/>
          <w:sz w:val="24"/>
          <w:szCs w:val="24"/>
        </w:rPr>
        <w:t>，</w:t>
      </w:r>
      <w:r>
        <w:rPr>
          <w:rStyle w:val="22"/>
          <w:rFonts w:ascii="方正仿宋_GBK" w:eastAsia="方正仿宋_GBK" w:cs="方正仿宋_GBK" w:hint="eastAsia"/>
          <w:b w:val="0"/>
          <w:bCs/>
          <w:i w:val="0"/>
          <w:iCs w:val="0"/>
          <w:caps w:val="0"/>
          <w:smallCaps w:val="0"/>
          <w:color w:val="auto"/>
          <w:spacing w:val="0"/>
          <w:sz w:val="24"/>
          <w:szCs w:val="24"/>
          <w:lang w:val="en-US" w:eastAsia="zh-CN"/>
        </w:rPr>
        <w:t>原建设单位（产权单位）</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u w:val="none"/>
          <w:lang w:val="en-US" w:eastAsia="zh-CN"/>
        </w:rPr>
        <w:t>公司，原设计单位</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u w:val="none"/>
          <w:lang w:val="en-US" w:eastAsia="zh-CN"/>
        </w:rPr>
        <w:t>公司，</w:t>
      </w:r>
      <w:r>
        <w:rPr>
          <w:rStyle w:val="22"/>
          <w:rFonts w:ascii="方正仿宋_GBK" w:eastAsia="方正仿宋_GBK" w:cs="方正仿宋_GBK"/>
          <w:b w:val="0"/>
          <w:bCs/>
          <w:i w:val="0"/>
          <w:iCs w:val="0"/>
          <w:caps w:val="0"/>
          <w:smallCaps w:val="0"/>
          <w:color w:val="auto"/>
          <w:spacing w:val="0"/>
          <w:sz w:val="24"/>
          <w:szCs w:val="24"/>
        </w:rPr>
        <w:t>总建筑面积</w:t>
      </w:r>
      <w:r>
        <w:rPr>
          <w:rStyle w:val="22"/>
          <w:rFonts w:ascii="方正仿宋_GBK" w:eastAsia="方正仿宋_GBK" w:cs="方正仿宋_GBK" w:hint="eastAsia"/>
          <w:b w:val="0"/>
          <w:bCs/>
          <w:i w:val="0"/>
          <w:iCs w:val="0"/>
          <w:caps w:val="0"/>
          <w:smallCaps w:val="0"/>
          <w:color w:val="auto"/>
          <w:spacing w:val="0"/>
          <w:sz w:val="24"/>
          <w:szCs w:val="24"/>
          <w:lang w:val="en-US" w:eastAsia="zh-CN"/>
        </w:rPr>
        <w:t>地上</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㎡、地下</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r>
        <w:rPr>
          <w:rStyle w:val="22"/>
          <w:rFonts w:ascii="方正仿宋_GBK" w:eastAsia="方正仿宋_GBK" w:cs="方正仿宋_GBK"/>
          <w:b w:val="0"/>
          <w:bCs/>
          <w:i w:val="0"/>
          <w:iCs w:val="0"/>
          <w:caps w:val="0"/>
          <w:smallCaps w:val="0"/>
          <w:color w:val="auto"/>
          <w:spacing w:val="0"/>
          <w:sz w:val="24"/>
          <w:szCs w:val="24"/>
        </w:rPr>
        <w:t>，</w:t>
      </w:r>
      <w:r>
        <w:rPr>
          <w:rStyle w:val="22"/>
          <w:rFonts w:ascii="方正仿宋_GBK" w:eastAsia="方正仿宋_GBK" w:cs="方正仿宋_GBK" w:hint="eastAsia"/>
          <w:b w:val="0"/>
          <w:bCs/>
          <w:i w:val="0"/>
          <w:iCs w:val="0"/>
          <w:caps w:val="0"/>
          <w:smallCaps w:val="0"/>
          <w:color w:val="auto"/>
          <w:spacing w:val="0"/>
          <w:sz w:val="24"/>
          <w:szCs w:val="24"/>
          <w:lang w:val="en-US" w:eastAsia="zh-CN"/>
        </w:rPr>
        <w:t>建筑层数</w:t>
      </w:r>
      <w:r>
        <w:rPr>
          <w:rStyle w:val="22"/>
          <w:rFonts w:ascii="方正仿宋_GBK" w:eastAsia="方正仿宋_GBK" w:cs="方正仿宋_GBK"/>
          <w:b w:val="0"/>
          <w:bCs/>
          <w:i w:val="0"/>
          <w:iCs w:val="0"/>
          <w:caps w:val="0"/>
          <w:smallCaps w:val="0"/>
          <w:color w:val="auto"/>
          <w:spacing w:val="0"/>
          <w:sz w:val="24"/>
          <w:szCs w:val="24"/>
        </w:rPr>
        <w:t>地上</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b w:val="0"/>
          <w:bCs/>
          <w:i w:val="0"/>
          <w:iCs w:val="0"/>
          <w:caps w:val="0"/>
          <w:smallCaps w:val="0"/>
          <w:color w:val="auto"/>
          <w:spacing w:val="0"/>
          <w:sz w:val="24"/>
          <w:szCs w:val="24"/>
        </w:rPr>
        <w:t>层</w:t>
      </w:r>
      <w:r>
        <w:rPr>
          <w:rStyle w:val="22"/>
          <w:rFonts w:ascii="方正仿宋_GBK" w:eastAsia="方正仿宋_GBK" w:cs="方正仿宋_GBK" w:hint="eastAsia"/>
          <w:b w:val="0"/>
          <w:bCs/>
          <w:i w:val="0"/>
          <w:iCs w:val="0"/>
          <w:caps w:val="0"/>
          <w:smallCaps w:val="0"/>
          <w:color w:val="auto"/>
          <w:spacing w:val="0"/>
          <w:sz w:val="24"/>
          <w:szCs w:val="24"/>
          <w:lang w:eastAsia="zh-CN"/>
        </w:rPr>
        <w:t>、</w:t>
      </w:r>
      <w:r>
        <w:rPr>
          <w:rStyle w:val="22"/>
          <w:rFonts w:ascii="方正仿宋_GBK" w:eastAsia="方正仿宋_GBK" w:cs="方正仿宋_GBK"/>
          <w:b w:val="0"/>
          <w:bCs/>
          <w:i w:val="0"/>
          <w:iCs w:val="0"/>
          <w:caps w:val="0"/>
          <w:smallCaps w:val="0"/>
          <w:color w:val="auto"/>
          <w:spacing w:val="0"/>
          <w:sz w:val="24"/>
          <w:szCs w:val="24"/>
        </w:rPr>
        <w:t>地下</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b w:val="0"/>
          <w:bCs/>
          <w:i w:val="0"/>
          <w:iCs w:val="0"/>
          <w:caps w:val="0"/>
          <w:smallCaps w:val="0"/>
          <w:color w:val="auto"/>
          <w:spacing w:val="0"/>
          <w:sz w:val="24"/>
          <w:szCs w:val="24"/>
        </w:rPr>
        <w:t>层，</w:t>
      </w:r>
      <w:r>
        <w:rPr>
          <w:rStyle w:val="22"/>
          <w:rFonts w:ascii="方正仿宋_GBK" w:eastAsia="方正仿宋_GBK" w:cs="方正仿宋_GBK" w:hint="eastAsia"/>
          <w:b w:val="0"/>
          <w:bCs/>
          <w:i w:val="0"/>
          <w:iCs w:val="0"/>
          <w:caps w:val="0"/>
          <w:smallCaps w:val="0"/>
          <w:color w:val="auto"/>
          <w:spacing w:val="0"/>
          <w:sz w:val="24"/>
          <w:szCs w:val="24"/>
          <w:lang w:val="en-US" w:eastAsia="zh-CN"/>
        </w:rPr>
        <w:t>建筑</w:t>
      </w:r>
      <w:r>
        <w:rPr>
          <w:rStyle w:val="22"/>
          <w:rFonts w:ascii="方正仿宋_GBK" w:eastAsia="方正仿宋_GBK" w:cs="方正仿宋_GBK"/>
          <w:b w:val="0"/>
          <w:bCs/>
          <w:i w:val="0"/>
          <w:iCs w:val="0"/>
          <w:caps w:val="0"/>
          <w:smallCaps w:val="0"/>
          <w:color w:val="auto"/>
          <w:spacing w:val="0"/>
          <w:sz w:val="24"/>
          <w:szCs w:val="24"/>
        </w:rPr>
        <w:t>高度</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m、埋深</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m，耐火等级地上</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级、地下</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级，建筑类别</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，使用性质地上</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eastAsia="zh-CN"/>
        </w:rPr>
        <w:t>、</w:t>
      </w:r>
      <w:r>
        <w:rPr>
          <w:rStyle w:val="22"/>
          <w:rFonts w:ascii="方正仿宋_GBK" w:eastAsia="方正仿宋_GBK" w:cs="方正仿宋_GBK" w:hint="eastAsia"/>
          <w:b w:val="0"/>
          <w:bCs/>
          <w:i w:val="0"/>
          <w:iCs w:val="0"/>
          <w:caps w:val="0"/>
          <w:smallCaps w:val="0"/>
          <w:color w:val="auto"/>
          <w:spacing w:val="0"/>
          <w:sz w:val="24"/>
          <w:szCs w:val="24"/>
          <w:lang w:val="en-US" w:eastAsia="zh-CN"/>
        </w:rPr>
        <w:t>地下</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eastAsia="zh-CN"/>
        </w:rPr>
        <w:t>，</w:t>
      </w:r>
      <w:r>
        <w:rPr>
          <w:rStyle w:val="22"/>
          <w:rFonts w:ascii="方正仿宋_GBK" w:eastAsia="方正仿宋_GBK" w:cs="方正仿宋_GBK" w:hint="eastAsia"/>
          <w:b w:val="0"/>
          <w:bCs/>
          <w:i w:val="0"/>
          <w:iCs w:val="0"/>
          <w:caps w:val="0"/>
          <w:smallCaps w:val="0"/>
          <w:color w:val="auto"/>
          <w:spacing w:val="0"/>
          <w:sz w:val="24"/>
          <w:szCs w:val="24"/>
          <w:lang w:val="en-US" w:eastAsia="zh-CN"/>
        </w:rPr>
        <w:t>结构类型</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b w:val="0"/>
          <w:bCs/>
          <w:i w:val="0"/>
          <w:iCs w:val="0"/>
          <w:caps w:val="0"/>
          <w:smallCaps w:val="0"/>
          <w:color w:val="auto"/>
          <w:spacing w:val="0"/>
          <w:sz w:val="24"/>
          <w:szCs w:val="24"/>
        </w:rPr>
        <w:t>。</w:t>
      </w: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w:t>
      </w:r>
      <w:r>
        <w:rPr>
          <w:rStyle w:val="22"/>
          <w:rFonts w:ascii="方正仿宋_GBK" w:eastAsia="方正仿宋_GBK" w:cs="方正仿宋_GBK" w:hint="eastAsia"/>
          <w:b w:val="0"/>
          <w:bCs/>
          <w:i w:val="0"/>
          <w:iCs w:val="0"/>
          <w:caps w:val="0"/>
          <w:smallCaps w:val="0"/>
          <w:color w:val="auto"/>
          <w:spacing w:val="0"/>
          <w:sz w:val="24"/>
          <w:szCs w:val="24"/>
          <w:lang w:val="en-US" w:eastAsia="zh-CN"/>
        </w:rPr>
        <w:t>是</w:t>
      </w: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w:t>
      </w:r>
      <w:r>
        <w:rPr>
          <w:rStyle w:val="22"/>
          <w:rFonts w:ascii="方正仿宋_GBK" w:eastAsia="方正仿宋_GBK" w:cs="方正仿宋_GBK" w:hint="eastAsia"/>
          <w:b w:val="0"/>
          <w:bCs/>
          <w:i w:val="0"/>
          <w:iCs w:val="0"/>
          <w:caps w:val="0"/>
          <w:smallCaps w:val="0"/>
          <w:color w:val="auto"/>
          <w:spacing w:val="0"/>
          <w:sz w:val="24"/>
          <w:szCs w:val="24"/>
          <w:lang w:val="en-US" w:eastAsia="zh-CN"/>
        </w:rPr>
        <w:t>否经</w:t>
      </w: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w:t>
      </w:r>
      <w:r>
        <w:rPr>
          <w:rStyle w:val="22"/>
          <w:rFonts w:ascii="方正仿宋_GBK" w:eastAsia="方正仿宋_GBK" w:cs="方正仿宋_GBK"/>
          <w:b w:val="0"/>
          <w:bCs/>
          <w:i w:val="0"/>
          <w:iCs w:val="0"/>
          <w:caps w:val="0"/>
          <w:smallCaps w:val="0"/>
          <w:color w:val="auto"/>
          <w:spacing w:val="0"/>
          <w:sz w:val="24"/>
          <w:szCs w:val="24"/>
          <w:lang w:val="en-US" w:eastAsia="zh-CN"/>
        </w:rPr>
        <w:t>消防性能化论证</w:t>
      </w: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w:t>
      </w:r>
      <w:r>
        <w:rPr>
          <w:rStyle w:val="22"/>
          <w:rFonts w:ascii="方正仿宋_GBK" w:eastAsia="方正仿宋_GBK" w:cs="方正仿宋_GBK"/>
          <w:b w:val="0"/>
          <w:bCs/>
          <w:i w:val="0"/>
          <w:iCs w:val="0"/>
          <w:caps w:val="0"/>
          <w:smallCaps w:val="0"/>
          <w:color w:val="auto"/>
          <w:spacing w:val="0"/>
          <w:sz w:val="24"/>
          <w:szCs w:val="24"/>
          <w:lang w:val="en-US" w:eastAsia="zh-CN"/>
        </w:rPr>
        <w:t>特殊消防设计</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0"/>
        <w:textAlignment w:val="auto"/>
        <w:rPr>
          <w:rStyle w:val="22"/>
          <w:rFonts w:ascii="方正仿宋_GBK" w:eastAsia="方正仿宋_GBK" w:cs="方正仿宋_GBK" w:hint="eastAsia"/>
          <w:b/>
          <w:i w:val="0"/>
          <w:iCs w:val="0"/>
          <w:caps w:val="0"/>
          <w:smallCaps w:val="0"/>
          <w:color w:val="auto"/>
          <w:spacing w:val="0"/>
          <w:sz w:val="28"/>
          <w:szCs w:val="28"/>
          <w:lang w:eastAsia="zh-CN"/>
        </w:rPr>
      </w:pPr>
      <w:r>
        <w:rPr>
          <w:rStyle w:val="22"/>
          <w:rFonts w:ascii="方正仿宋_GBK" w:eastAsia="方正仿宋_GBK" w:cs="方正仿宋_GBK"/>
          <w:b/>
          <w:i w:val="0"/>
          <w:iCs w:val="0"/>
          <w:caps w:val="0"/>
          <w:smallCaps w:val="0"/>
          <w:color w:val="auto"/>
          <w:spacing w:val="0"/>
          <w:sz w:val="28"/>
          <w:szCs w:val="28"/>
        </w:rPr>
        <w:t>2</w:t>
      </w:r>
      <w:r>
        <w:rPr>
          <w:rStyle w:val="22"/>
          <w:rFonts w:ascii="方正仿宋_GBK" w:eastAsia="方正仿宋_GBK" w:cs="方正仿宋_GBK" w:hint="eastAsia"/>
          <w:b/>
          <w:i w:val="0"/>
          <w:iCs w:val="0"/>
          <w:caps w:val="0"/>
          <w:smallCaps w:val="0"/>
          <w:color w:val="auto"/>
          <w:spacing w:val="0"/>
          <w:sz w:val="28"/>
          <w:szCs w:val="28"/>
          <w:lang w:eastAsia="zh-CN"/>
        </w:rPr>
        <w:t xml:space="preserve">  </w:t>
      </w:r>
      <w:r>
        <w:rPr>
          <w:rStyle w:val="22"/>
          <w:rFonts w:ascii="方正仿宋_GBK" w:eastAsia="方正仿宋_GBK" w:cs="方正仿宋_GBK" w:hint="eastAsia"/>
          <w:b/>
          <w:i w:val="0"/>
          <w:iCs w:val="0"/>
          <w:caps w:val="0"/>
          <w:smallCaps w:val="0"/>
          <w:color w:val="auto"/>
          <w:spacing w:val="0"/>
          <w:sz w:val="28"/>
          <w:szCs w:val="28"/>
          <w:lang w:val="en-US" w:eastAsia="zh-CN"/>
        </w:rPr>
        <w:t>主要</w:t>
      </w:r>
      <w:r>
        <w:rPr>
          <w:rStyle w:val="22"/>
          <w:rFonts w:ascii="方正仿宋_GBK" w:eastAsia="方正仿宋_GBK" w:cs="方正仿宋_GBK"/>
          <w:b/>
          <w:i w:val="0"/>
          <w:iCs w:val="0"/>
          <w:caps w:val="0"/>
          <w:smallCaps w:val="0"/>
          <w:color w:val="auto"/>
          <w:spacing w:val="0"/>
          <w:sz w:val="28"/>
          <w:szCs w:val="28"/>
        </w:rPr>
        <w:t>消防</w:t>
      </w:r>
      <w:r>
        <w:rPr>
          <w:rStyle w:val="22"/>
          <w:rFonts w:ascii="方正仿宋_GBK" w:eastAsia="方正仿宋_GBK" w:cs="方正仿宋_GBK" w:hint="eastAsia"/>
          <w:b/>
          <w:i w:val="0"/>
          <w:iCs w:val="0"/>
          <w:caps w:val="0"/>
          <w:smallCaps w:val="0"/>
          <w:color w:val="auto"/>
          <w:spacing w:val="0"/>
          <w:sz w:val="28"/>
          <w:szCs w:val="28"/>
          <w:lang w:val="en-US" w:eastAsia="zh-CN"/>
        </w:rPr>
        <w:t>设施</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Chars="200" w:firstLine="480"/>
        <w:jc w:val="both"/>
        <w:textAlignment w:val="auto"/>
        <w:rPr>
          <w:rStyle w:val="22"/>
          <w:rFonts w:ascii="方正仿宋_GBK" w:eastAsia="方正仿宋_GBK" w:cs="方正仿宋_GBK"/>
          <w:b w:val="0"/>
          <w:bCs/>
          <w:i w:val="0"/>
          <w:iCs w:val="0"/>
          <w:caps w:val="0"/>
          <w:smallCaps w:val="0"/>
          <w:color w:val="auto"/>
          <w:spacing w:val="0"/>
          <w:kern w:val="0"/>
          <w:sz w:val="24"/>
          <w:szCs w:val="24"/>
          <w:u w:val="none"/>
          <w:lang w:val="en-US" w:eastAsia="zh-CN"/>
        </w:rPr>
      </w:pP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□消防水泵房            □消防水池             □高位消防水箱</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Chars="200" w:firstLine="480"/>
        <w:jc w:val="both"/>
        <w:textAlignment w:val="auto"/>
        <w:rPr>
          <w:rStyle w:val="22"/>
          <w:rFonts w:ascii="方正仿宋_GBK" w:eastAsia="方正仿宋_GBK" w:cs="方正仿宋_GBK" w:hint="eastAsia"/>
          <w:b w:val="0"/>
          <w:bCs/>
          <w:i w:val="0"/>
          <w:iCs w:val="0"/>
          <w:caps w:val="0"/>
          <w:smallCaps w:val="0"/>
          <w:color w:val="auto"/>
          <w:spacing w:val="0"/>
          <w:kern w:val="0"/>
          <w:sz w:val="24"/>
          <w:szCs w:val="24"/>
          <w:u w:val="none"/>
          <w:lang w:val="zh-TW" w:eastAsia="zh-TW"/>
        </w:rPr>
      </w:pP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w:t>
      </w:r>
      <w:r>
        <w:rPr>
          <w:rStyle w:val="22"/>
          <w:rFonts w:ascii="方正仿宋_GBK" w:eastAsia="方正仿宋_GBK" w:cs="方正仿宋_GBK" w:hint="eastAsia"/>
          <w:b w:val="0"/>
          <w:bCs/>
          <w:i w:val="0"/>
          <w:iCs w:val="0"/>
          <w:caps w:val="0"/>
          <w:smallCaps w:val="0"/>
          <w:color w:val="auto"/>
          <w:spacing w:val="0"/>
          <w:kern w:val="0"/>
          <w:sz w:val="24"/>
          <w:szCs w:val="24"/>
          <w:u w:val="none"/>
          <w:lang w:val="zh-TW" w:eastAsia="zh-TW"/>
        </w:rPr>
        <w:t xml:space="preserve">室内消火栓系统  </w:t>
      </w: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 xml:space="preserve">     </w:t>
      </w:r>
      <w:r>
        <w:rPr>
          <w:rStyle w:val="22"/>
          <w:rFonts w:ascii="方正仿宋_GBK" w:eastAsia="方正仿宋_GBK" w:cs="方正仿宋_GBK" w:hint="eastAsia"/>
          <w:b w:val="0"/>
          <w:bCs/>
          <w:i w:val="0"/>
          <w:iCs w:val="0"/>
          <w:caps w:val="0"/>
          <w:smallCaps w:val="0"/>
          <w:color w:val="auto"/>
          <w:spacing w:val="0"/>
          <w:kern w:val="0"/>
          <w:sz w:val="24"/>
          <w:szCs w:val="24"/>
          <w:u w:val="none"/>
          <w:lang w:val="zh-TW" w:eastAsia="zh-TW"/>
        </w:rPr>
        <w:t xml:space="preserve"> </w:t>
      </w: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w:t>
      </w:r>
      <w:r>
        <w:rPr>
          <w:rStyle w:val="22"/>
          <w:rFonts w:ascii="方正仿宋_GBK" w:eastAsia="方正仿宋_GBK" w:cs="方正仿宋_GBK" w:hint="eastAsia"/>
          <w:b w:val="0"/>
          <w:bCs/>
          <w:i w:val="0"/>
          <w:iCs w:val="0"/>
          <w:caps w:val="0"/>
          <w:smallCaps w:val="0"/>
          <w:color w:val="auto"/>
          <w:spacing w:val="0"/>
          <w:kern w:val="0"/>
          <w:sz w:val="24"/>
          <w:szCs w:val="24"/>
          <w:u w:val="none"/>
          <w:lang w:val="zh-TW" w:eastAsia="zh-TW"/>
        </w:rPr>
        <w:t>室外消火栓系统</w:t>
      </w: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 xml:space="preserve">       □</w:t>
      </w:r>
      <w:r>
        <w:rPr>
          <w:rStyle w:val="22"/>
          <w:rFonts w:ascii="方正仿宋_GBK" w:eastAsia="方正仿宋_GBK" w:cs="方正仿宋_GBK" w:hint="eastAsia"/>
          <w:b w:val="0"/>
          <w:bCs/>
          <w:i w:val="0"/>
          <w:iCs w:val="0"/>
          <w:caps w:val="0"/>
          <w:smallCaps w:val="0"/>
          <w:color w:val="auto"/>
          <w:spacing w:val="0"/>
          <w:kern w:val="0"/>
          <w:sz w:val="24"/>
          <w:szCs w:val="24"/>
          <w:u w:val="none"/>
          <w:lang w:val="zh-TW" w:eastAsia="zh-TW"/>
        </w:rPr>
        <w:t>自动喷水灭火系统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Chars="200" w:firstLine="480"/>
        <w:jc w:val="both"/>
        <w:textAlignment w:val="auto"/>
        <w:rPr>
          <w:rStyle w:val="22"/>
          <w:rFonts w:ascii="方正仿宋_GBK" w:eastAsia="方正仿宋_GBK" w:cs="方正仿宋_GBK" w:hint="eastAsia"/>
          <w:b w:val="0"/>
          <w:bCs/>
          <w:i w:val="0"/>
          <w:iCs w:val="0"/>
          <w:caps w:val="0"/>
          <w:smallCaps w:val="0"/>
          <w:color w:val="auto"/>
          <w:spacing w:val="0"/>
          <w:kern w:val="0"/>
          <w:sz w:val="24"/>
          <w:szCs w:val="24"/>
          <w:u w:val="none"/>
          <w:lang w:val="zh-TW" w:eastAsia="zh-TW"/>
        </w:rPr>
      </w:pP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w:t>
      </w:r>
      <w:r>
        <w:rPr>
          <w:rStyle w:val="22"/>
          <w:rFonts w:ascii="方正仿宋_GBK" w:eastAsia="方正仿宋_GBK" w:cs="方正仿宋_GBK" w:hint="eastAsia"/>
          <w:b w:val="0"/>
          <w:bCs/>
          <w:i w:val="0"/>
          <w:iCs w:val="0"/>
          <w:caps w:val="0"/>
          <w:smallCaps w:val="0"/>
          <w:color w:val="auto"/>
          <w:spacing w:val="0"/>
          <w:kern w:val="0"/>
          <w:sz w:val="24"/>
          <w:szCs w:val="24"/>
          <w:u w:val="none"/>
          <w:lang w:val="zh-TW" w:eastAsia="zh-TW"/>
        </w:rPr>
        <w:t>气体灭火系统</w:t>
      </w: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 xml:space="preserve">          </w:t>
      </w:r>
      <w:r>
        <w:rPr>
          <w:rStyle w:val="22"/>
          <w:rFonts w:ascii="方正仿宋_GBK" w:eastAsia="方正仿宋_GBK" w:cs="方正仿宋_GBK" w:hint="eastAsia"/>
          <w:b w:val="0"/>
          <w:bCs/>
          <w:i w:val="0"/>
          <w:iCs w:val="0"/>
          <w:caps w:val="0"/>
          <w:smallCaps w:val="0"/>
          <w:color w:val="auto"/>
          <w:spacing w:val="0"/>
          <w:kern w:val="0"/>
          <w:sz w:val="24"/>
          <w:szCs w:val="24"/>
          <w:u w:val="none"/>
          <w:lang w:val="zh-TW" w:eastAsia="zh-TW"/>
        </w:rPr>
        <w:t>□泡沫灭火系统</w:t>
      </w: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 xml:space="preserve">         </w:t>
      </w:r>
      <w:r>
        <w:rPr>
          <w:rStyle w:val="22"/>
          <w:rFonts w:ascii="方正仿宋_GBK" w:eastAsia="方正仿宋_GBK" w:cs="方正仿宋_GBK" w:hint="eastAsia"/>
          <w:b w:val="0"/>
          <w:bCs/>
          <w:i w:val="0"/>
          <w:iCs w:val="0"/>
          <w:caps w:val="0"/>
          <w:smallCaps w:val="0"/>
          <w:color w:val="auto"/>
          <w:spacing w:val="0"/>
          <w:kern w:val="0"/>
          <w:sz w:val="24"/>
          <w:szCs w:val="24"/>
          <w:u w:val="none"/>
          <w:lang w:val="zh-TW" w:eastAsia="zh-TW"/>
        </w:rPr>
        <w:t>□其他灭火系统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Chars="200" w:firstLine="480"/>
        <w:jc w:val="both"/>
        <w:textAlignment w:val="auto"/>
        <w:rPr>
          <w:rStyle w:val="22"/>
          <w:rFonts w:ascii="方正仿宋_GBK" w:eastAsia="方正仿宋_GBK" w:cs="方正仿宋_GBK" w:hint="eastAsia"/>
          <w:b w:val="0"/>
          <w:bCs/>
          <w:i w:val="0"/>
          <w:iCs w:val="0"/>
          <w:caps w:val="0"/>
          <w:smallCaps w:val="0"/>
          <w:color w:val="auto"/>
          <w:spacing w:val="0"/>
          <w:kern w:val="0"/>
          <w:sz w:val="24"/>
          <w:szCs w:val="24"/>
          <w:u w:val="none"/>
          <w:lang w:val="zh-TW" w:eastAsia="zh-TW"/>
        </w:rPr>
      </w:pP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□消防控制室            □</w:t>
      </w:r>
      <w:r>
        <w:rPr>
          <w:rStyle w:val="22"/>
          <w:rFonts w:ascii="方正仿宋_GBK" w:eastAsia="方正仿宋_GBK" w:cs="方正仿宋_GBK" w:hint="eastAsia"/>
          <w:b w:val="0"/>
          <w:bCs/>
          <w:i w:val="0"/>
          <w:iCs w:val="0"/>
          <w:caps w:val="0"/>
          <w:smallCaps w:val="0"/>
          <w:color w:val="auto"/>
          <w:spacing w:val="0"/>
          <w:kern w:val="0"/>
          <w:sz w:val="24"/>
          <w:szCs w:val="24"/>
          <w:u w:val="none"/>
          <w:lang w:val="zh-TW" w:eastAsia="zh-TW"/>
        </w:rPr>
        <w:t>火灾自动报警系统</w:t>
      </w:r>
      <w:r>
        <w:rPr>
          <w:rStyle w:val="22"/>
          <w:rFonts w:ascii="方正仿宋_GBK" w:eastAsia="方正仿宋_GBK" w:cs="方正仿宋_GBK" w:hint="eastAsia"/>
          <w:b w:val="0"/>
          <w:bCs/>
          <w:i w:val="0"/>
          <w:iCs w:val="0"/>
          <w:caps w:val="0"/>
          <w:smallCaps w:val="0"/>
          <w:color w:val="auto"/>
          <w:spacing w:val="0"/>
          <w:kern w:val="0"/>
          <w:sz w:val="24"/>
          <w:szCs w:val="24"/>
          <w:u w:val="none"/>
          <w:lang w:val="zh-TW" w:eastAsia="zh-CN"/>
        </w:rPr>
        <w:t xml:space="preserve"> </w:t>
      </w:r>
      <w:r>
        <w:rPr>
          <w:rStyle w:val="22"/>
          <w:rFonts w:ascii="方正仿宋_GBK" w:eastAsia="方正仿宋_GBK" w:cs="方正仿宋_GBK" w:hint="eastAsia"/>
          <w:b w:val="0"/>
          <w:bCs/>
          <w:i w:val="0"/>
          <w:iCs w:val="0"/>
          <w:caps w:val="0"/>
          <w:smallCaps w:val="0"/>
          <w:color w:val="auto"/>
          <w:spacing w:val="0"/>
          <w:kern w:val="0"/>
          <w:sz w:val="24"/>
          <w:szCs w:val="24"/>
          <w:u w:val="none"/>
          <w:lang w:val="zh-TW" w:eastAsia="zh-TW"/>
        </w:rPr>
        <w:t xml:space="preserve"> </w:t>
      </w: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 xml:space="preserve">  </w:t>
      </w:r>
      <w:r>
        <w:rPr>
          <w:rStyle w:val="22"/>
          <w:rFonts w:ascii="方正仿宋_GBK" w:eastAsia="方正仿宋_GBK" w:cs="方正仿宋_GBK" w:hint="eastAsia"/>
          <w:b w:val="0"/>
          <w:bCs/>
          <w:i w:val="0"/>
          <w:iCs w:val="0"/>
          <w:caps w:val="0"/>
          <w:smallCaps w:val="0"/>
          <w:color w:val="auto"/>
          <w:spacing w:val="0"/>
          <w:kern w:val="0"/>
          <w:sz w:val="24"/>
          <w:szCs w:val="24"/>
          <w:u w:val="none"/>
          <w:lang w:val="zh-TW" w:eastAsia="zh-TW"/>
        </w:rPr>
        <w:t xml:space="preserve"> </w:t>
      </w: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w:t>
      </w:r>
      <w:r>
        <w:rPr>
          <w:rStyle w:val="22"/>
          <w:rFonts w:ascii="方正仿宋_GBK" w:eastAsia="方正仿宋_GBK" w:cs="方正仿宋_GBK" w:hint="eastAsia"/>
          <w:b w:val="0"/>
          <w:bCs/>
          <w:i w:val="0"/>
          <w:iCs w:val="0"/>
          <w:caps w:val="0"/>
          <w:smallCaps w:val="0"/>
          <w:color w:val="auto"/>
          <w:spacing w:val="0"/>
          <w:kern w:val="0"/>
          <w:sz w:val="24"/>
          <w:szCs w:val="24"/>
          <w:u w:val="none"/>
          <w:lang w:val="zh-TW" w:eastAsia="zh-TW"/>
        </w:rPr>
        <w:t>疏散指示标志</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Chars="200" w:firstLine="480"/>
        <w:jc w:val="both"/>
        <w:textAlignment w:val="auto"/>
        <w:rPr>
          <w:rStyle w:val="22"/>
          <w:rFonts w:ascii="方正仿宋_GBK" w:eastAsia="方正仿宋_GBK" w:cs="方正仿宋_GBK" w:hint="eastAsia"/>
          <w:b w:val="0"/>
          <w:bCs/>
          <w:i w:val="0"/>
          <w:iCs w:val="0"/>
          <w:caps w:val="0"/>
          <w:smallCaps w:val="0"/>
          <w:color w:val="auto"/>
          <w:spacing w:val="0"/>
          <w:kern w:val="0"/>
          <w:sz w:val="24"/>
          <w:szCs w:val="24"/>
          <w:u w:val="none"/>
          <w:lang w:val="zh-TW" w:eastAsia="zh-TW"/>
        </w:rPr>
      </w:pP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w:t>
      </w:r>
      <w:r>
        <w:rPr>
          <w:rStyle w:val="22"/>
          <w:rFonts w:ascii="方正仿宋_GBK" w:eastAsia="方正仿宋_GBK" w:cs="方正仿宋_GBK" w:hint="eastAsia"/>
          <w:b w:val="0"/>
          <w:bCs/>
          <w:i w:val="0"/>
          <w:iCs w:val="0"/>
          <w:caps w:val="0"/>
          <w:smallCaps w:val="0"/>
          <w:color w:val="auto"/>
          <w:spacing w:val="0"/>
          <w:kern w:val="0"/>
          <w:sz w:val="24"/>
          <w:szCs w:val="24"/>
          <w:u w:val="none"/>
          <w:lang w:val="zh-TW" w:eastAsia="zh-TW"/>
        </w:rPr>
        <w:t xml:space="preserve">消防应急照明  </w:t>
      </w: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 xml:space="preserve">     </w:t>
      </w:r>
      <w:r>
        <w:rPr>
          <w:rStyle w:val="22"/>
          <w:rFonts w:ascii="方正仿宋_GBK" w:eastAsia="方正仿宋_GBK" w:cs="方正仿宋_GBK" w:hint="eastAsia"/>
          <w:b w:val="0"/>
          <w:bCs/>
          <w:i w:val="0"/>
          <w:iCs w:val="0"/>
          <w:caps w:val="0"/>
          <w:smallCaps w:val="0"/>
          <w:color w:val="auto"/>
          <w:spacing w:val="0"/>
          <w:kern w:val="0"/>
          <w:sz w:val="24"/>
          <w:szCs w:val="24"/>
          <w:u w:val="none"/>
          <w:lang w:val="zh-TW" w:eastAsia="zh-TW"/>
        </w:rPr>
        <w:t xml:space="preserve">   </w:t>
      </w: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w:t>
      </w:r>
      <w:r>
        <w:rPr>
          <w:rStyle w:val="22"/>
          <w:rFonts w:ascii="方正仿宋_GBK" w:eastAsia="方正仿宋_GBK" w:cs="方正仿宋_GBK" w:hint="eastAsia"/>
          <w:b w:val="0"/>
          <w:bCs/>
          <w:i w:val="0"/>
          <w:iCs w:val="0"/>
          <w:caps w:val="0"/>
          <w:smallCaps w:val="0"/>
          <w:color w:val="auto"/>
          <w:spacing w:val="0"/>
          <w:kern w:val="0"/>
          <w:sz w:val="24"/>
          <w:szCs w:val="24"/>
          <w:u w:val="none"/>
          <w:lang w:val="zh-TW" w:eastAsia="zh-TW"/>
        </w:rPr>
        <w:t xml:space="preserve">防烟排烟系统    </w:t>
      </w: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 xml:space="preserve">  </w:t>
      </w:r>
      <w:r>
        <w:rPr>
          <w:rStyle w:val="22"/>
          <w:rFonts w:ascii="方正仿宋_GBK" w:eastAsia="方正仿宋_GBK" w:cs="方正仿宋_GBK" w:hint="eastAsia"/>
          <w:b w:val="0"/>
          <w:bCs/>
          <w:i w:val="0"/>
          <w:iCs w:val="0"/>
          <w:caps w:val="0"/>
          <w:smallCaps w:val="0"/>
          <w:color w:val="auto"/>
          <w:spacing w:val="0"/>
          <w:kern w:val="0"/>
          <w:sz w:val="24"/>
          <w:szCs w:val="24"/>
          <w:u w:val="none"/>
          <w:lang w:val="zh-TW" w:eastAsia="zh-TW"/>
        </w:rPr>
        <w:t xml:space="preserve"> </w:t>
      </w: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 xml:space="preserve"> </w:t>
      </w:r>
      <w:r>
        <w:rPr>
          <w:rStyle w:val="22"/>
          <w:rFonts w:ascii="方正仿宋_GBK" w:eastAsia="方正仿宋_GBK" w:cs="方正仿宋_GBK" w:hint="eastAsia"/>
          <w:b w:val="0"/>
          <w:bCs/>
          <w:i w:val="0"/>
          <w:iCs w:val="0"/>
          <w:caps w:val="0"/>
          <w:smallCaps w:val="0"/>
          <w:color w:val="auto"/>
          <w:spacing w:val="0"/>
          <w:kern w:val="0"/>
          <w:sz w:val="24"/>
          <w:szCs w:val="24"/>
          <w:u w:val="none"/>
          <w:lang w:val="zh-TW" w:eastAsia="zh-TW"/>
        </w:rPr>
        <w:t xml:space="preserve"> </w:t>
      </w: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w:t>
      </w:r>
      <w:r>
        <w:rPr>
          <w:rStyle w:val="22"/>
          <w:rFonts w:ascii="方正仿宋_GBK" w:eastAsia="方正仿宋_GBK" w:cs="方正仿宋_GBK" w:hint="eastAsia"/>
          <w:b w:val="0"/>
          <w:bCs/>
          <w:i w:val="0"/>
          <w:iCs w:val="0"/>
          <w:caps w:val="0"/>
          <w:smallCaps w:val="0"/>
          <w:color w:val="auto"/>
          <w:spacing w:val="0"/>
          <w:kern w:val="0"/>
          <w:sz w:val="24"/>
          <w:szCs w:val="24"/>
          <w:u w:val="none"/>
          <w:lang w:val="zh-TW" w:eastAsia="zh-TW"/>
        </w:rPr>
        <w:t>消防电梯</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Chars="200" w:firstLine="480"/>
        <w:jc w:val="both"/>
        <w:textAlignment w:val="auto"/>
        <w:rPr>
          <w:rStyle w:val="22"/>
          <w:rFonts w:ascii="方正仿宋_GBK" w:eastAsia="方正仿宋_GBK" w:cs="方正仿宋_GBK" w:hint="eastAsia"/>
          <w:b w:val="0"/>
          <w:bCs/>
          <w:i w:val="0"/>
          <w:iCs w:val="0"/>
          <w:caps w:val="0"/>
          <w:smallCaps w:val="0"/>
          <w:color w:val="auto"/>
          <w:spacing w:val="0"/>
          <w:kern w:val="0"/>
          <w:sz w:val="24"/>
          <w:szCs w:val="24"/>
          <w:u w:val="none"/>
          <w:lang w:val="zh-TW" w:eastAsia="zh-TW"/>
        </w:rPr>
      </w:pPr>
      <w:r>
        <w:rPr>
          <w:rStyle w:val="22"/>
          <w:rFonts w:ascii="方正仿宋_GBK" w:eastAsia="方正仿宋_GBK" w:cs="方正仿宋_GBK" w:hint="eastAsia"/>
          <w:b w:val="0"/>
          <w:bCs/>
          <w:i w:val="0"/>
          <w:iCs w:val="0"/>
          <w:caps w:val="0"/>
          <w:smallCaps w:val="0"/>
          <w:color w:val="auto"/>
          <w:spacing w:val="0"/>
          <w:kern w:val="0"/>
          <w:sz w:val="24"/>
          <w:szCs w:val="24"/>
          <w:u w:val="none"/>
          <w:lang w:val="en-US" w:eastAsia="zh-CN"/>
        </w:rPr>
        <w:t>□灭火器                □其他：</w:t>
      </w:r>
      <w:r>
        <w:rPr>
          <w:rStyle w:val="22"/>
          <w:rFonts w:ascii="方正仿宋_GBK" w:eastAsia="方正仿宋_GBK" w:cs="方正仿宋_GBK" w:hint="eastAsia"/>
          <w:b w:val="0"/>
          <w:bCs/>
          <w:i w:val="0"/>
          <w:iCs w:val="0"/>
          <w:caps w:val="0"/>
          <w:smallCaps w:val="0"/>
          <w:color w:val="auto"/>
          <w:spacing w:val="0"/>
          <w:kern w:val="0"/>
          <w:sz w:val="24"/>
          <w:szCs w:val="24"/>
          <w:u w:val="none"/>
          <w:lang w:val="zh-CN" w:eastAsia="zh-CN"/>
        </w:rPr>
        <w:t>……</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0"/>
        <w:textAlignment w:val="auto"/>
        <w:rPr>
          <w:rStyle w:val="22"/>
          <w:rFonts w:ascii="方正仿宋_GBK" w:eastAsia="方正仿宋_GBK" w:cs="方正仿宋_GBK"/>
          <w:b/>
          <w:i w:val="0"/>
          <w:iCs w:val="0"/>
          <w:caps w:val="0"/>
          <w:smallCaps w:val="0"/>
          <w:color w:val="auto"/>
          <w:spacing w:val="0"/>
          <w:sz w:val="28"/>
          <w:szCs w:val="28"/>
        </w:rPr>
      </w:pPr>
      <w:r>
        <w:rPr>
          <w:rStyle w:val="22"/>
          <w:rFonts w:ascii="方正仿宋_GBK" w:eastAsia="方正仿宋_GBK" w:cs="方正仿宋_GBK"/>
          <w:b/>
          <w:i w:val="0"/>
          <w:iCs w:val="0"/>
          <w:caps w:val="0"/>
          <w:smallCaps w:val="0"/>
          <w:color w:val="auto"/>
          <w:spacing w:val="0"/>
          <w:sz w:val="28"/>
          <w:szCs w:val="28"/>
        </w:rPr>
        <w:t>3</w:t>
      </w:r>
      <w:r>
        <w:rPr>
          <w:rStyle w:val="22"/>
          <w:rFonts w:ascii="方正仿宋_GBK" w:eastAsia="方正仿宋_GBK" w:cs="方正仿宋_GBK" w:hint="eastAsia"/>
          <w:b/>
          <w:i w:val="0"/>
          <w:iCs w:val="0"/>
          <w:caps w:val="0"/>
          <w:smallCaps w:val="0"/>
          <w:color w:val="auto"/>
          <w:spacing w:val="0"/>
          <w:sz w:val="28"/>
          <w:szCs w:val="28"/>
          <w:lang w:val="en-US" w:eastAsia="zh-CN"/>
        </w:rPr>
        <w:t xml:space="preserve"> </w:t>
      </w:r>
      <w:r>
        <w:rPr>
          <w:rStyle w:val="22"/>
          <w:rFonts w:ascii="方正仿宋_GBK" w:eastAsia="方正仿宋_GBK" w:cs="方正仿宋_GBK"/>
          <w:b/>
          <w:i w:val="0"/>
          <w:iCs w:val="0"/>
          <w:caps w:val="0"/>
          <w:smallCaps w:val="0"/>
          <w:color w:val="auto"/>
          <w:spacing w:val="0"/>
          <w:sz w:val="28"/>
          <w:szCs w:val="28"/>
        </w:rPr>
        <w:t xml:space="preserve"> 历史审批信息</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3.1  原土建消防审批情况</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b w:val="0"/>
          <w:bCs/>
          <w:i w:val="0"/>
          <w:iCs w:val="0"/>
          <w:caps w:val="0"/>
          <w:smallCaps w:val="0"/>
          <w:color w:val="auto"/>
          <w:spacing w:val="0"/>
          <w:sz w:val="24"/>
          <w:szCs w:val="24"/>
          <w:lang w:val="en-US" w:eastAsia="zh-CN"/>
        </w:rPr>
        <w:t>消防设计审核合格日期：</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消防设计审查合格意见书文号：</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b w:val="0"/>
          <w:bCs/>
          <w:i w:val="0"/>
          <w:iCs w:val="0"/>
          <w:caps w:val="0"/>
          <w:smallCaps w:val="0"/>
          <w:color w:val="auto"/>
          <w:spacing w:val="0"/>
          <w:sz w:val="24"/>
          <w:szCs w:val="24"/>
          <w:lang w:val="en-US" w:eastAsia="zh-CN"/>
        </w:rPr>
        <w:t>消防验收通过日期：</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消防验收合格意见书文号：</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3.2  最近一次消防审批情况</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b w:val="0"/>
          <w:bCs/>
          <w:i w:val="0"/>
          <w:iCs w:val="0"/>
          <w:caps w:val="0"/>
          <w:smallCaps w:val="0"/>
          <w:color w:val="auto"/>
          <w:spacing w:val="0"/>
          <w:sz w:val="24"/>
          <w:szCs w:val="24"/>
          <w:lang w:val="en-US" w:eastAsia="zh-CN"/>
        </w:rPr>
        <w:t>消防设计审核合格日期：</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消防设计审查合格意见书文号：</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b w:val="0"/>
          <w:bCs/>
          <w:i w:val="0"/>
          <w:iCs w:val="0"/>
          <w:caps w:val="0"/>
          <w:smallCaps w:val="0"/>
          <w:color w:val="auto"/>
          <w:spacing w:val="0"/>
          <w:sz w:val="24"/>
          <w:szCs w:val="24"/>
          <w:lang w:val="en-US" w:eastAsia="zh-CN"/>
        </w:rPr>
        <w:t>消防验收通过日期：</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消防验收合格意见书文号：</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 xml:space="preserve">3.3  </w:t>
      </w:r>
      <w:r>
        <w:rPr>
          <w:rStyle w:val="22"/>
          <w:rFonts w:ascii="方正仿宋_GBK" w:eastAsia="方正仿宋_GBK" w:cs="方正仿宋_GBK"/>
          <w:b w:val="0"/>
          <w:bCs/>
          <w:i w:val="0"/>
          <w:iCs w:val="0"/>
          <w:caps w:val="0"/>
          <w:smallCaps w:val="0"/>
          <w:color w:val="auto"/>
          <w:spacing w:val="0"/>
          <w:sz w:val="24"/>
          <w:szCs w:val="24"/>
          <w:lang w:val="en-US" w:eastAsia="zh-CN"/>
        </w:rPr>
        <w:t>消防性能化论证或特殊消防设计</w:t>
      </w:r>
      <w:r>
        <w:rPr>
          <w:rStyle w:val="22"/>
          <w:rFonts w:ascii="方正仿宋_GBK" w:eastAsia="方正仿宋_GBK" w:cs="方正仿宋_GBK" w:hint="eastAsia"/>
          <w:b w:val="0"/>
          <w:bCs/>
          <w:i w:val="0"/>
          <w:iCs w:val="0"/>
          <w:caps w:val="0"/>
          <w:smallCaps w:val="0"/>
          <w:color w:val="auto"/>
          <w:spacing w:val="0"/>
          <w:sz w:val="24"/>
          <w:szCs w:val="24"/>
          <w:lang w:val="en-US" w:eastAsia="zh-CN"/>
        </w:rPr>
        <w:t>情况</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b w:val="0"/>
          <w:bCs/>
          <w:i w:val="0"/>
          <w:iCs w:val="0"/>
          <w:caps w:val="0"/>
          <w:smallCaps w:val="0"/>
          <w:color w:val="auto"/>
          <w:spacing w:val="0"/>
          <w:sz w:val="24"/>
          <w:szCs w:val="24"/>
          <w:lang w:val="en-US" w:eastAsia="zh-CN"/>
        </w:rPr>
        <w:t>消防性能化论证</w:t>
      </w:r>
      <w:r>
        <w:rPr>
          <w:rStyle w:val="22"/>
          <w:rFonts w:ascii="方正仿宋_GBK" w:eastAsia="方正仿宋_GBK" w:cs="方正仿宋_GBK" w:hint="eastAsia"/>
          <w:b w:val="0"/>
          <w:bCs/>
          <w:i w:val="0"/>
          <w:iCs w:val="0"/>
          <w:caps w:val="0"/>
          <w:smallCaps w:val="0"/>
          <w:color w:val="auto"/>
          <w:spacing w:val="0"/>
          <w:sz w:val="24"/>
          <w:szCs w:val="24"/>
          <w:lang w:val="en-US" w:eastAsia="zh-CN"/>
        </w:rPr>
        <w:t>情况</w:t>
      </w:r>
      <w:r>
        <w:rPr>
          <w:rStyle w:val="22"/>
          <w:rFonts w:ascii="方正仿宋_GBK" w:eastAsia="方正仿宋_GBK" w:cs="方正仿宋_GBK"/>
          <w:b w:val="0"/>
          <w:bCs/>
          <w:i w:val="0"/>
          <w:iCs w:val="0"/>
          <w:caps w:val="0"/>
          <w:smallCaps w:val="0"/>
          <w:color w:val="auto"/>
          <w:spacing w:val="0"/>
          <w:sz w:val="24"/>
          <w:szCs w:val="24"/>
          <w:lang w:val="en-US" w:eastAsia="zh-CN"/>
        </w:rPr>
        <w:t>：</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b w:val="0"/>
          <w:bCs/>
          <w:i w:val="0"/>
          <w:iCs w:val="0"/>
          <w:caps w:val="0"/>
          <w:smallCaps w:val="0"/>
          <w:color w:val="auto"/>
          <w:spacing w:val="0"/>
          <w:sz w:val="24"/>
          <w:szCs w:val="24"/>
          <w:lang w:val="en-US" w:eastAsia="zh-CN"/>
        </w:rPr>
        <w:t>特殊消防设计</w:t>
      </w:r>
      <w:r>
        <w:rPr>
          <w:rStyle w:val="22"/>
          <w:rFonts w:ascii="方正仿宋_GBK" w:eastAsia="方正仿宋_GBK" w:cs="方正仿宋_GBK" w:hint="eastAsia"/>
          <w:b w:val="0"/>
          <w:bCs/>
          <w:i w:val="0"/>
          <w:iCs w:val="0"/>
          <w:caps w:val="0"/>
          <w:smallCaps w:val="0"/>
          <w:color w:val="auto"/>
          <w:spacing w:val="0"/>
          <w:sz w:val="24"/>
          <w:szCs w:val="24"/>
          <w:lang w:val="en-US" w:eastAsia="zh-CN"/>
        </w:rPr>
        <w:t>情况：</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rPr>
          <w:rFonts w:ascii="方正黑体_GBK" w:eastAsia="方正黑体_GBK" w:cs="方正黑体_GBK" w:hint="eastAsia"/>
          <w:color w:val="auto"/>
          <w:sz w:val="32"/>
          <w:szCs w:val="32"/>
          <w:lang w:val="en-US" w:eastAsia="zh-CN"/>
        </w:rPr>
      </w:pPr>
      <w:r>
        <w:rPr>
          <w:rFonts w:ascii="方正黑体_GBK" w:eastAsia="方正黑体_GBK" w:cs="方正黑体_GBK" w:hint="eastAsia"/>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ascii="方正黑体_GBK" w:eastAsia="方正黑体_GBK" w:cs="方正黑体_GBK"/>
          <w:color w:val="auto"/>
          <w:sz w:val="32"/>
          <w:szCs w:val="32"/>
          <w:lang w:val="en-US" w:eastAsia="zh-CN"/>
        </w:rPr>
      </w:pPr>
      <w:r>
        <w:rPr>
          <w:rFonts w:ascii="方正黑体_GBK" w:eastAsia="方正黑体_GBK" w:cs="方正黑体_GBK" w:hint="eastAsia"/>
          <w:color w:val="auto"/>
          <w:sz w:val="32"/>
          <w:szCs w:val="32"/>
          <w:lang w:val="en-US" w:eastAsia="zh-CN"/>
        </w:rPr>
        <w:t>二、</w:t>
      </w:r>
      <w:r>
        <w:rPr>
          <w:rFonts w:ascii="方正黑体_GBK" w:eastAsia="方正黑体_GBK" w:cs="方正黑体_GBK"/>
          <w:color w:val="auto"/>
          <w:sz w:val="32"/>
          <w:szCs w:val="32"/>
        </w:rPr>
        <w:t>评估依据</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0"/>
        <w:textAlignment w:val="auto"/>
        <w:rPr>
          <w:rStyle w:val="22"/>
          <w:rFonts w:ascii="方正仿宋_GBK" w:eastAsia="方正仿宋_GBK" w:cs="方正仿宋_GBK"/>
          <w:b/>
          <w:i w:val="0"/>
          <w:iCs w:val="0"/>
          <w:caps w:val="0"/>
          <w:smallCaps w:val="0"/>
          <w:color w:val="auto"/>
          <w:spacing w:val="0"/>
          <w:sz w:val="28"/>
          <w:szCs w:val="28"/>
        </w:rPr>
      </w:pPr>
      <w:r>
        <w:rPr>
          <w:rStyle w:val="22"/>
          <w:rFonts w:ascii="方正仿宋_GBK" w:eastAsia="方正仿宋_GBK" w:cs="方正仿宋_GBK" w:hint="eastAsia"/>
          <w:b/>
          <w:i w:val="0"/>
          <w:iCs w:val="0"/>
          <w:caps w:val="0"/>
          <w:smallCaps w:val="0"/>
          <w:color w:val="auto"/>
          <w:spacing w:val="0"/>
          <w:sz w:val="28"/>
          <w:szCs w:val="28"/>
          <w:lang w:val="en-US" w:eastAsia="zh-CN"/>
        </w:rPr>
        <w:t xml:space="preserve">1  </w:t>
      </w:r>
      <w:r>
        <w:rPr>
          <w:rStyle w:val="22"/>
          <w:rFonts w:ascii="方正仿宋_GBK" w:eastAsia="方正仿宋_GBK" w:cs="方正仿宋_GBK"/>
          <w:b/>
          <w:i w:val="0"/>
          <w:iCs w:val="0"/>
          <w:caps w:val="0"/>
          <w:smallCaps w:val="0"/>
          <w:color w:val="auto"/>
          <w:spacing w:val="0"/>
          <w:sz w:val="28"/>
          <w:szCs w:val="28"/>
        </w:rPr>
        <w:t>法律法规</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b w:val="0"/>
          <w:bCs/>
          <w:i w:val="0"/>
          <w:iCs w:val="0"/>
          <w:caps w:val="0"/>
          <w:smallCaps w:val="0"/>
          <w:color w:val="auto"/>
          <w:spacing w:val="0"/>
          <w:sz w:val="24"/>
          <w:szCs w:val="24"/>
          <w:lang w:val="en-US" w:eastAsia="zh-CN"/>
        </w:rPr>
        <w:t>《中华人民共和国消防法》</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《建设工程消防设计审查验收管理暂行规定》</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b w:val="0"/>
          <w:bCs/>
          <w:i w:val="0"/>
          <w:iCs w:val="0"/>
          <w:caps w:val="0"/>
          <w:smallCaps w:val="0"/>
          <w:color w:val="auto"/>
          <w:spacing w:val="0"/>
          <w:sz w:val="24"/>
          <w:szCs w:val="24"/>
          <w:lang w:val="en-US" w:eastAsia="zh-CN"/>
        </w:rPr>
        <w:t>《</w:t>
      </w:r>
      <w:r>
        <w:rPr>
          <w:rStyle w:val="22"/>
          <w:rFonts w:ascii="方正仿宋_GBK" w:eastAsia="方正仿宋_GBK" w:cs="方正仿宋_GBK" w:hint="eastAsia"/>
          <w:b w:val="0"/>
          <w:bCs/>
          <w:i w:val="0"/>
          <w:iCs w:val="0"/>
          <w:caps w:val="0"/>
          <w:smallCaps w:val="0"/>
          <w:color w:val="auto"/>
          <w:spacing w:val="0"/>
          <w:sz w:val="24"/>
          <w:szCs w:val="24"/>
          <w:lang w:val="en-US" w:eastAsia="zh-CN"/>
        </w:rPr>
        <w:t>江苏省</w:t>
      </w:r>
      <w:r>
        <w:rPr>
          <w:rStyle w:val="22"/>
          <w:rFonts w:ascii="方正仿宋_GBK" w:eastAsia="方正仿宋_GBK" w:cs="方正仿宋_GBK"/>
          <w:b w:val="0"/>
          <w:bCs/>
          <w:i w:val="0"/>
          <w:iCs w:val="0"/>
          <w:caps w:val="0"/>
          <w:smallCaps w:val="0"/>
          <w:color w:val="auto"/>
          <w:spacing w:val="0"/>
          <w:sz w:val="24"/>
          <w:szCs w:val="24"/>
          <w:lang w:val="en-US" w:eastAsia="zh-CN"/>
        </w:rPr>
        <w:t>消防条例》</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《南通市市区城市更新办法》</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0"/>
        <w:textAlignment w:val="auto"/>
        <w:rPr>
          <w:rStyle w:val="22"/>
          <w:rFonts w:ascii="方正仿宋_GBK" w:eastAsia="方正仿宋_GBK" w:cs="方正仿宋_GBK" w:hint="eastAsia"/>
          <w:b/>
          <w:i w:val="0"/>
          <w:iCs w:val="0"/>
          <w:caps w:val="0"/>
          <w:smallCaps w:val="0"/>
          <w:color w:val="auto"/>
          <w:spacing w:val="0"/>
          <w:sz w:val="28"/>
          <w:szCs w:val="28"/>
          <w:lang w:val="zh-TW" w:eastAsia="zh-CN"/>
        </w:rPr>
      </w:pPr>
      <w:r>
        <w:rPr>
          <w:rStyle w:val="22"/>
          <w:rFonts w:ascii="方正仿宋_GBK" w:eastAsia="方正仿宋_GBK" w:cs="方正仿宋_GBK" w:hint="eastAsia"/>
          <w:b/>
          <w:i w:val="0"/>
          <w:iCs w:val="0"/>
          <w:caps w:val="0"/>
          <w:smallCaps w:val="0"/>
          <w:color w:val="auto"/>
          <w:spacing w:val="0"/>
          <w:sz w:val="28"/>
          <w:szCs w:val="28"/>
          <w:lang w:val="en-US" w:eastAsia="zh-CN"/>
        </w:rPr>
        <w:t xml:space="preserve">2  </w:t>
      </w:r>
      <w:r>
        <w:rPr>
          <w:rStyle w:val="22"/>
          <w:rFonts w:ascii="方正仿宋_GBK" w:eastAsia="方正仿宋_GBK" w:cs="方正仿宋_GBK" w:hint="eastAsia"/>
          <w:b/>
          <w:i w:val="0"/>
          <w:iCs w:val="0"/>
          <w:caps w:val="0"/>
          <w:smallCaps w:val="0"/>
          <w:color w:val="auto"/>
          <w:spacing w:val="0"/>
          <w:sz w:val="28"/>
          <w:szCs w:val="28"/>
          <w:lang w:val="zh-TW" w:eastAsia="zh-CN"/>
        </w:rPr>
        <w:t>工程基础资料</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zh-TW" w:eastAsia="zh-CN"/>
        </w:rPr>
      </w:pPr>
      <w:r>
        <w:rPr>
          <w:rStyle w:val="22"/>
          <w:rFonts w:ascii="方正仿宋_GBK" w:eastAsia="方正仿宋_GBK" w:cs="方正仿宋_GBK" w:hint="eastAsia"/>
          <w:b w:val="0"/>
          <w:bCs/>
          <w:i w:val="0"/>
          <w:iCs w:val="0"/>
          <w:caps w:val="0"/>
          <w:smallCaps w:val="0"/>
          <w:color w:val="auto"/>
          <w:spacing w:val="0"/>
          <w:sz w:val="24"/>
          <w:szCs w:val="24"/>
          <w:lang w:val="zh-TW" w:eastAsia="zh-CN"/>
        </w:rPr>
        <w:t>工程立项批文</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zh-TW" w:eastAsia="zh-CN"/>
        </w:rPr>
      </w:pPr>
      <w:r>
        <w:rPr>
          <w:rStyle w:val="22"/>
          <w:rFonts w:ascii="方正仿宋_GBK" w:eastAsia="方正仿宋_GBK" w:cs="方正仿宋_GBK" w:hint="eastAsia"/>
          <w:b w:val="0"/>
          <w:bCs/>
          <w:i w:val="0"/>
          <w:iCs w:val="0"/>
          <w:caps w:val="0"/>
          <w:smallCaps w:val="0"/>
          <w:color w:val="auto"/>
          <w:spacing w:val="0"/>
          <w:sz w:val="24"/>
          <w:szCs w:val="24"/>
          <w:lang w:val="zh-TW" w:eastAsia="zh-CN"/>
        </w:rPr>
        <w:t>规划要点及红线图</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zh-TW" w:eastAsia="zh-CN"/>
        </w:rPr>
      </w:pPr>
      <w:r>
        <w:rPr>
          <w:rStyle w:val="22"/>
          <w:rFonts w:ascii="方正仿宋_GBK" w:eastAsia="方正仿宋_GBK" w:cs="方正仿宋_GBK" w:hint="eastAsia"/>
          <w:b w:val="0"/>
          <w:bCs/>
          <w:i w:val="0"/>
          <w:iCs w:val="0"/>
          <w:caps w:val="0"/>
          <w:smallCaps w:val="0"/>
          <w:color w:val="auto"/>
          <w:spacing w:val="0"/>
          <w:sz w:val="24"/>
          <w:szCs w:val="24"/>
          <w:lang w:val="zh-TW" w:eastAsia="zh-CN"/>
        </w:rPr>
        <w:t>用地周边道路及市政设施条件</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zh-CN"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原</w:t>
      </w:r>
      <w:r>
        <w:rPr>
          <w:rStyle w:val="22"/>
          <w:rFonts w:ascii="方正仿宋_GBK" w:eastAsia="方正仿宋_GBK" w:cs="方正仿宋_GBK" w:hint="eastAsia"/>
          <w:b w:val="0"/>
          <w:bCs/>
          <w:i w:val="0"/>
          <w:iCs w:val="0"/>
          <w:caps w:val="0"/>
          <w:smallCaps w:val="0"/>
          <w:color w:val="auto"/>
          <w:spacing w:val="0"/>
          <w:sz w:val="24"/>
          <w:szCs w:val="24"/>
          <w:lang w:val="zh-TW" w:eastAsia="zh-CN"/>
        </w:rPr>
        <w:t>建设工程规划许可证</w:t>
      </w:r>
      <w:r>
        <w:rPr>
          <w:rStyle w:val="22"/>
          <w:rFonts w:ascii="方正仿宋_GBK" w:eastAsia="方正仿宋_GBK" w:cs="方正仿宋_GBK" w:hint="eastAsia"/>
          <w:b w:val="0"/>
          <w:bCs/>
          <w:i w:val="0"/>
          <w:iCs w:val="0"/>
          <w:caps w:val="0"/>
          <w:smallCaps w:val="0"/>
          <w:color w:val="auto"/>
          <w:spacing w:val="0"/>
          <w:sz w:val="24"/>
          <w:szCs w:val="24"/>
          <w:lang w:val="zh-CN" w:eastAsia="zh-CN"/>
        </w:rPr>
        <w:t>（许可号：                      ）</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zh-CN"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原</w:t>
      </w:r>
      <w:r>
        <w:rPr>
          <w:rStyle w:val="22"/>
          <w:rFonts w:ascii="方正仿宋_GBK" w:eastAsia="方正仿宋_GBK" w:cs="方正仿宋_GBK" w:hint="eastAsia"/>
          <w:b w:val="0"/>
          <w:bCs/>
          <w:i w:val="0"/>
          <w:iCs w:val="0"/>
          <w:caps w:val="0"/>
          <w:smallCaps w:val="0"/>
          <w:color w:val="auto"/>
          <w:spacing w:val="0"/>
          <w:sz w:val="24"/>
          <w:szCs w:val="24"/>
          <w:lang w:val="zh-TW" w:eastAsia="zh-CN"/>
        </w:rPr>
        <w:t>工程施工图设计文件审查合格书</w:t>
      </w:r>
      <w:r>
        <w:rPr>
          <w:rStyle w:val="22"/>
          <w:rFonts w:ascii="方正仿宋_GBK" w:eastAsia="方正仿宋_GBK" w:cs="方正仿宋_GBK" w:hint="eastAsia"/>
          <w:b w:val="0"/>
          <w:bCs/>
          <w:i w:val="0"/>
          <w:iCs w:val="0"/>
          <w:caps w:val="0"/>
          <w:smallCaps w:val="0"/>
          <w:color w:val="auto"/>
          <w:spacing w:val="0"/>
          <w:sz w:val="24"/>
          <w:szCs w:val="24"/>
          <w:lang w:val="zh-CN" w:eastAsia="zh-CN"/>
        </w:rPr>
        <w:t xml:space="preserve">（编号：            </w:t>
      </w:r>
      <w:r>
        <w:rPr>
          <w:rStyle w:val="22"/>
          <w:rFonts w:ascii="方正仿宋_GBK" w:eastAsia="方正仿宋_GBK" w:cs="方正仿宋_GBK" w:hint="eastAsia"/>
          <w:b w:val="0"/>
          <w:bCs/>
          <w:i w:val="0"/>
          <w:iCs w:val="0"/>
          <w:caps w:val="0"/>
          <w:smallCaps w:val="0"/>
          <w:color w:val="auto"/>
          <w:spacing w:val="0"/>
          <w:sz w:val="24"/>
          <w:szCs w:val="24"/>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zh-CN" w:eastAsia="zh-CN"/>
        </w:rPr>
        <w:t xml:space="preserve"> ）</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改造后</w:t>
      </w:r>
      <w:r>
        <w:rPr>
          <w:rStyle w:val="22"/>
          <w:rFonts w:ascii="方正仿宋_GBK" w:eastAsia="方正仿宋_GBK" w:cs="方正仿宋_GBK" w:hint="eastAsia"/>
          <w:b w:val="0"/>
          <w:bCs/>
          <w:i w:val="0"/>
          <w:iCs w:val="0"/>
          <w:caps w:val="0"/>
          <w:smallCaps w:val="0"/>
          <w:color w:val="auto"/>
          <w:spacing w:val="0"/>
          <w:sz w:val="24"/>
          <w:szCs w:val="24"/>
          <w:lang w:val="zh-TW" w:eastAsia="zh-CN"/>
        </w:rPr>
        <w:t>建设工程规划许可证</w:t>
      </w:r>
      <w:r>
        <w:rPr>
          <w:rStyle w:val="22"/>
          <w:rFonts w:ascii="方正仿宋_GBK" w:eastAsia="方正仿宋_GBK" w:cs="方正仿宋_GBK" w:hint="eastAsia"/>
          <w:b w:val="0"/>
          <w:bCs/>
          <w:i w:val="0"/>
          <w:iCs w:val="0"/>
          <w:caps w:val="0"/>
          <w:smallCaps w:val="0"/>
          <w:color w:val="auto"/>
          <w:spacing w:val="0"/>
          <w:sz w:val="24"/>
          <w:szCs w:val="24"/>
          <w:lang w:val="zh-CN" w:eastAsia="zh-CN"/>
        </w:rPr>
        <w:t>（许可号：                  ）</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zh-CN"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既有建筑安全鉴定报告（编号：                      ）</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消防设施检测报告（编号：                          ）</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b w:val="0"/>
          <w:bCs/>
          <w:i w:val="0"/>
          <w:iCs w:val="0"/>
          <w:caps w:val="0"/>
          <w:smallCaps w:val="0"/>
          <w:color w:val="auto"/>
          <w:spacing w:val="0"/>
          <w:sz w:val="24"/>
          <w:szCs w:val="24"/>
          <w:lang w:val="en-US" w:eastAsia="zh-CN"/>
        </w:rPr>
        <w:t>消防性能化论证</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b w:val="0"/>
          <w:bCs/>
          <w:i w:val="0"/>
          <w:iCs w:val="0"/>
          <w:caps w:val="0"/>
          <w:smallCaps w:val="0"/>
          <w:color w:val="auto"/>
          <w:spacing w:val="0"/>
          <w:sz w:val="24"/>
          <w:szCs w:val="24"/>
          <w:lang w:val="en-US" w:eastAsia="zh-CN"/>
        </w:rPr>
        <w:t>特殊消防设计</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0"/>
        <w:textAlignment w:val="auto"/>
        <w:rPr>
          <w:rStyle w:val="22"/>
          <w:rFonts w:ascii="方正仿宋_GBK" w:eastAsia="方正仿宋_GBK" w:cs="方正仿宋_GBK"/>
          <w:b/>
          <w:i w:val="0"/>
          <w:iCs w:val="0"/>
          <w:caps w:val="0"/>
          <w:smallCaps w:val="0"/>
          <w:color w:val="auto"/>
          <w:spacing w:val="0"/>
          <w:sz w:val="28"/>
          <w:szCs w:val="28"/>
          <w:lang w:val="en-US" w:eastAsia="zh-CN"/>
        </w:rPr>
      </w:pPr>
      <w:r>
        <w:rPr>
          <w:rStyle w:val="22"/>
          <w:rFonts w:ascii="方正仿宋_GBK" w:eastAsia="方正仿宋_GBK" w:cs="方正仿宋_GBK" w:hint="eastAsia"/>
          <w:b/>
          <w:i w:val="0"/>
          <w:iCs w:val="0"/>
          <w:caps w:val="0"/>
          <w:smallCaps w:val="0"/>
          <w:color w:val="auto"/>
          <w:spacing w:val="0"/>
          <w:sz w:val="28"/>
          <w:szCs w:val="28"/>
          <w:lang w:val="en-US" w:eastAsia="zh-CN"/>
        </w:rPr>
        <w:t xml:space="preserve">3  </w:t>
      </w:r>
      <w:r>
        <w:rPr>
          <w:rStyle w:val="22"/>
          <w:rFonts w:ascii="方正仿宋_GBK" w:eastAsia="方正仿宋_GBK" w:cs="方正仿宋_GBK"/>
          <w:b/>
          <w:i w:val="0"/>
          <w:iCs w:val="0"/>
          <w:caps w:val="0"/>
          <w:smallCaps w:val="0"/>
          <w:color w:val="auto"/>
          <w:spacing w:val="0"/>
          <w:sz w:val="28"/>
          <w:szCs w:val="28"/>
          <w:lang w:val="en-US" w:eastAsia="zh-CN"/>
        </w:rPr>
        <w:t>技术标准</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《建筑防火通用规范》GB55037-2022</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《消防设施通用规范》GB55036-2022</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《建筑设计防火规范》GB50016-2014（2018年版）</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b w:val="0"/>
          <w:bCs/>
          <w:i w:val="0"/>
          <w:iCs w:val="0"/>
          <w:caps w:val="0"/>
          <w:smallCaps w:val="0"/>
          <w:color w:val="auto"/>
          <w:spacing w:val="0"/>
          <w:sz w:val="24"/>
          <w:szCs w:val="24"/>
          <w:lang w:val="en-US" w:eastAsia="zh-CN"/>
        </w:rPr>
        <w:t>《建筑内部装修设计防火规范》GB50222-2017</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b w:val="0"/>
          <w:bCs/>
          <w:i w:val="0"/>
          <w:iCs w:val="0"/>
          <w:caps w:val="0"/>
          <w:smallCaps w:val="0"/>
          <w:color w:val="auto"/>
          <w:spacing w:val="0"/>
          <w:sz w:val="24"/>
          <w:szCs w:val="24"/>
          <w:lang w:val="en-US" w:eastAsia="zh-CN"/>
        </w:rPr>
        <w:t>《</w:t>
      </w:r>
      <w:r>
        <w:rPr>
          <w:rStyle w:val="22"/>
          <w:rFonts w:ascii="方正仿宋_GBK" w:eastAsia="方正仿宋_GBK" w:cs="方正仿宋_GBK" w:hint="eastAsia"/>
          <w:b w:val="0"/>
          <w:bCs/>
          <w:i w:val="0"/>
          <w:iCs w:val="0"/>
          <w:caps w:val="0"/>
          <w:smallCaps w:val="0"/>
          <w:color w:val="auto"/>
          <w:spacing w:val="0"/>
          <w:sz w:val="24"/>
          <w:szCs w:val="24"/>
          <w:lang w:val="en-US" w:eastAsia="zh-CN"/>
        </w:rPr>
        <w:t>南通市市区城市更新</w:t>
      </w:r>
      <w:r>
        <w:rPr>
          <w:rStyle w:val="22"/>
          <w:rFonts w:ascii="方正仿宋_GBK" w:eastAsia="方正仿宋_GBK" w:cs="方正仿宋_GBK"/>
          <w:b w:val="0"/>
          <w:bCs/>
          <w:i w:val="0"/>
          <w:iCs w:val="0"/>
          <w:caps w:val="0"/>
          <w:smallCaps w:val="0"/>
          <w:color w:val="auto"/>
          <w:spacing w:val="0"/>
          <w:sz w:val="24"/>
          <w:szCs w:val="24"/>
          <w:lang w:val="en-US" w:eastAsia="zh-CN"/>
        </w:rPr>
        <w:t>改造工程消防设计指南》</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0"/>
        <w:textAlignment w:val="auto"/>
        <w:rPr>
          <w:rStyle w:val="22"/>
          <w:rFonts w:ascii="方正仿宋_GBK" w:eastAsia="方正仿宋_GBK" w:cs="方正仿宋_GBK"/>
          <w:b/>
          <w:i w:val="0"/>
          <w:iCs w:val="0"/>
          <w:caps w:val="0"/>
          <w:smallCaps w:val="0"/>
          <w:color w:val="auto"/>
          <w:spacing w:val="0"/>
          <w:sz w:val="28"/>
          <w:szCs w:val="28"/>
          <w:lang w:val="en-US" w:eastAsia="zh-CN"/>
        </w:rPr>
      </w:pPr>
      <w:r>
        <w:rPr>
          <w:rStyle w:val="22"/>
          <w:rFonts w:ascii="方正仿宋_GBK" w:eastAsia="方正仿宋_GBK" w:cs="方正仿宋_GBK" w:hint="eastAsia"/>
          <w:b/>
          <w:i w:val="0"/>
          <w:iCs w:val="0"/>
          <w:caps w:val="0"/>
          <w:smallCaps w:val="0"/>
          <w:color w:val="auto"/>
          <w:spacing w:val="0"/>
          <w:sz w:val="28"/>
          <w:szCs w:val="28"/>
          <w:lang w:val="en-US" w:eastAsia="zh-CN"/>
        </w:rPr>
        <w:t xml:space="preserve">4  </w:t>
      </w:r>
      <w:r>
        <w:rPr>
          <w:rStyle w:val="22"/>
          <w:rFonts w:ascii="方正仿宋_GBK" w:eastAsia="方正仿宋_GBK" w:cs="方正仿宋_GBK"/>
          <w:b/>
          <w:i w:val="0"/>
          <w:iCs w:val="0"/>
          <w:caps w:val="0"/>
          <w:smallCaps w:val="0"/>
          <w:color w:val="auto"/>
          <w:spacing w:val="0"/>
          <w:sz w:val="28"/>
          <w:szCs w:val="28"/>
          <w:lang w:val="en-US" w:eastAsia="zh-CN"/>
        </w:rPr>
        <w:t>其他文件</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原建筑施工图审查合格图纸</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b w:val="0"/>
          <w:bCs/>
          <w:i w:val="0"/>
          <w:iCs w:val="0"/>
          <w:caps w:val="0"/>
          <w:smallCaps w:val="0"/>
          <w:color w:val="auto"/>
          <w:spacing w:val="0"/>
          <w:sz w:val="24"/>
          <w:szCs w:val="24"/>
          <w:lang w:val="en-US" w:eastAsia="zh-CN"/>
        </w:rPr>
        <w:t>原建筑竣工图纸</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color w:val="auto"/>
          <w:lang w:val="en-US" w:eastAsia="zh-CN"/>
        </w:rPr>
      </w:pPr>
      <w:r>
        <w:rPr>
          <w:rFonts w:hint="eastAsia"/>
          <w:color w:val="auto"/>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ascii="方正黑体_GBK" w:eastAsia="方正黑体_GBK" w:cs="方正黑体_GBK"/>
          <w:color w:val="auto"/>
          <w:sz w:val="32"/>
          <w:szCs w:val="32"/>
          <w:lang w:val="en-US" w:eastAsia="zh-CN"/>
        </w:rPr>
      </w:pPr>
      <w:r>
        <w:rPr>
          <w:rFonts w:ascii="方正黑体_GBK" w:eastAsia="方正黑体_GBK" w:cs="方正黑体_GBK" w:hint="eastAsia"/>
          <w:color w:val="auto"/>
          <w:sz w:val="32"/>
          <w:szCs w:val="32"/>
          <w:lang w:val="en-US" w:eastAsia="zh-CN"/>
        </w:rPr>
        <w:t>三、</w:t>
      </w:r>
      <w:r>
        <w:rPr>
          <w:rFonts w:ascii="方正黑体_GBK" w:eastAsia="方正黑体_GBK" w:cs="方正黑体_GBK"/>
          <w:color w:val="auto"/>
          <w:sz w:val="32"/>
          <w:szCs w:val="32"/>
        </w:rPr>
        <w:t>执行现行标准</w:t>
      </w:r>
      <w:r>
        <w:rPr>
          <w:rFonts w:ascii="方正黑体_GBK" w:eastAsia="方正黑体_GBK" w:cs="方正黑体_GBK" w:hint="eastAsia"/>
          <w:color w:val="auto"/>
          <w:sz w:val="32"/>
          <w:szCs w:val="32"/>
          <w:lang w:val="en-US" w:eastAsia="zh-CN"/>
        </w:rPr>
        <w:t>存在的问题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textAlignment w:val="auto"/>
        <w:rPr>
          <w:rStyle w:val="22"/>
          <w:rFonts w:ascii="方正仿宋_GBK" w:eastAsia="方正仿宋_GBK" w:cs="方正仿宋_GBK" w:hint="eastAsia"/>
          <w:b/>
          <w:i w:val="0"/>
          <w:iCs w:val="0"/>
          <w:caps w:val="0"/>
          <w:smallCaps w:val="0"/>
          <w:color w:val="auto"/>
          <w:spacing w:val="0"/>
          <w:sz w:val="28"/>
          <w:szCs w:val="28"/>
          <w:lang w:val="en-US" w:eastAsia="zh-CN"/>
        </w:rPr>
      </w:pPr>
      <w:r>
        <w:rPr>
          <w:rStyle w:val="22"/>
          <w:rFonts w:ascii="方正仿宋_GBK" w:eastAsia="方正仿宋_GBK" w:cs="方正仿宋_GBK" w:hint="eastAsia"/>
          <w:b/>
          <w:i w:val="0"/>
          <w:iCs w:val="0"/>
          <w:caps w:val="0"/>
          <w:smallCaps w:val="0"/>
          <w:color w:val="auto"/>
          <w:spacing w:val="0"/>
          <w:sz w:val="28"/>
          <w:szCs w:val="28"/>
          <w:lang w:val="en-US" w:eastAsia="zh-CN"/>
        </w:rPr>
        <w:t>1  总平面布局</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1.1  防火间距</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本工程与周边建筑之间的防火间距□符合现行标准要求。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1.2  消防车道</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本工程场地内□设置□未设置消防车道，□符合现行标准要求。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1.3  消防车登高操作场地</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本工程场地内□设置□未设置消防车登高操作场地，□符合现行标准要求。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30"/>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textAlignment w:val="auto"/>
        <w:rPr>
          <w:rStyle w:val="22"/>
          <w:rFonts w:ascii="方正仿宋_GBK" w:eastAsia="方正仿宋_GBK" w:cs="方正仿宋_GBK"/>
          <w:b/>
          <w:i w:val="0"/>
          <w:iCs w:val="0"/>
          <w:caps w:val="0"/>
          <w:smallCaps w:val="0"/>
          <w:color w:val="auto"/>
          <w:spacing w:val="0"/>
          <w:sz w:val="28"/>
          <w:szCs w:val="28"/>
          <w:lang w:val="en-US" w:eastAsia="zh-CN"/>
        </w:rPr>
      </w:pPr>
      <w:r>
        <w:rPr>
          <w:rStyle w:val="22"/>
          <w:rFonts w:ascii="方正仿宋_GBK" w:eastAsia="方正仿宋_GBK" w:cs="方正仿宋_GBK" w:hint="eastAsia"/>
          <w:b/>
          <w:i w:val="0"/>
          <w:iCs w:val="0"/>
          <w:caps w:val="0"/>
          <w:smallCaps w:val="0"/>
          <w:color w:val="auto"/>
          <w:spacing w:val="0"/>
          <w:sz w:val="28"/>
          <w:szCs w:val="28"/>
          <w:lang w:val="en-US" w:eastAsia="zh-CN"/>
        </w:rPr>
        <w:t>2  平面布置和防火分区</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2.1  平面布置</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本工程□是□否改变平面布置，□符合现行标准要求。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2.2  防火分区</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本工程□是□否改变防火分区，□符合现行标准要求。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2.3  消防控制室</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本工程消防控制室□符合现行标准要求。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2.4  消防水泵房</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本工程消防水泵房□符合现行标准要求。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textAlignment w:val="auto"/>
        <w:rPr>
          <w:rStyle w:val="22"/>
          <w:rFonts w:ascii="方正仿宋_GBK" w:eastAsia="方正仿宋_GBK" w:cs="方正仿宋_GBK" w:hint="eastAsia"/>
          <w:b/>
          <w:i w:val="0"/>
          <w:iCs w:val="0"/>
          <w:caps w:val="0"/>
          <w:smallCaps w:val="0"/>
          <w:color w:val="auto"/>
          <w:spacing w:val="0"/>
          <w:sz w:val="28"/>
          <w:szCs w:val="28"/>
          <w:lang w:val="en-US" w:eastAsia="zh-CN"/>
        </w:rPr>
      </w:pPr>
      <w:r>
        <w:rPr>
          <w:rStyle w:val="22"/>
          <w:rFonts w:ascii="方正仿宋_GBK" w:eastAsia="方正仿宋_GBK" w:cs="方正仿宋_GBK" w:hint="eastAsia"/>
          <w:b/>
          <w:i w:val="0"/>
          <w:iCs w:val="0"/>
          <w:caps w:val="0"/>
          <w:smallCaps w:val="0"/>
          <w:color w:val="auto"/>
          <w:spacing w:val="0"/>
          <w:sz w:val="28"/>
          <w:szCs w:val="28"/>
          <w:lang w:val="en-US" w:eastAsia="zh-CN"/>
        </w:rPr>
        <w:t>3  安全疏散和避难</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3.1  疏散楼梯</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本工程疏散楼梯□符合现行标准要求。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3.2  疏散距离</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本工程疏散距离□符合现行标准要求。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3.3  疏散宽度</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本工程疏散宽度□符合现行标准要求。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3.4  避难设施</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本工程避难设施□符合现行标准要求。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textAlignment w:val="auto"/>
        <w:rPr>
          <w:rStyle w:val="22"/>
          <w:rFonts w:ascii="方正仿宋_GBK" w:eastAsia="方正仿宋_GBK" w:cs="方正仿宋_GBK" w:hint="eastAsia"/>
          <w:b/>
          <w:i w:val="0"/>
          <w:iCs w:val="0"/>
          <w:caps w:val="0"/>
          <w:smallCaps w:val="0"/>
          <w:color w:val="auto"/>
          <w:spacing w:val="0"/>
          <w:sz w:val="28"/>
          <w:szCs w:val="28"/>
          <w:lang w:val="en-US" w:eastAsia="zh-CN"/>
        </w:rPr>
      </w:pPr>
      <w:r>
        <w:rPr>
          <w:rStyle w:val="22"/>
          <w:rFonts w:ascii="方正仿宋_GBK" w:eastAsia="方正仿宋_GBK" w:cs="方正仿宋_GBK" w:hint="eastAsia"/>
          <w:b/>
          <w:i w:val="0"/>
          <w:iCs w:val="0"/>
          <w:caps w:val="0"/>
          <w:smallCaps w:val="0"/>
          <w:color w:val="auto"/>
          <w:spacing w:val="0"/>
          <w:sz w:val="28"/>
          <w:szCs w:val="28"/>
          <w:lang w:val="en-US" w:eastAsia="zh-CN"/>
        </w:rPr>
        <w:t>4  建筑构造</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4.1  耐火等级</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本工程耐火等级□符合现行标准要求。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30"/>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4.2  防火墙</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本工程防火墙□符合现行标准要求。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30"/>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4.3  隔墙</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本工程隔墙□符合现行标准要求。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30"/>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4.4  窗槛墙</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本工程窗槛墙□符合现行标准要求。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30"/>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4.5  防护挑檐</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本工程防火挑檐□符合现行标准要求。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30"/>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4.6  电梯井</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本工程电梯井□符合现行标准要求。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30"/>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4.7  管道井</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本工程管道井□符合现行标准要求。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30"/>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4.8  建筑封堵</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本工程建筑封堵□符合现行标准要求。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30"/>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4.9  设备箱体安装</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本工程设备箱体安装□符合现行标准要求。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30"/>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4.10  防火门窗</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本工程防火门窗□符合现行标准要求。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30"/>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4.11  防火卷帘</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本工程防火卷帘□符合现行标准要求。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30"/>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4.12  疏散门</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本工程疏散门□符合现行标准要求。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30"/>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4.13  钢结构防火</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本工程钢结构防火□符合现行标准要求。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30"/>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4.14  保温材料</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本工程保温材料□符合现行标准要求。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30"/>
          <w:lang w:val="en-US" w:eastAsia="zh-CN"/>
        </w:rPr>
      </w:pPr>
      <w:r>
        <w:rPr>
          <w:rStyle w:val="22"/>
          <w:rFonts w:ascii="方正仿宋_GBK" w:eastAsia="方正仿宋_GBK" w:cs="方正仿宋_GBK" w:hint="eastAsia"/>
          <w:b w:val="0"/>
          <w:bCs/>
          <w:i w:val="0"/>
          <w:iCs w:val="0"/>
          <w:caps w:val="0"/>
          <w:smallCaps w:val="0"/>
          <w:color w:val="auto"/>
          <w:spacing w:val="0"/>
          <w:sz w:val="24"/>
          <w:szCs w:val="30"/>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30"/>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textAlignment w:val="auto"/>
        <w:rPr>
          <w:rStyle w:val="22"/>
          <w:rFonts w:ascii="方正仿宋_GBK" w:eastAsia="方正仿宋_GBK" w:cs="方正仿宋_GBK" w:hint="eastAsia"/>
          <w:b/>
          <w:i w:val="0"/>
          <w:iCs w:val="0"/>
          <w:caps w:val="0"/>
          <w:smallCaps w:val="0"/>
          <w:color w:val="auto"/>
          <w:spacing w:val="0"/>
          <w:sz w:val="28"/>
          <w:szCs w:val="28"/>
          <w:lang w:val="en-US" w:eastAsia="zh-CN"/>
        </w:rPr>
      </w:pPr>
      <w:r>
        <w:rPr>
          <w:rStyle w:val="22"/>
          <w:rFonts w:ascii="方正仿宋_GBK" w:eastAsia="方正仿宋_GBK" w:cs="方正仿宋_GBK" w:hint="eastAsia"/>
          <w:b/>
          <w:i w:val="0"/>
          <w:iCs w:val="0"/>
          <w:caps w:val="0"/>
          <w:smallCaps w:val="0"/>
          <w:color w:val="auto"/>
          <w:spacing w:val="0"/>
          <w:sz w:val="28"/>
          <w:szCs w:val="28"/>
          <w:lang w:val="en-US" w:eastAsia="zh-CN"/>
        </w:rPr>
        <w:t>5  灭火救援设施</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5.1  消防救援口</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本工程消防救援口□符合现行标准要求。</w:t>
      </w:r>
    </w:p>
    <w:p>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5.2  消防电梯</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本工程消防电梯□符合现行标准要求。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textAlignment w:val="auto"/>
        <w:rPr>
          <w:rStyle w:val="22"/>
          <w:rFonts w:ascii="方正仿宋_GBK" w:eastAsia="方正仿宋_GBK" w:cs="方正仿宋_GBK"/>
          <w:b/>
          <w:i w:val="0"/>
          <w:iCs w:val="0"/>
          <w:caps w:val="0"/>
          <w:smallCaps w:val="0"/>
          <w:color w:val="auto"/>
          <w:spacing w:val="0"/>
          <w:sz w:val="28"/>
          <w:szCs w:val="28"/>
          <w:lang w:val="en-US" w:eastAsia="zh-CN"/>
        </w:rPr>
      </w:pPr>
      <w:r>
        <w:rPr>
          <w:rStyle w:val="22"/>
          <w:rFonts w:ascii="方正仿宋_GBK" w:eastAsia="方正仿宋_GBK" w:cs="方正仿宋_GBK" w:hint="eastAsia"/>
          <w:b/>
          <w:i w:val="0"/>
          <w:iCs w:val="0"/>
          <w:caps w:val="0"/>
          <w:smallCaps w:val="0"/>
          <w:color w:val="auto"/>
          <w:spacing w:val="0"/>
          <w:sz w:val="28"/>
          <w:szCs w:val="28"/>
          <w:lang w:val="en-US" w:eastAsia="zh-CN"/>
        </w:rPr>
        <w:t>6  消防设施</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6.1  消防给排水</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6.1.1  消防水源</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本工程消防水源□符合现行标准要求。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6.1.2  消防水池</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本工程消防水池□符合现行标准要求。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6.1.3  高位消防水箱</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本工程高位消防水箱□符合现行标准要求。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6.1.4  室内消火栓</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本工程室内消火栓系统□符合现行标准要求。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6.1.5  室外消火栓</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本工程室外消火栓□符合现行标准要求。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6.1.6  自动喷水灭火系统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本工程自动喷水灭火系统□符合现行标准要求。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6.2  消防电气</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6.2.1  消防电源及其配电</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本工程消防电源及其配电□符合现行标准要求。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6.2.2  自动火灾报警系统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本工程自动火灾报警系统□符合现行标准要求。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6.2.3  消防应急照明和疏散指示系统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本工程消防应急照明和疏散指示系统□符合现行标准要求。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6.3  防排烟设施</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6.3.1  防排烟风机房</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本工程防排烟风机房□符合现行标准要求。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6.3.2  防烟系统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本工程防烟系统□符合现行标准要求。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6.3.3  排烟系统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本工程排烟系统□符合现行标准要求。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□不符合，主要存在问题</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keepNext w:val="0"/>
        <w:keepLines w:val="0"/>
        <w:pageBreakBefore w:val="0"/>
        <w:kinsoku/>
        <w:wordWrap/>
        <w:overflowPunct/>
        <w:topLinePunct w:val="0"/>
        <w:autoSpaceDE/>
        <w:autoSpaceDN/>
        <w:bidi w:val="0"/>
        <w:adjustRightInd/>
        <w:snapToGrid/>
        <w:spacing w:line="440" w:lineRule="exact"/>
        <w:textAlignment w:val="auto"/>
        <w:rPr>
          <w:color w:val="auto"/>
          <w:sz w:val="24"/>
          <w:szCs w:val="24"/>
        </w:rPr>
      </w:pPr>
      <w:r>
        <w:rPr>
          <w:color w:val="auto"/>
          <w:sz w:val="24"/>
          <w:szCs w:val="24"/>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ascii="方正黑体_GBK" w:eastAsia="方正黑体_GBK" w:cs="方正黑体_GBK"/>
          <w:color w:val="auto"/>
          <w:sz w:val="32"/>
          <w:szCs w:val="32"/>
          <w:lang w:val="en-US" w:eastAsia="zh-CN"/>
        </w:rPr>
      </w:pPr>
      <w:r>
        <w:rPr>
          <w:rFonts w:ascii="方正黑体_GBK" w:eastAsia="方正黑体_GBK" w:cs="方正黑体_GBK" w:hint="eastAsia"/>
          <w:color w:val="auto"/>
          <w:sz w:val="32"/>
          <w:szCs w:val="32"/>
          <w:lang w:val="en-US" w:eastAsia="zh-CN"/>
        </w:rPr>
        <w:t>四、</w:t>
      </w:r>
      <w:r>
        <w:rPr>
          <w:rFonts w:ascii="方正黑体_GBK" w:eastAsia="方正黑体_GBK" w:cs="方正黑体_GBK"/>
          <w:color w:val="auto"/>
          <w:sz w:val="32"/>
          <w:szCs w:val="32"/>
          <w:lang w:val="en-US" w:eastAsia="zh-CN"/>
        </w:rPr>
        <w:t>改造措施及建议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textAlignment w:val="auto"/>
        <w:rPr>
          <w:rStyle w:val="22"/>
          <w:rFonts w:ascii="方正仿宋_GBK" w:eastAsia="方正仿宋_GBK" w:cs="方正仿宋_GBK"/>
          <w:b/>
          <w:i w:val="0"/>
          <w:iCs w:val="0"/>
          <w:caps w:val="0"/>
          <w:smallCaps w:val="0"/>
          <w:color w:val="auto"/>
          <w:spacing w:val="0"/>
          <w:sz w:val="28"/>
          <w:szCs w:val="28"/>
          <w:lang w:val="en-US" w:eastAsia="zh-CN"/>
        </w:rPr>
      </w:pPr>
      <w:r>
        <w:rPr>
          <w:rStyle w:val="22"/>
          <w:rFonts w:ascii="方正仿宋_GBK" w:eastAsia="方正仿宋_GBK" w:cs="方正仿宋_GBK" w:hint="eastAsia"/>
          <w:b/>
          <w:i w:val="0"/>
          <w:iCs w:val="0"/>
          <w:caps w:val="0"/>
          <w:smallCaps w:val="0"/>
          <w:color w:val="auto"/>
          <w:spacing w:val="0"/>
          <w:sz w:val="28"/>
          <w:szCs w:val="28"/>
          <w:lang w:val="en-US" w:eastAsia="zh-CN"/>
        </w:rPr>
        <w:t xml:space="preserve">1  </w:t>
      </w:r>
      <w:r>
        <w:rPr>
          <w:rStyle w:val="22"/>
          <w:rFonts w:ascii="方正仿宋_GBK" w:eastAsia="方正仿宋_GBK" w:cs="方正仿宋_GBK"/>
          <w:b/>
          <w:i w:val="0"/>
          <w:iCs w:val="0"/>
          <w:caps w:val="0"/>
          <w:smallCaps w:val="0"/>
          <w:color w:val="auto"/>
          <w:spacing w:val="0"/>
          <w:sz w:val="28"/>
          <w:szCs w:val="28"/>
          <w:lang w:val="en-US" w:eastAsia="zh-CN"/>
        </w:rPr>
        <w:t>建筑设计</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1.1  防火分区调整</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 xml:space="preserve">1.2  </w:t>
      </w:r>
      <w:r>
        <w:rPr>
          <w:rStyle w:val="22"/>
          <w:rFonts w:ascii="方正仿宋_GBK" w:eastAsia="方正仿宋_GBK" w:cs="方正仿宋_GBK"/>
          <w:b w:val="0"/>
          <w:bCs/>
          <w:i w:val="0"/>
          <w:iCs w:val="0"/>
          <w:caps w:val="0"/>
          <w:smallCaps w:val="0"/>
          <w:color w:val="auto"/>
          <w:spacing w:val="0"/>
          <w:sz w:val="24"/>
          <w:szCs w:val="24"/>
          <w:lang w:val="en-US" w:eastAsia="zh-CN"/>
        </w:rPr>
        <w:t>疏散通道优化</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textAlignment w:val="auto"/>
        <w:rPr>
          <w:rStyle w:val="22"/>
          <w:rFonts w:ascii="方正仿宋_GBK" w:eastAsia="方正仿宋_GBK" w:cs="方正仿宋_GBK"/>
          <w:b/>
          <w:i w:val="0"/>
          <w:iCs w:val="0"/>
          <w:caps w:val="0"/>
          <w:smallCaps w:val="0"/>
          <w:color w:val="auto"/>
          <w:spacing w:val="0"/>
          <w:sz w:val="28"/>
          <w:szCs w:val="28"/>
          <w:lang w:val="en-US" w:eastAsia="zh-CN"/>
        </w:rPr>
      </w:pPr>
      <w:r>
        <w:rPr>
          <w:rStyle w:val="22"/>
          <w:rFonts w:ascii="方正仿宋_GBK" w:eastAsia="方正仿宋_GBK" w:cs="方正仿宋_GBK"/>
          <w:b/>
          <w:i w:val="0"/>
          <w:iCs w:val="0"/>
          <w:caps w:val="0"/>
          <w:smallCaps w:val="0"/>
          <w:color w:val="auto"/>
          <w:spacing w:val="0"/>
          <w:sz w:val="28"/>
          <w:szCs w:val="28"/>
          <w:lang w:val="en-US" w:eastAsia="zh-CN"/>
        </w:rPr>
        <w:t xml:space="preserve">2 </w:t>
      </w:r>
      <w:r>
        <w:rPr>
          <w:rStyle w:val="22"/>
          <w:rFonts w:ascii="方正仿宋_GBK" w:eastAsia="方正仿宋_GBK" w:cs="方正仿宋_GBK" w:hint="eastAsia"/>
          <w:b/>
          <w:i w:val="0"/>
          <w:iCs w:val="0"/>
          <w:caps w:val="0"/>
          <w:smallCaps w:val="0"/>
          <w:color w:val="auto"/>
          <w:spacing w:val="0"/>
          <w:sz w:val="28"/>
          <w:szCs w:val="28"/>
          <w:lang w:val="en-US" w:eastAsia="zh-CN"/>
        </w:rPr>
        <w:t xml:space="preserve"> </w:t>
      </w:r>
      <w:r>
        <w:rPr>
          <w:rStyle w:val="22"/>
          <w:rFonts w:ascii="方正仿宋_GBK" w:eastAsia="方正仿宋_GBK" w:cs="方正仿宋_GBK"/>
          <w:b/>
          <w:i w:val="0"/>
          <w:iCs w:val="0"/>
          <w:caps w:val="0"/>
          <w:smallCaps w:val="0"/>
          <w:color w:val="auto"/>
          <w:spacing w:val="0"/>
          <w:sz w:val="28"/>
          <w:szCs w:val="28"/>
          <w:lang w:val="en-US" w:eastAsia="zh-CN"/>
        </w:rPr>
        <w:t>消防设施</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 xml:space="preserve">2.1  </w:t>
      </w:r>
      <w:r>
        <w:rPr>
          <w:rStyle w:val="22"/>
          <w:rFonts w:ascii="方正仿宋_GBK" w:eastAsia="方正仿宋_GBK" w:cs="方正仿宋_GBK"/>
          <w:b w:val="0"/>
          <w:bCs/>
          <w:i w:val="0"/>
          <w:iCs w:val="0"/>
          <w:caps w:val="0"/>
          <w:smallCaps w:val="0"/>
          <w:color w:val="auto"/>
          <w:spacing w:val="0"/>
          <w:sz w:val="24"/>
          <w:szCs w:val="24"/>
          <w:lang w:val="en-US" w:eastAsia="zh-CN"/>
        </w:rPr>
        <w:t>消防给水系统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 xml:space="preserve">2.2  </w:t>
      </w:r>
      <w:r>
        <w:rPr>
          <w:rStyle w:val="22"/>
          <w:rFonts w:ascii="方正仿宋_GBK" w:eastAsia="方正仿宋_GBK" w:cs="方正仿宋_GBK"/>
          <w:b w:val="0"/>
          <w:bCs/>
          <w:i w:val="0"/>
          <w:iCs w:val="0"/>
          <w:caps w:val="0"/>
          <w:smallCaps w:val="0"/>
          <w:color w:val="auto"/>
          <w:spacing w:val="0"/>
          <w:sz w:val="24"/>
          <w:szCs w:val="24"/>
          <w:lang w:val="en-US" w:eastAsia="zh-CN"/>
        </w:rPr>
        <w:t>消防电气</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 xml:space="preserve">2.3  </w:t>
      </w:r>
      <w:r>
        <w:rPr>
          <w:rStyle w:val="22"/>
          <w:rFonts w:ascii="方正仿宋_GBK" w:eastAsia="方正仿宋_GBK" w:cs="方正仿宋_GBK"/>
          <w:b w:val="0"/>
          <w:bCs/>
          <w:i w:val="0"/>
          <w:iCs w:val="0"/>
          <w:caps w:val="0"/>
          <w:smallCaps w:val="0"/>
          <w:color w:val="auto"/>
          <w:spacing w:val="0"/>
          <w:sz w:val="24"/>
          <w:szCs w:val="24"/>
          <w:lang w:val="en-US" w:eastAsia="zh-CN"/>
        </w:rPr>
        <w:t>防排烟系统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textAlignment w:val="auto"/>
        <w:rPr>
          <w:rStyle w:val="22"/>
          <w:rFonts w:ascii="方正仿宋_GBK" w:eastAsia="方正仿宋_GBK" w:cs="方正仿宋_GBK"/>
          <w:b/>
          <w:i w:val="0"/>
          <w:iCs w:val="0"/>
          <w:caps w:val="0"/>
          <w:smallCaps w:val="0"/>
          <w:color w:val="auto"/>
          <w:spacing w:val="0"/>
          <w:sz w:val="28"/>
          <w:szCs w:val="28"/>
          <w:lang w:val="en-US" w:eastAsia="zh-CN"/>
        </w:rPr>
      </w:pPr>
      <w:r>
        <w:rPr>
          <w:rStyle w:val="22"/>
          <w:rFonts w:ascii="方正仿宋_GBK" w:eastAsia="方正仿宋_GBK" w:cs="方正仿宋_GBK" w:hint="eastAsia"/>
          <w:b/>
          <w:i w:val="0"/>
          <w:iCs w:val="0"/>
          <w:caps w:val="0"/>
          <w:smallCaps w:val="0"/>
          <w:color w:val="auto"/>
          <w:spacing w:val="0"/>
          <w:sz w:val="28"/>
          <w:szCs w:val="28"/>
          <w:lang w:val="en-US" w:eastAsia="zh-CN"/>
        </w:rPr>
        <w:t>3</w:t>
      </w:r>
      <w:r>
        <w:rPr>
          <w:rStyle w:val="22"/>
          <w:rFonts w:ascii="方正仿宋_GBK" w:eastAsia="方正仿宋_GBK" w:cs="方正仿宋_GBK"/>
          <w:b/>
          <w:i w:val="0"/>
          <w:iCs w:val="0"/>
          <w:caps w:val="0"/>
          <w:smallCaps w:val="0"/>
          <w:color w:val="auto"/>
          <w:spacing w:val="0"/>
          <w:sz w:val="28"/>
          <w:szCs w:val="28"/>
          <w:lang w:val="en-US" w:eastAsia="zh-CN"/>
        </w:rPr>
        <w:t xml:space="preserve"> </w:t>
      </w:r>
      <w:r>
        <w:rPr>
          <w:rStyle w:val="22"/>
          <w:rFonts w:ascii="方正仿宋_GBK" w:eastAsia="方正仿宋_GBK" w:cs="方正仿宋_GBK" w:hint="eastAsia"/>
          <w:b/>
          <w:i w:val="0"/>
          <w:iCs w:val="0"/>
          <w:caps w:val="0"/>
          <w:smallCaps w:val="0"/>
          <w:color w:val="auto"/>
          <w:spacing w:val="0"/>
          <w:sz w:val="28"/>
          <w:szCs w:val="28"/>
          <w:lang w:val="en-US" w:eastAsia="zh-CN"/>
        </w:rPr>
        <w:t xml:space="preserve"> </w:t>
      </w:r>
      <w:r>
        <w:rPr>
          <w:rStyle w:val="22"/>
          <w:rFonts w:ascii="方正仿宋_GBK" w:eastAsia="方正仿宋_GBK" w:cs="方正仿宋_GBK"/>
          <w:b/>
          <w:i w:val="0"/>
          <w:iCs w:val="0"/>
          <w:caps w:val="0"/>
          <w:smallCaps w:val="0"/>
          <w:color w:val="auto"/>
          <w:spacing w:val="0"/>
          <w:sz w:val="28"/>
          <w:szCs w:val="28"/>
          <w:lang w:val="en-US" w:eastAsia="zh-CN"/>
        </w:rPr>
        <w:t>消防安全管理</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Chars="200" w:firstLine="480"/>
        <w:jc w:val="left"/>
        <w:textAlignment w:val="auto"/>
        <w:rPr>
          <w:color w:val="auto"/>
        </w:rPr>
      </w:pP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rPr>
          <w:color w:val="auto"/>
        </w:rPr>
      </w:pPr>
      <w:r>
        <w:rPr>
          <w:color w:val="auto"/>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ascii="方正黑体_GBK" w:eastAsia="方正黑体_GBK" w:cs="方正黑体_GBK"/>
          <w:color w:val="auto"/>
          <w:sz w:val="32"/>
          <w:szCs w:val="32"/>
          <w:lang w:val="en-US" w:eastAsia="zh-CN"/>
        </w:rPr>
      </w:pPr>
      <w:r>
        <w:rPr>
          <w:rFonts w:ascii="方正黑体_GBK" w:eastAsia="方正黑体_GBK" w:cs="方正黑体_GBK" w:hint="eastAsia"/>
          <w:color w:val="auto"/>
          <w:sz w:val="32"/>
          <w:szCs w:val="32"/>
          <w:lang w:val="en-US" w:eastAsia="zh-CN"/>
        </w:rPr>
        <w:t>五、</w:t>
      </w:r>
      <w:r>
        <w:rPr>
          <w:rFonts w:ascii="方正黑体_GBK" w:eastAsia="方正黑体_GBK" w:cs="方正黑体_GBK"/>
          <w:color w:val="auto"/>
          <w:sz w:val="32"/>
          <w:szCs w:val="32"/>
          <w:lang w:val="en-US" w:eastAsia="zh-CN"/>
        </w:rPr>
        <w:t>评估结论</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根据既有建筑改造工程消防技术可行性评估的要求和程序，我公司结合消防技术标准和《南通市市区城市更新改造工程消防设计指南》，对</w:t>
      </w:r>
      <w:r>
        <w:rPr>
          <w:rStyle w:val="22"/>
          <w:rFonts w:ascii="方正仿宋_GBK" w:eastAsia="方正仿宋_GBK" w:cs="方正仿宋_GBK" w:hint="eastAsia"/>
          <w:b w:val="0"/>
          <w:bCs/>
          <w:i w:val="0"/>
          <w:iCs w:val="0"/>
          <w:caps w:val="0"/>
          <w:smallCaps w:val="0"/>
          <w:color w:val="auto"/>
          <w:spacing w:val="0"/>
          <w:sz w:val="24"/>
          <w:szCs w:val="24"/>
          <w:u w:val="single"/>
          <w:lang w:val="en-US" w:eastAsia="zh-CN"/>
        </w:rPr>
        <w:t xml:space="preserve">               </w:t>
      </w:r>
      <w:r>
        <w:rPr>
          <w:rStyle w:val="22"/>
          <w:rFonts w:ascii="方正仿宋_GBK" w:eastAsia="方正仿宋_GBK" w:cs="方正仿宋_GBK" w:hint="eastAsia"/>
          <w:b w:val="0"/>
          <w:bCs/>
          <w:i w:val="0"/>
          <w:iCs w:val="0"/>
          <w:caps w:val="0"/>
          <w:smallCaps w:val="0"/>
          <w:color w:val="auto"/>
          <w:spacing w:val="0"/>
          <w:sz w:val="24"/>
          <w:szCs w:val="24"/>
          <w:lang w:val="en-US" w:eastAsia="zh-CN"/>
        </w:rPr>
        <w:t>改造工程消防技术可行性进行分析，通过改造前情况和改造后需执行的消防技术标准对照，针对改造的难点提出改造后拟采取的消防技术措施，本公司认为上述措施</w:t>
      </w:r>
      <w:r>
        <w:rPr>
          <w:rStyle w:val="22"/>
          <w:rFonts w:ascii="方正仿宋_GBK" w:eastAsia="方正仿宋_GBK" w:cs="方正仿宋_GBK"/>
          <w:b w:val="0"/>
          <w:bCs/>
          <w:i w:val="0"/>
          <w:iCs w:val="0"/>
          <w:caps w:val="0"/>
          <w:smallCaps w:val="0"/>
          <w:color w:val="auto"/>
          <w:spacing w:val="0"/>
          <w:sz w:val="24"/>
          <w:szCs w:val="24"/>
          <w:lang w:val="en-US" w:eastAsia="zh-CN"/>
        </w:rPr>
        <w:t>□</w:t>
      </w:r>
      <w:r>
        <w:rPr>
          <w:rStyle w:val="22"/>
          <w:rFonts w:ascii="方正仿宋_GBK" w:eastAsia="方正仿宋_GBK" w:cs="方正仿宋_GBK" w:hint="eastAsia"/>
          <w:b w:val="0"/>
          <w:bCs/>
          <w:i w:val="0"/>
          <w:iCs w:val="0"/>
          <w:caps w:val="0"/>
          <w:smallCaps w:val="0"/>
          <w:color w:val="auto"/>
          <w:spacing w:val="0"/>
          <w:sz w:val="24"/>
          <w:szCs w:val="24"/>
          <w:lang w:val="en-US" w:eastAsia="zh-CN"/>
        </w:rPr>
        <w:t>可以/</w:t>
      </w:r>
      <w:r>
        <w:rPr>
          <w:rStyle w:val="22"/>
          <w:rFonts w:ascii="方正仿宋_GBK" w:eastAsia="方正仿宋_GBK" w:cs="方正仿宋_GBK"/>
          <w:b w:val="0"/>
          <w:bCs/>
          <w:i w:val="0"/>
          <w:iCs w:val="0"/>
          <w:caps w:val="0"/>
          <w:smallCaps w:val="0"/>
          <w:color w:val="auto"/>
          <w:spacing w:val="0"/>
          <w:sz w:val="24"/>
          <w:szCs w:val="24"/>
          <w:lang w:val="en-US" w:eastAsia="zh-CN"/>
        </w:rPr>
        <w:t>□</w:t>
      </w:r>
      <w:r>
        <w:rPr>
          <w:rStyle w:val="22"/>
          <w:rFonts w:ascii="方正仿宋_GBK" w:eastAsia="方正仿宋_GBK" w:cs="方正仿宋_GBK" w:hint="eastAsia"/>
          <w:b w:val="0"/>
          <w:bCs/>
          <w:i w:val="0"/>
          <w:iCs w:val="0"/>
          <w:caps w:val="0"/>
          <w:smallCaps w:val="0"/>
          <w:color w:val="auto"/>
          <w:spacing w:val="0"/>
          <w:sz w:val="24"/>
          <w:szCs w:val="24"/>
          <w:lang w:val="en-US" w:eastAsia="zh-CN"/>
        </w:rPr>
        <w:t>不可以满足该工程改造后消防安全的技术要求。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评估</w:t>
      </w:r>
      <w:r>
        <w:rPr>
          <w:rStyle w:val="22"/>
          <w:rFonts w:ascii="方正仿宋_GBK" w:eastAsia="方正仿宋_GBK" w:cs="方正仿宋_GBK"/>
          <w:b w:val="0"/>
          <w:bCs/>
          <w:i w:val="0"/>
          <w:iCs w:val="0"/>
          <w:caps w:val="0"/>
          <w:smallCaps w:val="0"/>
          <w:color w:val="auto"/>
          <w:spacing w:val="0"/>
          <w:sz w:val="24"/>
          <w:szCs w:val="24"/>
          <w:lang w:val="en-US" w:eastAsia="zh-CN"/>
        </w:rPr>
        <w:t>结论：</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b w:val="0"/>
          <w:bCs/>
          <w:i w:val="0"/>
          <w:iCs w:val="0"/>
          <w:caps w:val="0"/>
          <w:smallCaps w:val="0"/>
          <w:color w:val="auto"/>
          <w:spacing w:val="0"/>
          <w:sz w:val="24"/>
          <w:szCs w:val="24"/>
          <w:lang w:val="en-US" w:eastAsia="zh-CN"/>
        </w:rPr>
        <w:t>□可行</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w:t>
      </w:r>
      <w:r>
        <w:rPr>
          <w:rStyle w:val="22"/>
          <w:rFonts w:ascii="方正仿宋_GBK" w:eastAsia="方正仿宋_GBK" w:cs="方正仿宋_GBK"/>
          <w:b w:val="0"/>
          <w:bCs/>
          <w:i w:val="0"/>
          <w:iCs w:val="0"/>
          <w:caps w:val="0"/>
          <w:smallCaps w:val="0"/>
          <w:color w:val="auto"/>
          <w:spacing w:val="0"/>
          <w:sz w:val="24"/>
          <w:szCs w:val="24"/>
          <w:lang w:val="en-US" w:eastAsia="zh-CN"/>
        </w:rPr>
        <w:t>不可行</w:t>
      </w:r>
      <w:r>
        <w:rPr>
          <w:rStyle w:val="22"/>
          <w:rFonts w:ascii="方正仿宋_GBK" w:eastAsia="方正仿宋_GBK" w:cs="方正仿宋_GBK" w:hint="eastAsia"/>
          <w:b w:val="0"/>
          <w:bCs/>
          <w:i w:val="0"/>
          <w:iCs w:val="0"/>
          <w:caps w:val="0"/>
          <w:smallCaps w:val="0"/>
          <w:color w:val="auto"/>
          <w:spacing w:val="0"/>
          <w:sz w:val="24"/>
          <w:szCs w:val="24"/>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项目负责人（签字）：</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技术总负责人（签字）：</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法定代表人（签字）：</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评估单位（盖章）：</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Chars="200" w:firstLine="48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日期：        年    月    日</w:t>
      </w:r>
    </w:p>
    <w:p>
      <w:pPr>
        <w:pStyle w:val="30"/>
        <w:shd w:val="clear" w:color="auto" w:fill="auto"/>
        <w:spacing w:line="360" w:lineRule="auto"/>
        <w:ind w:left="0" w:firstLine="0"/>
        <w:jc w:val="center"/>
        <w:rPr>
          <w:rFonts w:ascii="宋体" w:cs="方正大标宋_GBK" w:hAnsi="宋体" w:hint="eastAsia"/>
          <w:color w:val="auto"/>
          <w:sz w:val="24"/>
          <w:szCs w:val="24"/>
        </w:rPr>
      </w:pPr>
      <w:r>
        <w:rPr>
          <w:rFonts w:ascii="宋体" w:cs="方正大标宋_GBK" w:hAnsi="宋体" w:hint="eastAsia"/>
          <w:color w:val="auto"/>
          <w:sz w:val="24"/>
          <w:szCs w:val="24"/>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ascii="方正黑体_GBK" w:eastAsia="方正黑体_GBK" w:cs="方正黑体_GBK" w:hint="eastAsia"/>
          <w:color w:val="auto"/>
          <w:sz w:val="32"/>
          <w:szCs w:val="32"/>
          <w:lang w:val="en-US" w:eastAsia="zh-CN"/>
        </w:rPr>
      </w:pPr>
      <w:r>
        <w:rPr>
          <w:rFonts w:ascii="方正黑体_GBK" w:eastAsia="方正黑体_GBK" w:cs="方正黑体_GBK" w:hint="eastAsia"/>
          <w:color w:val="auto"/>
          <w:sz w:val="32"/>
          <w:szCs w:val="32"/>
          <w:lang w:val="en-US" w:eastAsia="zh-CN"/>
        </w:rPr>
        <w:t>六、附录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textAlignment w:val="auto"/>
        <w:rPr>
          <w:rStyle w:val="22"/>
          <w:rFonts w:ascii="方正仿宋_GBK" w:eastAsia="方正仿宋_GBK" w:cs="方正仿宋_GBK"/>
          <w:b/>
          <w:i w:val="0"/>
          <w:iCs w:val="0"/>
          <w:caps w:val="0"/>
          <w:smallCaps w:val="0"/>
          <w:color w:val="auto"/>
          <w:spacing w:val="0"/>
          <w:sz w:val="28"/>
          <w:szCs w:val="28"/>
          <w:lang w:val="en-US" w:eastAsia="zh-CN"/>
        </w:rPr>
      </w:pPr>
      <w:r>
        <w:rPr>
          <w:rStyle w:val="22"/>
          <w:rFonts w:ascii="方正仿宋_GBK" w:eastAsia="方正仿宋_GBK" w:cs="方正仿宋_GBK" w:hint="eastAsia"/>
          <w:b/>
          <w:i w:val="0"/>
          <w:iCs w:val="0"/>
          <w:caps w:val="0"/>
          <w:smallCaps w:val="0"/>
          <w:color w:val="auto"/>
          <w:spacing w:val="0"/>
          <w:sz w:val="28"/>
          <w:szCs w:val="28"/>
          <w:lang w:val="en-US" w:eastAsia="zh-CN"/>
        </w:rPr>
        <w:t>1  评估单位资质证明材料</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1.1  评估单位签章页</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ascii="方正仿宋_GBK" w:eastAsia="方正仿宋_GBK" w:cs="方正仿宋_GBK" w:hint="eastAsia"/>
          <w:b w:val="0"/>
          <w:bCs w:val="0"/>
          <w:color w:val="auto"/>
          <w:sz w:val="24"/>
          <w:szCs w:val="24"/>
        </w:rPr>
      </w:pPr>
      <w:r>
        <w:rPr>
          <w:rFonts w:ascii="方正仿宋_GBK" w:eastAsia="方正仿宋_GBK" w:cs="方正仿宋_GBK" w:hint="eastAsia"/>
          <w:color w:val="auto"/>
          <w:sz w:val="24"/>
          <w:szCs w:val="24"/>
        </w:rPr>
        <w:t>法定代表人</w:t>
      </w:r>
      <w:r>
        <w:rPr>
          <w:rFonts w:ascii="方正仿宋_GBK" w:eastAsia="方正仿宋_GBK" w:cs="方正仿宋_GBK" w:hint="eastAsia"/>
          <w:color w:val="auto"/>
          <w:sz w:val="24"/>
          <w:szCs w:val="24"/>
          <w:lang w:val="en-US" w:eastAsia="zh-CN"/>
        </w:rPr>
        <w:t xml:space="preserve">  </w:t>
      </w:r>
      <w:r>
        <w:rPr>
          <w:rFonts w:ascii="方正仿宋_GBK" w:eastAsia="方正仿宋_GBK" w:cs="方正仿宋_GBK" w:hint="eastAsia"/>
          <w:color w:val="auto"/>
          <w:sz w:val="24"/>
          <w:szCs w:val="24"/>
        </w:rPr>
        <w:t>：</w:t>
      </w:r>
      <w:r>
        <w:rPr>
          <w:rFonts w:ascii="方正仿宋_GBK" w:eastAsia="方正仿宋_GBK" w:cs="方正仿宋_GBK" w:hint="eastAsia"/>
          <w:color w:val="auto"/>
          <w:sz w:val="24"/>
          <w:szCs w:val="24"/>
          <w:u w:val="single"/>
          <w:lang w:val="en-US"/>
        </w:rPr>
        <w:t xml:space="preserve">               </w:t>
      </w:r>
      <w:r>
        <w:rPr>
          <w:rFonts w:ascii="方正仿宋_GBK" w:eastAsia="方正仿宋_GBK" w:cs="方正仿宋_GBK" w:hint="eastAsia"/>
          <w:color w:val="auto"/>
          <w:sz w:val="24"/>
          <w:szCs w:val="24"/>
        </w:rPr>
        <w:t>【印刷体】</w:t>
      </w:r>
      <w:r>
        <w:rPr>
          <w:rFonts w:ascii="方正仿宋_GBK" w:eastAsia="方正仿宋_GBK" w:cs="方正仿宋_GBK" w:hint="eastAsia"/>
          <w:color w:val="auto"/>
          <w:sz w:val="24"/>
          <w:szCs w:val="24"/>
          <w:u w:val="single"/>
          <w:lang w:val="en-US"/>
        </w:rPr>
        <w:t xml:space="preserve">           </w:t>
      </w:r>
      <w:r>
        <w:rPr>
          <w:rFonts w:ascii="方正仿宋_GBK" w:eastAsia="方正仿宋_GBK" w:cs="方正仿宋_GBK" w:hint="eastAsia"/>
          <w:b w:val="0"/>
          <w:bCs w:val="0"/>
          <w:color w:val="auto"/>
          <w:sz w:val="24"/>
          <w:szCs w:val="24"/>
        </w:rPr>
        <w:t>【签名栏】</w:t>
      </w:r>
    </w:p>
    <w:p>
      <w:pPr>
        <w:pStyle w:val="31"/>
        <w:shd w:val="clear" w:color="auto" w:fill="auto"/>
        <w:tabs>
          <w:tab w:val="right" w:leader="underscore" w:pos="5525"/>
          <w:tab w:val="right" w:leader="underscore" w:pos="8530"/>
        </w:tabs>
        <w:spacing w:line="360" w:lineRule="auto"/>
        <w:ind w:firstLine="0"/>
        <w:rPr>
          <w:rFonts w:ascii="方正仿宋_GBK" w:eastAsia="方正仿宋_GBK" w:cs="方正仿宋_GBK" w:hint="eastAsia"/>
          <w:b w:val="0"/>
          <w:bCs w:val="0"/>
          <w:color w:val="auto"/>
          <w:sz w:val="24"/>
          <w:szCs w:val="24"/>
        </w:rPr>
      </w:pPr>
      <w:r>
        <w:rPr>
          <w:rFonts w:ascii="方正仿宋_GBK" w:eastAsia="方正仿宋_GBK" w:cs="方正仿宋_GBK" w:hint="eastAsia"/>
          <w:b w:val="0"/>
          <w:bCs w:val="0"/>
          <w:color w:val="auto"/>
          <w:sz w:val="24"/>
          <w:szCs w:val="24"/>
        </w:rPr>
        <w:t>技术总负责人：</w:t>
      </w:r>
      <w:r>
        <w:rPr>
          <w:rFonts w:ascii="方正仿宋_GBK" w:eastAsia="方正仿宋_GBK" w:cs="方正仿宋_GBK" w:hint="eastAsia"/>
          <w:b w:val="0"/>
          <w:bCs w:val="0"/>
          <w:color w:val="auto"/>
          <w:sz w:val="24"/>
          <w:szCs w:val="24"/>
          <w:u w:val="single"/>
          <w:lang w:val="en-US"/>
        </w:rPr>
        <w:t xml:space="preserve">               </w:t>
      </w:r>
      <w:r>
        <w:rPr>
          <w:rFonts w:ascii="方正仿宋_GBK" w:eastAsia="方正仿宋_GBK" w:cs="方正仿宋_GBK" w:hint="eastAsia"/>
          <w:b w:val="0"/>
          <w:bCs w:val="0"/>
          <w:color w:val="auto"/>
          <w:sz w:val="24"/>
          <w:szCs w:val="24"/>
        </w:rPr>
        <w:t>【印刷体】</w:t>
        <w:tab/>
      </w:r>
      <w:r>
        <w:rPr>
          <w:rFonts w:ascii="方正仿宋_GBK" w:eastAsia="方正仿宋_GBK" w:cs="方正仿宋_GBK" w:hint="eastAsia"/>
          <w:b w:val="0"/>
          <w:bCs w:val="0"/>
          <w:color w:val="auto"/>
          <w:sz w:val="24"/>
          <w:szCs w:val="24"/>
          <w:u w:val="single"/>
          <w:lang w:val="en-US"/>
        </w:rPr>
        <w:t xml:space="preserve">           </w:t>
      </w:r>
      <w:r>
        <w:rPr>
          <w:rFonts w:ascii="方正仿宋_GBK" w:eastAsia="方正仿宋_GBK" w:cs="方正仿宋_GBK" w:hint="eastAsia"/>
          <w:b w:val="0"/>
          <w:bCs w:val="0"/>
          <w:color w:val="auto"/>
          <w:sz w:val="24"/>
          <w:szCs w:val="24"/>
        </w:rPr>
        <w:t>【签名栏】</w:t>
      </w:r>
    </w:p>
    <w:p>
      <w:pPr>
        <w:pStyle w:val="16"/>
        <w:keepNext w:val="0"/>
        <w:keepLines w:val="0"/>
        <w:pageBreakBefore w:val="0"/>
        <w:widowControl w:val="0"/>
        <w:kinsoku/>
        <w:wordWrap/>
        <w:overflowPunct/>
        <w:topLinePunct w:val="0"/>
        <w:autoSpaceDE/>
        <w:autoSpaceDN/>
        <w:bidi w:val="0"/>
        <w:adjustRightInd/>
        <w:snapToGrid/>
        <w:spacing w:beforeLines="20" w:before="62" w:afterLines="20" w:after="62" w:line="360" w:lineRule="auto"/>
        <w:ind w:leftChars="0" w:left="0" w:rightChars="0" w:right="0" w:firstLineChars="0" w:firstLine="0"/>
        <w:jc w:val="center"/>
        <w:textAlignment w:val="auto"/>
        <w:rPr>
          <w:rFonts w:ascii="方正黑体_GBK" w:eastAsia="方正黑体_GBK" w:cs="方正黑体_GBK" w:hint="eastAsia"/>
          <w:b w:val="0"/>
          <w:bCs w:val="0"/>
          <w:color w:val="auto"/>
          <w:sz w:val="24"/>
          <w:szCs w:val="24"/>
        </w:rPr>
      </w:pPr>
      <w:r>
        <w:rPr>
          <w:rFonts w:ascii="方正黑体_GBK" w:eastAsia="方正黑体_GBK" w:cs="方正黑体_GBK" w:hint="eastAsia"/>
          <w:b w:val="0"/>
          <w:bCs w:val="0"/>
          <w:color w:val="auto"/>
          <w:sz w:val="24"/>
          <w:szCs w:val="24"/>
        </w:rPr>
        <w:t>项目组</w:t>
      </w:r>
      <w:r>
        <w:rPr>
          <w:rFonts w:ascii="方正黑体_GBK" w:eastAsia="方正黑体_GBK" w:cs="方正黑体_GBK" w:hint="eastAsia"/>
          <w:b w:val="0"/>
          <w:bCs w:val="0"/>
          <w:color w:val="auto"/>
          <w:sz w:val="24"/>
          <w:szCs w:val="24"/>
          <w:lang w:val="en-US" w:eastAsia="zh-CN"/>
        </w:rPr>
        <w:t>评估</w:t>
      </w:r>
      <w:r>
        <w:rPr>
          <w:rFonts w:ascii="方正黑体_GBK" w:eastAsia="方正黑体_GBK" w:cs="方正黑体_GBK" w:hint="eastAsia"/>
          <w:b w:val="0"/>
          <w:bCs w:val="0"/>
          <w:color w:val="auto"/>
          <w:sz w:val="24"/>
          <w:szCs w:val="24"/>
        </w:rPr>
        <w:t>人员</w:t>
      </w:r>
    </w:p>
    <w:tbl>
      <w:tblPr>
        <w:jc w:val="left"/>
        <w:tblInd w:w="0" w:type="dx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58"/>
        <w:gridCol w:w="1725"/>
        <w:gridCol w:w="1107"/>
        <w:gridCol w:w="2000"/>
        <w:gridCol w:w="1517"/>
        <w:gridCol w:w="1515"/>
      </w:tblGrid>
      <w:tr>
        <w:trPr>
          <w:cantSplit/>
          <w:trHeight w:hRule="exact" w:val="680"/>
        </w:trPr>
        <w:tc>
          <w:tcPr>
            <w:tcW w:w="1398" w:type="pct"/>
            <w:gridSpan w:val="2"/>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r>
              <w:rPr>
                <w:rFonts w:ascii="方正仿宋_GBK" w:eastAsia="方正仿宋_GBK" w:cs="方正仿宋_GBK" w:hint="eastAsia"/>
                <w:color w:val="auto"/>
                <w:sz w:val="24"/>
                <w:szCs w:val="24"/>
              </w:rPr>
              <w:t>人员组成</w:t>
            </w:r>
          </w:p>
        </w:tc>
        <w:tc>
          <w:tcPr>
            <w:tcW w:w="649"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r>
              <w:rPr>
                <w:rFonts w:ascii="方正仿宋_GBK" w:eastAsia="方正仿宋_GBK" w:cs="方正仿宋_GBK" w:hint="eastAsia"/>
                <w:color w:val="auto"/>
                <w:sz w:val="24"/>
                <w:szCs w:val="24"/>
              </w:rPr>
              <w:t>姓名</w:t>
            </w:r>
          </w:p>
        </w:tc>
        <w:tc>
          <w:tcPr>
            <w:tcW w:w="1173"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r>
              <w:rPr>
                <w:rFonts w:ascii="方正仿宋_GBK" w:eastAsia="方正仿宋_GBK" w:cs="方正仿宋_GBK" w:hint="eastAsia"/>
                <w:color w:val="auto"/>
                <w:sz w:val="24"/>
                <w:szCs w:val="24"/>
              </w:rPr>
              <w:t>执业资格</w:t>
            </w:r>
          </w:p>
        </w:tc>
        <w:tc>
          <w:tcPr>
            <w:tcW w:w="890"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r>
              <w:rPr>
                <w:rFonts w:ascii="方正仿宋_GBK" w:eastAsia="方正仿宋_GBK" w:cs="方正仿宋_GBK" w:hint="eastAsia"/>
                <w:color w:val="auto"/>
                <w:sz w:val="24"/>
                <w:szCs w:val="24"/>
              </w:rPr>
              <w:t>职称</w:t>
            </w:r>
          </w:p>
        </w:tc>
        <w:tc>
          <w:tcPr>
            <w:tcW w:w="888"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r>
              <w:rPr>
                <w:rFonts w:ascii="方正仿宋_GBK" w:eastAsia="方正仿宋_GBK" w:cs="方正仿宋_GBK" w:hint="eastAsia"/>
                <w:color w:val="auto"/>
                <w:sz w:val="24"/>
                <w:szCs w:val="24"/>
              </w:rPr>
              <w:t>签名</w:t>
            </w:r>
          </w:p>
        </w:tc>
      </w:tr>
      <w:tr>
        <w:trPr>
          <w:cantSplit/>
          <w:trHeight w:hRule="exact" w:val="680"/>
        </w:trPr>
        <w:tc>
          <w:tcPr>
            <w:tcW w:w="1398" w:type="pct"/>
            <w:gridSpan w:val="2"/>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r>
              <w:rPr>
                <w:rFonts w:ascii="方正仿宋_GBK" w:eastAsia="方正仿宋_GBK" w:cs="方正仿宋_GBK" w:hint="eastAsia"/>
                <w:color w:val="auto"/>
                <w:sz w:val="24"/>
                <w:szCs w:val="24"/>
              </w:rPr>
              <w:t>项目负责人</w:t>
            </w:r>
          </w:p>
        </w:tc>
        <w:tc>
          <w:tcPr>
            <w:tcW w:w="649"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left"/>
              <w:rPr>
                <w:rFonts w:ascii="方正仿宋_GBK" w:eastAsia="方正仿宋_GBK" w:cs="方正仿宋_GBK" w:hint="eastAsia"/>
                <w:color w:val="auto"/>
                <w:sz w:val="24"/>
                <w:szCs w:val="24"/>
              </w:rPr>
            </w:pPr>
          </w:p>
        </w:tc>
        <w:tc>
          <w:tcPr>
            <w:tcW w:w="1173"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left"/>
              <w:rPr>
                <w:rFonts w:ascii="方正仿宋_GBK" w:eastAsia="方正仿宋_GBK" w:cs="方正仿宋_GBK" w:hint="eastAsia"/>
                <w:color w:val="auto"/>
                <w:sz w:val="24"/>
                <w:szCs w:val="24"/>
              </w:rPr>
            </w:pPr>
          </w:p>
        </w:tc>
        <w:tc>
          <w:tcPr>
            <w:tcW w:w="890"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left"/>
              <w:rPr>
                <w:rFonts w:ascii="方正仿宋_GBK" w:eastAsia="方正仿宋_GBK" w:cs="方正仿宋_GBK" w:hint="eastAsia"/>
                <w:color w:val="auto"/>
                <w:sz w:val="24"/>
                <w:szCs w:val="24"/>
              </w:rPr>
            </w:pPr>
          </w:p>
        </w:tc>
        <w:tc>
          <w:tcPr>
            <w:tcW w:w="888"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left"/>
              <w:rPr>
                <w:rFonts w:ascii="方正仿宋_GBK" w:eastAsia="方正仿宋_GBK" w:cs="方正仿宋_GBK" w:hint="eastAsia"/>
                <w:color w:val="auto"/>
                <w:sz w:val="24"/>
                <w:szCs w:val="24"/>
              </w:rPr>
            </w:pPr>
          </w:p>
        </w:tc>
      </w:tr>
      <w:tr>
        <w:trPr>
          <w:cantSplit/>
          <w:trHeight w:hRule="exact" w:val="680"/>
        </w:trPr>
        <w:tc>
          <w:tcPr>
            <w:tcW w:w="386" w:type="pct"/>
            <w:vMerge w:val="restart"/>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leftChars="0" w:left="0" w:rightChars="0" w:right="0" w:firstLineChars="0" w:firstLine="0"/>
              <w:jc w:val="center"/>
              <w:textAlignment w:val="auto"/>
              <w:rPr>
                <w:rFonts w:ascii="方正仿宋_GBK" w:eastAsia="方正仿宋_GBK" w:cs="方正仿宋_GBK" w:hint="eastAsia"/>
                <w:color w:val="auto"/>
                <w:sz w:val="24"/>
                <w:szCs w:val="24"/>
              </w:rPr>
            </w:pPr>
            <w:r>
              <w:rPr>
                <w:rFonts w:ascii="方正仿宋_GBK" w:eastAsia="方正仿宋_GBK" w:cs="方正仿宋_GBK" w:hint="eastAsia"/>
                <w:color w:val="auto"/>
                <w:sz w:val="24"/>
                <w:szCs w:val="24"/>
              </w:rPr>
              <w:t>建筑</w:t>
            </w:r>
          </w:p>
        </w:tc>
        <w:tc>
          <w:tcPr>
            <w:tcW w:w="1012"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r>
              <w:rPr>
                <w:rFonts w:ascii="方正仿宋_GBK" w:eastAsia="方正仿宋_GBK" w:cs="方正仿宋_GBK" w:hint="eastAsia"/>
                <w:color w:val="auto"/>
                <w:sz w:val="24"/>
                <w:szCs w:val="24"/>
              </w:rPr>
              <w:t>专业负责人</w:t>
            </w:r>
          </w:p>
        </w:tc>
        <w:tc>
          <w:tcPr>
            <w:tcW w:w="649"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p>
        </w:tc>
        <w:tc>
          <w:tcPr>
            <w:tcW w:w="1173"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p>
        </w:tc>
        <w:tc>
          <w:tcPr>
            <w:tcW w:w="890"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left"/>
              <w:rPr>
                <w:rFonts w:ascii="方正仿宋_GBK" w:eastAsia="方正仿宋_GBK" w:cs="方正仿宋_GBK" w:hint="eastAsia"/>
                <w:color w:val="auto"/>
                <w:sz w:val="24"/>
                <w:szCs w:val="24"/>
              </w:rPr>
            </w:pPr>
          </w:p>
        </w:tc>
        <w:tc>
          <w:tcPr>
            <w:tcW w:w="888"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left"/>
              <w:rPr>
                <w:rFonts w:ascii="方正仿宋_GBK" w:eastAsia="方正仿宋_GBK" w:cs="方正仿宋_GBK" w:hint="eastAsia"/>
                <w:color w:val="auto"/>
                <w:sz w:val="24"/>
                <w:szCs w:val="24"/>
              </w:rPr>
            </w:pPr>
          </w:p>
        </w:tc>
      </w:tr>
      <w:tr>
        <w:trPr>
          <w:cantSplit/>
          <w:trHeight w:hRule="exact" w:val="680"/>
        </w:trPr>
        <w:tc>
          <w:tcPr>
            <w:tcW w:w="386" w:type="pct"/>
            <w:vMerge/>
            <w:tcBorders>
              <w:top w:val="single" w:sz="4" w:space="0" w:color="auto"/>
              <w:left w:val="single" w:sz="4" w:space="0" w:color="auto"/>
              <w:bottom w:val="single" w:sz="4" w:space="0" w:color="auto"/>
              <w:right w:val="single" w:sz="4" w:space="0" w:color="auto"/>
            </w:tcBorders>
            <w:noWrap/>
            <w:vAlign w:val="center"/>
          </w:tcPr>
          <w:p/>
        </w:tc>
        <w:tc>
          <w:tcPr>
            <w:tcW w:w="1012"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lang w:val="en-US" w:eastAsia="zh-CN"/>
              </w:rPr>
            </w:pPr>
            <w:r>
              <w:rPr>
                <w:rFonts w:ascii="方正仿宋_GBK" w:eastAsia="方正仿宋_GBK" w:cs="方正仿宋_GBK" w:hint="eastAsia"/>
                <w:color w:val="auto"/>
                <w:sz w:val="24"/>
                <w:szCs w:val="24"/>
                <w:lang w:val="en-US" w:eastAsia="zh-CN"/>
              </w:rPr>
              <w:t>评估</w:t>
            </w:r>
            <w:r>
              <w:rPr>
                <w:rFonts w:ascii="方正仿宋_GBK" w:eastAsia="方正仿宋_GBK" w:cs="方正仿宋_GBK" w:hint="eastAsia"/>
                <w:color w:val="auto"/>
                <w:sz w:val="24"/>
                <w:szCs w:val="24"/>
              </w:rPr>
              <w:t>人</w:t>
            </w:r>
            <w:r>
              <w:rPr>
                <w:rFonts w:ascii="方正仿宋_GBK" w:eastAsia="方正仿宋_GBK" w:cs="方正仿宋_GBK" w:hint="eastAsia"/>
                <w:color w:val="auto"/>
                <w:sz w:val="24"/>
                <w:szCs w:val="24"/>
                <w:lang w:val="en-US" w:eastAsia="zh-CN"/>
              </w:rPr>
              <w:t>员</w:t>
            </w:r>
          </w:p>
        </w:tc>
        <w:tc>
          <w:tcPr>
            <w:tcW w:w="649"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p>
        </w:tc>
        <w:tc>
          <w:tcPr>
            <w:tcW w:w="1173"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p>
        </w:tc>
        <w:tc>
          <w:tcPr>
            <w:tcW w:w="890"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left"/>
              <w:rPr>
                <w:rFonts w:ascii="方正仿宋_GBK" w:eastAsia="方正仿宋_GBK" w:cs="方正仿宋_GBK" w:hint="eastAsia"/>
                <w:color w:val="auto"/>
                <w:sz w:val="24"/>
                <w:szCs w:val="24"/>
              </w:rPr>
            </w:pPr>
          </w:p>
        </w:tc>
        <w:tc>
          <w:tcPr>
            <w:tcW w:w="888"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left"/>
              <w:rPr>
                <w:rFonts w:ascii="方正仿宋_GBK" w:eastAsia="方正仿宋_GBK" w:cs="方正仿宋_GBK" w:hint="eastAsia"/>
                <w:color w:val="auto"/>
                <w:sz w:val="24"/>
                <w:szCs w:val="24"/>
              </w:rPr>
            </w:pPr>
          </w:p>
        </w:tc>
      </w:tr>
      <w:tr>
        <w:trPr>
          <w:cantSplit/>
          <w:trHeight w:hRule="exact" w:val="680"/>
        </w:trPr>
        <w:tc>
          <w:tcPr>
            <w:tcW w:w="386" w:type="pct"/>
            <w:vMerge w:val="restart"/>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leftChars="0" w:left="0" w:rightChars="0" w:right="0" w:firstLineChars="0" w:firstLine="0"/>
              <w:jc w:val="center"/>
              <w:textAlignment w:val="auto"/>
              <w:rPr>
                <w:rFonts w:ascii="方正仿宋_GBK" w:eastAsia="方正仿宋_GBK" w:cs="方正仿宋_GBK" w:hint="eastAsia"/>
                <w:color w:val="auto"/>
                <w:sz w:val="24"/>
                <w:szCs w:val="24"/>
              </w:rPr>
            </w:pPr>
            <w:r>
              <w:rPr>
                <w:rFonts w:ascii="方正仿宋_GBK" w:eastAsia="方正仿宋_GBK" w:cs="方正仿宋_GBK" w:hint="eastAsia"/>
                <w:color w:val="auto"/>
                <w:sz w:val="24"/>
                <w:szCs w:val="24"/>
              </w:rPr>
              <w:t>结构</w:t>
            </w:r>
          </w:p>
        </w:tc>
        <w:tc>
          <w:tcPr>
            <w:tcW w:w="1012"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r>
              <w:rPr>
                <w:rFonts w:ascii="方正仿宋_GBK" w:eastAsia="方正仿宋_GBK" w:cs="方正仿宋_GBK" w:hint="eastAsia"/>
                <w:color w:val="auto"/>
                <w:sz w:val="24"/>
                <w:szCs w:val="24"/>
              </w:rPr>
              <w:t>专业负责人</w:t>
            </w:r>
          </w:p>
        </w:tc>
        <w:tc>
          <w:tcPr>
            <w:tcW w:w="649"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p>
        </w:tc>
        <w:tc>
          <w:tcPr>
            <w:tcW w:w="1173"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p>
        </w:tc>
        <w:tc>
          <w:tcPr>
            <w:tcW w:w="890"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left"/>
              <w:rPr>
                <w:rFonts w:ascii="方正仿宋_GBK" w:eastAsia="方正仿宋_GBK" w:cs="方正仿宋_GBK" w:hint="eastAsia"/>
                <w:color w:val="auto"/>
                <w:sz w:val="24"/>
                <w:szCs w:val="24"/>
              </w:rPr>
            </w:pPr>
          </w:p>
        </w:tc>
        <w:tc>
          <w:tcPr>
            <w:tcW w:w="888"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left"/>
              <w:rPr>
                <w:rFonts w:ascii="方正仿宋_GBK" w:eastAsia="方正仿宋_GBK" w:cs="方正仿宋_GBK" w:hint="eastAsia"/>
                <w:color w:val="auto"/>
                <w:sz w:val="24"/>
                <w:szCs w:val="24"/>
              </w:rPr>
            </w:pPr>
          </w:p>
        </w:tc>
      </w:tr>
      <w:tr>
        <w:trPr>
          <w:cantSplit/>
          <w:trHeight w:hRule="exact" w:val="680"/>
        </w:trPr>
        <w:tc>
          <w:tcPr>
            <w:tcW w:w="386" w:type="pct"/>
            <w:vMerge/>
            <w:tcBorders>
              <w:top w:val="single" w:sz="4" w:space="0" w:color="auto"/>
              <w:left w:val="single" w:sz="4" w:space="0" w:color="auto"/>
              <w:bottom w:val="single" w:sz="4" w:space="0" w:color="auto"/>
              <w:right w:val="single" w:sz="4" w:space="0" w:color="auto"/>
            </w:tcBorders>
            <w:noWrap/>
            <w:vAlign w:val="center"/>
          </w:tcPr>
          <w:p/>
        </w:tc>
        <w:tc>
          <w:tcPr>
            <w:tcW w:w="1012"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lang w:val="en-US" w:eastAsia="zh-CN"/>
              </w:rPr>
            </w:pPr>
            <w:r>
              <w:rPr>
                <w:rFonts w:ascii="方正仿宋_GBK" w:eastAsia="方正仿宋_GBK" w:cs="方正仿宋_GBK" w:hint="eastAsia"/>
                <w:color w:val="auto"/>
                <w:sz w:val="24"/>
                <w:szCs w:val="24"/>
                <w:lang w:val="en-US" w:eastAsia="zh-CN"/>
              </w:rPr>
              <w:t>评估</w:t>
            </w:r>
            <w:r>
              <w:rPr>
                <w:rFonts w:ascii="方正仿宋_GBK" w:eastAsia="方正仿宋_GBK" w:cs="方正仿宋_GBK" w:hint="eastAsia"/>
                <w:color w:val="auto"/>
                <w:sz w:val="24"/>
                <w:szCs w:val="24"/>
              </w:rPr>
              <w:t>人</w:t>
            </w:r>
            <w:r>
              <w:rPr>
                <w:rFonts w:ascii="方正仿宋_GBK" w:eastAsia="方正仿宋_GBK" w:cs="方正仿宋_GBK" w:hint="eastAsia"/>
                <w:color w:val="auto"/>
                <w:sz w:val="24"/>
                <w:szCs w:val="24"/>
                <w:lang w:val="en-US" w:eastAsia="zh-CN"/>
              </w:rPr>
              <w:t>员</w:t>
            </w:r>
          </w:p>
        </w:tc>
        <w:tc>
          <w:tcPr>
            <w:tcW w:w="649"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p>
        </w:tc>
        <w:tc>
          <w:tcPr>
            <w:tcW w:w="1173"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p>
        </w:tc>
        <w:tc>
          <w:tcPr>
            <w:tcW w:w="890"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left"/>
              <w:rPr>
                <w:rFonts w:ascii="方正仿宋_GBK" w:eastAsia="方正仿宋_GBK" w:cs="方正仿宋_GBK" w:hint="eastAsia"/>
                <w:color w:val="auto"/>
                <w:sz w:val="24"/>
                <w:szCs w:val="24"/>
              </w:rPr>
            </w:pPr>
          </w:p>
        </w:tc>
        <w:tc>
          <w:tcPr>
            <w:tcW w:w="888"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left"/>
              <w:rPr>
                <w:rFonts w:ascii="方正仿宋_GBK" w:eastAsia="方正仿宋_GBK" w:cs="方正仿宋_GBK" w:hint="eastAsia"/>
                <w:color w:val="auto"/>
                <w:sz w:val="24"/>
                <w:szCs w:val="24"/>
              </w:rPr>
            </w:pPr>
          </w:p>
        </w:tc>
      </w:tr>
      <w:tr>
        <w:trPr>
          <w:cantSplit/>
          <w:trHeight w:hRule="exact" w:val="680"/>
        </w:trPr>
        <w:tc>
          <w:tcPr>
            <w:tcW w:w="386" w:type="pct"/>
            <w:vMerge w:val="restart"/>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leftChars="0" w:left="0" w:rightChars="0" w:right="0" w:firstLineChars="0" w:firstLine="0"/>
              <w:jc w:val="center"/>
              <w:textAlignment w:val="auto"/>
              <w:rPr>
                <w:rFonts w:ascii="方正仿宋_GBK" w:eastAsia="方正仿宋_GBK" w:cs="方正仿宋_GBK" w:hint="eastAsia"/>
                <w:color w:val="auto"/>
                <w:sz w:val="24"/>
                <w:szCs w:val="24"/>
              </w:rPr>
            </w:pPr>
            <w:r>
              <w:rPr>
                <w:rFonts w:ascii="方正仿宋_GBK" w:eastAsia="方正仿宋_GBK" w:cs="方正仿宋_GBK" w:hint="eastAsia"/>
                <w:color w:val="auto"/>
                <w:sz w:val="24"/>
                <w:szCs w:val="24"/>
              </w:rPr>
              <w:t>给排水</w:t>
            </w:r>
          </w:p>
        </w:tc>
        <w:tc>
          <w:tcPr>
            <w:tcW w:w="1012"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r>
              <w:rPr>
                <w:rFonts w:ascii="方正仿宋_GBK" w:eastAsia="方正仿宋_GBK" w:cs="方正仿宋_GBK" w:hint="eastAsia"/>
                <w:color w:val="auto"/>
                <w:sz w:val="24"/>
                <w:szCs w:val="24"/>
              </w:rPr>
              <w:t>专业负责人</w:t>
            </w:r>
          </w:p>
        </w:tc>
        <w:tc>
          <w:tcPr>
            <w:tcW w:w="649"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p>
        </w:tc>
        <w:tc>
          <w:tcPr>
            <w:tcW w:w="1173"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p>
        </w:tc>
        <w:tc>
          <w:tcPr>
            <w:tcW w:w="890"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left"/>
              <w:rPr>
                <w:rFonts w:ascii="方正仿宋_GBK" w:eastAsia="方正仿宋_GBK" w:cs="方正仿宋_GBK" w:hint="eastAsia"/>
                <w:color w:val="auto"/>
                <w:sz w:val="24"/>
                <w:szCs w:val="24"/>
              </w:rPr>
            </w:pPr>
          </w:p>
        </w:tc>
        <w:tc>
          <w:tcPr>
            <w:tcW w:w="888"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left"/>
              <w:rPr>
                <w:rFonts w:ascii="方正仿宋_GBK" w:eastAsia="方正仿宋_GBK" w:cs="方正仿宋_GBK" w:hint="eastAsia"/>
                <w:color w:val="auto"/>
                <w:sz w:val="24"/>
                <w:szCs w:val="24"/>
              </w:rPr>
            </w:pPr>
          </w:p>
        </w:tc>
      </w:tr>
      <w:tr>
        <w:trPr>
          <w:cantSplit/>
          <w:trHeight w:hRule="exact" w:val="680"/>
        </w:trPr>
        <w:tc>
          <w:tcPr>
            <w:tcW w:w="386" w:type="pct"/>
            <w:vMerge/>
            <w:tcBorders>
              <w:top w:val="single" w:sz="4" w:space="0" w:color="auto"/>
              <w:left w:val="single" w:sz="4" w:space="0" w:color="auto"/>
              <w:bottom w:val="single" w:sz="4" w:space="0" w:color="auto"/>
              <w:right w:val="single" w:sz="4" w:space="0" w:color="auto"/>
            </w:tcBorders>
            <w:noWrap/>
            <w:vAlign w:val="center"/>
          </w:tcPr>
          <w:p/>
        </w:tc>
        <w:tc>
          <w:tcPr>
            <w:tcW w:w="1012"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r>
              <w:rPr>
                <w:rFonts w:ascii="方正仿宋_GBK" w:eastAsia="方正仿宋_GBK" w:cs="方正仿宋_GBK" w:hint="eastAsia"/>
                <w:color w:val="auto"/>
                <w:sz w:val="24"/>
                <w:szCs w:val="24"/>
                <w:lang w:val="en-US" w:eastAsia="zh-CN"/>
              </w:rPr>
              <w:t>评估</w:t>
            </w:r>
            <w:r>
              <w:rPr>
                <w:rFonts w:ascii="方正仿宋_GBK" w:eastAsia="方正仿宋_GBK" w:cs="方正仿宋_GBK" w:hint="eastAsia"/>
                <w:color w:val="auto"/>
                <w:sz w:val="24"/>
                <w:szCs w:val="24"/>
              </w:rPr>
              <w:t>人</w:t>
            </w:r>
            <w:r>
              <w:rPr>
                <w:rFonts w:ascii="方正仿宋_GBK" w:eastAsia="方正仿宋_GBK" w:cs="方正仿宋_GBK" w:hint="eastAsia"/>
                <w:color w:val="auto"/>
                <w:sz w:val="24"/>
                <w:szCs w:val="24"/>
                <w:lang w:val="en-US" w:eastAsia="zh-CN"/>
              </w:rPr>
              <w:t>员</w:t>
            </w:r>
          </w:p>
        </w:tc>
        <w:tc>
          <w:tcPr>
            <w:tcW w:w="649"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p>
        </w:tc>
        <w:tc>
          <w:tcPr>
            <w:tcW w:w="1173"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p>
        </w:tc>
        <w:tc>
          <w:tcPr>
            <w:tcW w:w="890"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left"/>
              <w:rPr>
                <w:rFonts w:ascii="方正仿宋_GBK" w:eastAsia="方正仿宋_GBK" w:cs="方正仿宋_GBK" w:hint="eastAsia"/>
                <w:color w:val="auto"/>
                <w:sz w:val="24"/>
                <w:szCs w:val="24"/>
              </w:rPr>
            </w:pPr>
          </w:p>
        </w:tc>
        <w:tc>
          <w:tcPr>
            <w:tcW w:w="888"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left"/>
              <w:rPr>
                <w:rFonts w:ascii="方正仿宋_GBK" w:eastAsia="方正仿宋_GBK" w:cs="方正仿宋_GBK" w:hint="eastAsia"/>
                <w:color w:val="auto"/>
                <w:sz w:val="24"/>
                <w:szCs w:val="24"/>
              </w:rPr>
            </w:pPr>
          </w:p>
        </w:tc>
      </w:tr>
      <w:tr>
        <w:trPr>
          <w:cantSplit/>
          <w:trHeight w:hRule="exact" w:val="680"/>
        </w:trPr>
        <w:tc>
          <w:tcPr>
            <w:tcW w:w="386" w:type="pct"/>
            <w:vMerge w:val="restart"/>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leftChars="0" w:left="0" w:rightChars="0" w:right="0" w:firstLineChars="0" w:firstLine="0"/>
              <w:jc w:val="center"/>
              <w:textAlignment w:val="auto"/>
              <w:rPr>
                <w:rFonts w:ascii="方正仿宋_GBK" w:eastAsia="方正仿宋_GBK" w:cs="方正仿宋_GBK" w:hint="eastAsia"/>
                <w:color w:val="auto"/>
                <w:sz w:val="24"/>
                <w:szCs w:val="24"/>
              </w:rPr>
            </w:pPr>
            <w:r>
              <w:rPr>
                <w:rFonts w:ascii="方正仿宋_GBK" w:eastAsia="方正仿宋_GBK" w:cs="方正仿宋_GBK" w:hint="eastAsia"/>
                <w:color w:val="auto"/>
                <w:sz w:val="24"/>
                <w:szCs w:val="24"/>
              </w:rPr>
              <w:t>电气</w:t>
            </w:r>
          </w:p>
        </w:tc>
        <w:tc>
          <w:tcPr>
            <w:tcW w:w="1012"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r>
              <w:rPr>
                <w:rFonts w:ascii="方正仿宋_GBK" w:eastAsia="方正仿宋_GBK" w:cs="方正仿宋_GBK" w:hint="eastAsia"/>
                <w:color w:val="auto"/>
                <w:sz w:val="24"/>
                <w:szCs w:val="24"/>
              </w:rPr>
              <w:t>专业负责人</w:t>
            </w:r>
          </w:p>
        </w:tc>
        <w:tc>
          <w:tcPr>
            <w:tcW w:w="649"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p>
        </w:tc>
        <w:tc>
          <w:tcPr>
            <w:tcW w:w="1173"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p>
        </w:tc>
        <w:tc>
          <w:tcPr>
            <w:tcW w:w="890"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left"/>
              <w:rPr>
                <w:rFonts w:ascii="方正仿宋_GBK" w:eastAsia="方正仿宋_GBK" w:cs="方正仿宋_GBK" w:hint="eastAsia"/>
                <w:color w:val="auto"/>
                <w:sz w:val="24"/>
                <w:szCs w:val="24"/>
              </w:rPr>
            </w:pPr>
          </w:p>
        </w:tc>
        <w:tc>
          <w:tcPr>
            <w:tcW w:w="888"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left"/>
              <w:rPr>
                <w:rFonts w:ascii="方正仿宋_GBK" w:eastAsia="方正仿宋_GBK" w:cs="方正仿宋_GBK" w:hint="eastAsia"/>
                <w:color w:val="auto"/>
                <w:sz w:val="24"/>
                <w:szCs w:val="24"/>
              </w:rPr>
            </w:pPr>
          </w:p>
        </w:tc>
      </w:tr>
      <w:tr>
        <w:trPr>
          <w:cantSplit/>
          <w:trHeight w:hRule="exact" w:val="680"/>
        </w:trPr>
        <w:tc>
          <w:tcPr>
            <w:tcW w:w="386" w:type="pct"/>
            <w:vMerge/>
            <w:tcBorders>
              <w:top w:val="single" w:sz="4" w:space="0" w:color="auto"/>
              <w:left w:val="single" w:sz="4" w:space="0" w:color="auto"/>
              <w:bottom w:val="single" w:sz="4" w:space="0" w:color="auto"/>
              <w:right w:val="single" w:sz="4" w:space="0" w:color="auto"/>
            </w:tcBorders>
            <w:noWrap/>
            <w:vAlign w:val="center"/>
          </w:tcPr>
          <w:p/>
        </w:tc>
        <w:tc>
          <w:tcPr>
            <w:tcW w:w="1012"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r>
              <w:rPr>
                <w:rFonts w:ascii="方正仿宋_GBK" w:eastAsia="方正仿宋_GBK" w:cs="方正仿宋_GBK" w:hint="eastAsia"/>
                <w:color w:val="auto"/>
                <w:sz w:val="24"/>
                <w:szCs w:val="24"/>
                <w:lang w:val="en-US" w:eastAsia="zh-CN"/>
              </w:rPr>
              <w:t>评估</w:t>
            </w:r>
            <w:r>
              <w:rPr>
                <w:rFonts w:ascii="方正仿宋_GBK" w:eastAsia="方正仿宋_GBK" w:cs="方正仿宋_GBK" w:hint="eastAsia"/>
                <w:color w:val="auto"/>
                <w:sz w:val="24"/>
                <w:szCs w:val="24"/>
              </w:rPr>
              <w:t>人</w:t>
            </w:r>
            <w:r>
              <w:rPr>
                <w:rFonts w:ascii="方正仿宋_GBK" w:eastAsia="方正仿宋_GBK" w:cs="方正仿宋_GBK" w:hint="eastAsia"/>
                <w:color w:val="auto"/>
                <w:sz w:val="24"/>
                <w:szCs w:val="24"/>
                <w:lang w:val="en-US" w:eastAsia="zh-CN"/>
              </w:rPr>
              <w:t>员</w:t>
            </w:r>
          </w:p>
        </w:tc>
        <w:tc>
          <w:tcPr>
            <w:tcW w:w="649"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p>
        </w:tc>
        <w:tc>
          <w:tcPr>
            <w:tcW w:w="1173"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p>
        </w:tc>
        <w:tc>
          <w:tcPr>
            <w:tcW w:w="890"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left"/>
              <w:rPr>
                <w:rFonts w:ascii="方正仿宋_GBK" w:eastAsia="方正仿宋_GBK" w:cs="方正仿宋_GBK" w:hint="eastAsia"/>
                <w:color w:val="auto"/>
                <w:sz w:val="24"/>
                <w:szCs w:val="24"/>
              </w:rPr>
            </w:pPr>
          </w:p>
        </w:tc>
        <w:tc>
          <w:tcPr>
            <w:tcW w:w="888"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left"/>
              <w:rPr>
                <w:rFonts w:ascii="方正仿宋_GBK" w:eastAsia="方正仿宋_GBK" w:cs="方正仿宋_GBK" w:hint="eastAsia"/>
                <w:color w:val="auto"/>
                <w:sz w:val="24"/>
                <w:szCs w:val="24"/>
              </w:rPr>
            </w:pPr>
          </w:p>
        </w:tc>
      </w:tr>
      <w:tr>
        <w:trPr>
          <w:cantSplit/>
          <w:trHeight w:hRule="exact" w:val="680"/>
        </w:trPr>
        <w:tc>
          <w:tcPr>
            <w:tcW w:w="386" w:type="pct"/>
            <w:vMerge w:val="restart"/>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leftChars="0" w:left="0" w:rightChars="0" w:right="0" w:firstLineChars="0" w:firstLine="0"/>
              <w:jc w:val="center"/>
              <w:textAlignment w:val="auto"/>
              <w:rPr>
                <w:rFonts w:ascii="方正仿宋_GBK" w:eastAsia="方正仿宋_GBK" w:cs="方正仿宋_GBK" w:hint="eastAsia"/>
                <w:color w:val="auto"/>
                <w:sz w:val="24"/>
                <w:szCs w:val="24"/>
              </w:rPr>
            </w:pPr>
            <w:r>
              <w:rPr>
                <w:rFonts w:ascii="方正仿宋_GBK" w:eastAsia="方正仿宋_GBK" w:cs="方正仿宋_GBK" w:hint="eastAsia"/>
                <w:color w:val="auto"/>
                <w:sz w:val="24"/>
                <w:szCs w:val="24"/>
              </w:rPr>
              <w:t>暖通</w:t>
            </w:r>
          </w:p>
        </w:tc>
        <w:tc>
          <w:tcPr>
            <w:tcW w:w="1012"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r>
              <w:rPr>
                <w:rFonts w:ascii="方正仿宋_GBK" w:eastAsia="方正仿宋_GBK" w:cs="方正仿宋_GBK" w:hint="eastAsia"/>
                <w:color w:val="auto"/>
                <w:sz w:val="24"/>
                <w:szCs w:val="24"/>
              </w:rPr>
              <w:t>专业负责人</w:t>
            </w:r>
          </w:p>
        </w:tc>
        <w:tc>
          <w:tcPr>
            <w:tcW w:w="649"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p>
        </w:tc>
        <w:tc>
          <w:tcPr>
            <w:tcW w:w="1173"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p>
        </w:tc>
        <w:tc>
          <w:tcPr>
            <w:tcW w:w="890"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left"/>
              <w:rPr>
                <w:rFonts w:ascii="方正仿宋_GBK" w:eastAsia="方正仿宋_GBK" w:cs="方正仿宋_GBK" w:hint="eastAsia"/>
                <w:color w:val="auto"/>
                <w:sz w:val="24"/>
                <w:szCs w:val="24"/>
              </w:rPr>
            </w:pPr>
          </w:p>
        </w:tc>
        <w:tc>
          <w:tcPr>
            <w:tcW w:w="888"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left"/>
              <w:rPr>
                <w:rFonts w:ascii="方正仿宋_GBK" w:eastAsia="方正仿宋_GBK" w:cs="方正仿宋_GBK" w:hint="eastAsia"/>
                <w:color w:val="auto"/>
                <w:sz w:val="24"/>
                <w:szCs w:val="24"/>
              </w:rPr>
            </w:pPr>
          </w:p>
        </w:tc>
      </w:tr>
      <w:tr>
        <w:trPr>
          <w:cantSplit/>
          <w:trHeight w:hRule="exact" w:val="680"/>
        </w:trPr>
        <w:tc>
          <w:tcPr>
            <w:tcW w:w="386" w:type="pct"/>
            <w:vMerge/>
            <w:tcBorders>
              <w:top w:val="single" w:sz="4" w:space="0" w:color="auto"/>
              <w:left w:val="single" w:sz="4" w:space="0" w:color="auto"/>
              <w:bottom w:val="single" w:sz="4" w:space="0" w:color="auto"/>
              <w:right w:val="single" w:sz="4" w:space="0" w:color="auto"/>
            </w:tcBorders>
            <w:noWrap/>
            <w:vAlign w:val="center"/>
          </w:tcPr>
          <w:p/>
        </w:tc>
        <w:tc>
          <w:tcPr>
            <w:tcW w:w="1012"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r>
              <w:rPr>
                <w:rFonts w:ascii="方正仿宋_GBK" w:eastAsia="方正仿宋_GBK" w:cs="方正仿宋_GBK" w:hint="eastAsia"/>
                <w:color w:val="auto"/>
                <w:sz w:val="24"/>
                <w:szCs w:val="24"/>
                <w:lang w:val="en-US" w:eastAsia="zh-CN"/>
              </w:rPr>
              <w:t>评估</w:t>
            </w:r>
            <w:r>
              <w:rPr>
                <w:rFonts w:ascii="方正仿宋_GBK" w:eastAsia="方正仿宋_GBK" w:cs="方正仿宋_GBK" w:hint="eastAsia"/>
                <w:color w:val="auto"/>
                <w:sz w:val="24"/>
                <w:szCs w:val="24"/>
              </w:rPr>
              <w:t>人</w:t>
            </w:r>
            <w:r>
              <w:rPr>
                <w:rFonts w:ascii="方正仿宋_GBK" w:eastAsia="方正仿宋_GBK" w:cs="方正仿宋_GBK" w:hint="eastAsia"/>
                <w:color w:val="auto"/>
                <w:sz w:val="24"/>
                <w:szCs w:val="24"/>
                <w:lang w:val="en-US" w:eastAsia="zh-CN"/>
              </w:rPr>
              <w:t>员</w:t>
            </w:r>
          </w:p>
        </w:tc>
        <w:tc>
          <w:tcPr>
            <w:tcW w:w="649"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p>
        </w:tc>
        <w:tc>
          <w:tcPr>
            <w:tcW w:w="1173"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center"/>
              <w:rPr>
                <w:rFonts w:ascii="方正仿宋_GBK" w:eastAsia="方正仿宋_GBK" w:cs="方正仿宋_GBK" w:hint="eastAsia"/>
                <w:color w:val="auto"/>
                <w:sz w:val="24"/>
                <w:szCs w:val="24"/>
              </w:rPr>
            </w:pPr>
          </w:p>
        </w:tc>
        <w:tc>
          <w:tcPr>
            <w:tcW w:w="890"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left"/>
              <w:rPr>
                <w:rFonts w:ascii="方正仿宋_GBK" w:eastAsia="方正仿宋_GBK" w:cs="方正仿宋_GBK" w:hint="eastAsia"/>
                <w:color w:val="auto"/>
                <w:sz w:val="24"/>
                <w:szCs w:val="24"/>
              </w:rPr>
            </w:pPr>
          </w:p>
        </w:tc>
        <w:tc>
          <w:tcPr>
            <w:tcW w:w="888" w:type="pct"/>
            <w:tcBorders>
              <w:top w:val="single" w:sz="4" w:space="0" w:color="auto"/>
              <w:left w:val="single" w:sz="4" w:space="0" w:color="auto"/>
              <w:bottom w:val="single" w:sz="4" w:space="0" w:color="auto"/>
              <w:right w:val="single" w:sz="4" w:space="0" w:color="auto"/>
            </w:tcBorders>
            <w:noWrap/>
            <w:vAlign w:val="center"/>
          </w:tcPr>
          <w:p>
            <w:pPr>
              <w:pStyle w:val="16"/>
              <w:ind w:leftChars="0" w:left="0" w:rightChars="0" w:right="0" w:firstLineChars="0" w:firstLine="0"/>
              <w:jc w:val="left"/>
              <w:rPr>
                <w:rFonts w:ascii="方正仿宋_GBK" w:eastAsia="方正仿宋_GBK" w:cs="方正仿宋_GBK" w:hint="eastAsia"/>
                <w:color w:val="auto"/>
                <w:sz w:val="24"/>
                <w:szCs w:val="24"/>
              </w:rPr>
            </w:pPr>
          </w:p>
        </w:tc>
      </w:tr>
    </w:tbl>
    <w:p>
      <w:pPr>
        <w:rPr>
          <w:rStyle w:val="22"/>
          <w:rFonts w:ascii="方正仿宋_GBK" w:eastAsia="方正仿宋_GBK" w:cs="方正仿宋_GBK" w:hint="eastAsia"/>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br w:type="page"/>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hint="eastAsia"/>
          <w:b w:val="0"/>
          <w:bCs/>
          <w:i w:val="0"/>
          <w:iCs w:val="0"/>
          <w:caps w:val="0"/>
          <w:smallCaps w:val="0"/>
          <w:color w:val="auto"/>
          <w:spacing w:val="0"/>
          <w:sz w:val="24"/>
          <w:szCs w:val="24"/>
          <w:lang w:val="zh-CN"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1.2  评估</w:t>
      </w:r>
      <w:r>
        <w:rPr>
          <w:rStyle w:val="22"/>
          <w:rFonts w:ascii="方正仿宋_GBK" w:eastAsia="方正仿宋_GBK" w:cs="方正仿宋_GBK" w:hint="eastAsia"/>
          <w:b w:val="0"/>
          <w:bCs/>
          <w:i w:val="0"/>
          <w:iCs w:val="0"/>
          <w:caps w:val="0"/>
          <w:smallCaps w:val="0"/>
          <w:color w:val="auto"/>
          <w:spacing w:val="0"/>
          <w:sz w:val="24"/>
          <w:szCs w:val="24"/>
          <w:lang w:val="zh-CN" w:eastAsia="zh-CN"/>
        </w:rPr>
        <w:t>单位资质证书（</w:t>
      </w:r>
      <w:r>
        <w:rPr>
          <w:rStyle w:val="22"/>
          <w:rFonts w:ascii="方正仿宋_GBK" w:eastAsia="方正仿宋_GBK" w:cs="方正仿宋_GBK" w:hint="eastAsia"/>
          <w:b w:val="0"/>
          <w:bCs/>
          <w:i w:val="0"/>
          <w:iCs w:val="0"/>
          <w:caps w:val="0"/>
          <w:smallCaps w:val="0"/>
          <w:color w:val="auto"/>
          <w:spacing w:val="0"/>
          <w:sz w:val="24"/>
          <w:szCs w:val="24"/>
          <w:lang w:val="en-US" w:eastAsia="zh-CN"/>
        </w:rPr>
        <w:t>原件彩色扫描</w:t>
      </w:r>
      <w:r>
        <w:rPr>
          <w:rStyle w:val="22"/>
          <w:rFonts w:ascii="方正仿宋_GBK" w:eastAsia="方正仿宋_GBK" w:cs="方正仿宋_GBK" w:hint="eastAsia"/>
          <w:b w:val="0"/>
          <w:bCs/>
          <w:i w:val="0"/>
          <w:iCs w:val="0"/>
          <w:caps w:val="0"/>
          <w:smallCaps w:val="0"/>
          <w:color w:val="auto"/>
          <w:spacing w:val="0"/>
          <w:sz w:val="24"/>
          <w:szCs w:val="24"/>
          <w:lang w:val="zh-CN" w:eastAsia="zh-CN"/>
        </w:rPr>
        <w:t>）</w:t>
      </w:r>
    </w:p>
    <w:p>
      <w:pPr>
        <w:pStyle w:val="30"/>
        <w:shd w:val="clear" w:color="auto" w:fill="auto"/>
        <w:tabs>
          <w:tab w:val="left" w:leader="underscore" w:pos="9068"/>
        </w:tabs>
        <w:spacing w:line="360" w:lineRule="auto"/>
        <w:jc w:val="both"/>
        <w:rPr>
          <w:rFonts w:ascii="宋体" w:eastAsia="宋体" w:cs="方正大标宋_GBK"/>
          <w:color w:val="auto"/>
        </w:rPr>
      </w:pPr>
    </w:p>
    <w:p>
      <w:pPr>
        <w:pStyle w:val="30"/>
        <w:shd w:val="clear" w:color="auto" w:fill="auto"/>
        <w:tabs>
          <w:tab w:val="left" w:leader="underscore" w:pos="9068"/>
        </w:tabs>
        <w:spacing w:line="360" w:lineRule="auto"/>
        <w:jc w:val="both"/>
        <w:rPr>
          <w:rFonts w:ascii="宋体" w:eastAsia="宋体" w:cs="方正大标宋_GBK"/>
          <w:color w:val="auto"/>
        </w:rPr>
      </w:pP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Style w:val="22"/>
          <w:rFonts w:ascii="方正仿宋_GBK" w:eastAsia="方正仿宋_GBK" w:cs="方正仿宋_GBK"/>
          <w:b w:val="0"/>
          <w:bCs/>
          <w:i w:val="0"/>
          <w:iCs w:val="0"/>
          <w:caps w:val="0"/>
          <w:smallCaps w:val="0"/>
          <w:color w:val="auto"/>
          <w:spacing w:val="0"/>
          <w:sz w:val="24"/>
          <w:szCs w:val="24"/>
          <w:lang w:val="en-US" w:eastAsia="zh-CN"/>
        </w:rPr>
      </w:pPr>
      <w:r>
        <w:rPr>
          <w:rStyle w:val="22"/>
          <w:rFonts w:ascii="方正仿宋_GBK" w:eastAsia="方正仿宋_GBK" w:cs="方正仿宋_GBK" w:hint="eastAsia"/>
          <w:b w:val="0"/>
          <w:bCs/>
          <w:i w:val="0"/>
          <w:iCs w:val="0"/>
          <w:caps w:val="0"/>
          <w:smallCaps w:val="0"/>
          <w:color w:val="auto"/>
          <w:spacing w:val="0"/>
          <w:sz w:val="24"/>
          <w:szCs w:val="24"/>
          <w:lang w:val="en-US" w:eastAsia="zh-CN"/>
        </w:rPr>
        <w:t>1.3  评估人员资格证书</w:t>
      </w:r>
      <w:r>
        <w:rPr>
          <w:rStyle w:val="22"/>
          <w:rFonts w:ascii="方正仿宋_GBK" w:eastAsia="方正仿宋_GBK" w:cs="方正仿宋_GBK" w:hint="eastAsia"/>
          <w:b w:val="0"/>
          <w:bCs/>
          <w:i w:val="0"/>
          <w:iCs w:val="0"/>
          <w:caps w:val="0"/>
          <w:smallCaps w:val="0"/>
          <w:color w:val="auto"/>
          <w:spacing w:val="0"/>
          <w:sz w:val="24"/>
          <w:szCs w:val="24"/>
          <w:lang w:val="zh-CN" w:eastAsia="zh-CN"/>
        </w:rPr>
        <w:t>（</w:t>
      </w:r>
      <w:r>
        <w:rPr>
          <w:rStyle w:val="22"/>
          <w:rFonts w:ascii="方正仿宋_GBK" w:eastAsia="方正仿宋_GBK" w:cs="方正仿宋_GBK" w:hint="eastAsia"/>
          <w:b w:val="0"/>
          <w:bCs/>
          <w:i w:val="0"/>
          <w:iCs w:val="0"/>
          <w:caps w:val="0"/>
          <w:smallCaps w:val="0"/>
          <w:color w:val="auto"/>
          <w:spacing w:val="0"/>
          <w:sz w:val="24"/>
          <w:szCs w:val="24"/>
          <w:lang w:val="en-US" w:eastAsia="zh-CN"/>
        </w:rPr>
        <w:t>原件彩色扫描</w:t>
      </w:r>
      <w:r>
        <w:rPr>
          <w:rStyle w:val="22"/>
          <w:rFonts w:ascii="方正仿宋_GBK" w:eastAsia="方正仿宋_GBK" w:cs="方正仿宋_GBK" w:hint="eastAsia"/>
          <w:b w:val="0"/>
          <w:bCs/>
          <w:i w:val="0"/>
          <w:iCs w:val="0"/>
          <w:caps w:val="0"/>
          <w:smallCaps w:val="0"/>
          <w:color w:val="auto"/>
          <w:spacing w:val="0"/>
          <w:sz w:val="24"/>
          <w:szCs w:val="24"/>
          <w:lang w:val="zh-CN" w:eastAsia="zh-CN"/>
        </w:rPr>
        <w:t>）</w:t>
      </w:r>
    </w:p>
    <w:p>
      <w:pPr>
        <w:pStyle w:val="30"/>
        <w:shd w:val="clear" w:color="auto" w:fill="auto"/>
        <w:tabs>
          <w:tab w:val="left" w:leader="underscore" w:pos="9068"/>
        </w:tabs>
        <w:spacing w:line="360" w:lineRule="auto"/>
        <w:jc w:val="both"/>
        <w:rPr>
          <w:rFonts w:ascii="宋体" w:eastAsia="宋体" w:cs="方正大标宋_GBK"/>
          <w:color w:val="auto"/>
        </w:rPr>
      </w:pPr>
    </w:p>
    <w:p>
      <w:pPr>
        <w:pStyle w:val="30"/>
        <w:shd w:val="clear" w:color="auto" w:fill="auto"/>
        <w:tabs>
          <w:tab w:val="left" w:leader="underscore" w:pos="9068"/>
        </w:tabs>
        <w:spacing w:line="360" w:lineRule="auto"/>
        <w:jc w:val="both"/>
        <w:rPr>
          <w:rFonts w:ascii="宋体" w:eastAsia="宋体" w:cs="方正大标宋_GBK"/>
          <w:color w:val="auto"/>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textAlignment w:val="auto"/>
        <w:rPr>
          <w:rStyle w:val="22"/>
          <w:rFonts w:ascii="方正仿宋_GBK" w:eastAsia="方正仿宋_GBK" w:cs="方正仿宋_GBK"/>
          <w:b/>
          <w:i w:val="0"/>
          <w:iCs w:val="0"/>
          <w:caps w:val="0"/>
          <w:smallCaps w:val="0"/>
          <w:color w:val="auto"/>
          <w:spacing w:val="0"/>
          <w:sz w:val="28"/>
          <w:szCs w:val="28"/>
          <w:lang w:val="en-US" w:eastAsia="zh-CN"/>
        </w:rPr>
      </w:pPr>
      <w:r>
        <w:rPr>
          <w:rStyle w:val="22"/>
          <w:rFonts w:ascii="方正仿宋_GBK" w:eastAsia="方正仿宋_GBK" w:cs="方正仿宋_GBK" w:hint="eastAsia"/>
          <w:b/>
          <w:i w:val="0"/>
          <w:iCs w:val="0"/>
          <w:caps w:val="0"/>
          <w:smallCaps w:val="0"/>
          <w:color w:val="auto"/>
          <w:spacing w:val="0"/>
          <w:sz w:val="28"/>
          <w:szCs w:val="28"/>
          <w:lang w:val="en-US" w:eastAsia="zh-CN"/>
        </w:rPr>
        <w:t>2  房屋安全鉴定报告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textAlignment w:val="auto"/>
        <w:rPr>
          <w:rStyle w:val="22"/>
          <w:rFonts w:ascii="方正仿宋_GBK" w:eastAsia="方正仿宋_GBK" w:cs="方正仿宋_GBK" w:hint="eastAsia"/>
          <w:b/>
          <w:i w:val="0"/>
          <w:iCs w:val="0"/>
          <w:caps w:val="0"/>
          <w:smallCaps w:val="0"/>
          <w:color w:val="auto"/>
          <w:spacing w:val="0"/>
          <w:sz w:val="28"/>
          <w:szCs w:val="28"/>
          <w:lang w:val="en-US" w:eastAsia="zh-CN"/>
        </w:rPr>
      </w:pPr>
    </w:p>
    <w:p>
      <w:pPr>
        <w:rPr>
          <w:rFonts w:hint="eastAsia"/>
          <w:color w:val="auto"/>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textAlignment w:val="auto"/>
        <w:rPr>
          <w:rStyle w:val="22"/>
          <w:rFonts w:ascii="方正仿宋_GBK" w:eastAsia="方正仿宋_GBK" w:cs="方正仿宋_GBK" w:hint="eastAsia"/>
          <w:b/>
          <w:i w:val="0"/>
          <w:iCs w:val="0"/>
          <w:caps w:val="0"/>
          <w:smallCaps w:val="0"/>
          <w:color w:val="auto"/>
          <w:spacing w:val="0"/>
          <w:sz w:val="28"/>
          <w:szCs w:val="28"/>
          <w:lang w:val="en-US" w:eastAsia="zh-CN"/>
        </w:rPr>
      </w:pPr>
      <w:r>
        <w:rPr>
          <w:rStyle w:val="22"/>
          <w:rFonts w:ascii="方正仿宋_GBK" w:eastAsia="方正仿宋_GBK" w:cs="方正仿宋_GBK" w:hint="eastAsia"/>
          <w:b/>
          <w:i w:val="0"/>
          <w:iCs w:val="0"/>
          <w:caps w:val="0"/>
          <w:smallCaps w:val="0"/>
          <w:color w:val="auto"/>
          <w:spacing w:val="0"/>
          <w:sz w:val="28"/>
          <w:szCs w:val="28"/>
          <w:lang w:val="en-US" w:eastAsia="zh-CN"/>
        </w:rPr>
        <w:t>3  消防设施检测报告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textAlignment w:val="auto"/>
        <w:rPr>
          <w:rStyle w:val="22"/>
          <w:rFonts w:ascii="方正仿宋_GBK" w:eastAsia="方正仿宋_GBK" w:cs="方正仿宋_GBK" w:hint="eastAsia"/>
          <w:b/>
          <w:i w:val="0"/>
          <w:iCs w:val="0"/>
          <w:caps w:val="0"/>
          <w:smallCaps w:val="0"/>
          <w:color w:val="auto"/>
          <w:spacing w:val="0"/>
          <w:sz w:val="28"/>
          <w:szCs w:val="28"/>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textAlignment w:val="auto"/>
        <w:rPr>
          <w:rStyle w:val="22"/>
          <w:rFonts w:ascii="方正仿宋_GBK" w:eastAsia="方正仿宋_GBK" w:cs="方正仿宋_GBK" w:hint="eastAsia"/>
          <w:b/>
          <w:i w:val="0"/>
          <w:iCs w:val="0"/>
          <w:caps w:val="0"/>
          <w:smallCaps w:val="0"/>
          <w:color w:val="auto"/>
          <w:spacing w:val="0"/>
          <w:sz w:val="28"/>
          <w:szCs w:val="28"/>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textAlignment w:val="auto"/>
        <w:rPr>
          <w:rStyle w:val="22"/>
          <w:rFonts w:ascii="方正仿宋_GBK" w:eastAsia="方正仿宋_GBK" w:cs="方正仿宋_GBK"/>
          <w:b/>
          <w:i w:val="0"/>
          <w:iCs w:val="0"/>
          <w:caps w:val="0"/>
          <w:smallCaps w:val="0"/>
          <w:color w:val="auto"/>
          <w:spacing w:val="0"/>
          <w:sz w:val="28"/>
          <w:szCs w:val="28"/>
          <w:lang w:val="en-US" w:eastAsia="zh-CN"/>
        </w:rPr>
      </w:pPr>
      <w:r>
        <w:rPr>
          <w:rStyle w:val="22"/>
          <w:rFonts w:ascii="方正仿宋_GBK" w:eastAsia="方正仿宋_GBK" w:cs="方正仿宋_GBK" w:hint="eastAsia"/>
          <w:b/>
          <w:i w:val="0"/>
          <w:iCs w:val="0"/>
          <w:caps w:val="0"/>
          <w:smallCaps w:val="0"/>
          <w:color w:val="auto"/>
          <w:spacing w:val="0"/>
          <w:sz w:val="28"/>
          <w:szCs w:val="28"/>
          <w:lang w:val="en-US" w:eastAsia="zh-CN"/>
        </w:rPr>
        <w:t xml:space="preserve">4  </w:t>
      </w:r>
      <w:r>
        <w:rPr>
          <w:rStyle w:val="22"/>
          <w:rFonts w:ascii="方正仿宋_GBK" w:eastAsia="方正仿宋_GBK" w:cs="方正仿宋_GBK"/>
          <w:b/>
          <w:i w:val="0"/>
          <w:iCs w:val="0"/>
          <w:caps w:val="0"/>
          <w:smallCaps w:val="0"/>
          <w:color w:val="auto"/>
          <w:spacing w:val="0"/>
          <w:sz w:val="28"/>
          <w:szCs w:val="28"/>
          <w:lang w:val="en-US" w:eastAsia="zh-CN"/>
        </w:rPr>
        <w:t>结构安全鉴定书（如需）</w:t>
      </w:r>
    </w:p>
    <w:p>
      <w:pPr>
        <w:keepNext w:val="0"/>
        <w:keepLines w:val="0"/>
        <w:pageBreakBefore w:val="0"/>
        <w:widowControl w:val="0"/>
        <w:kinsoku/>
        <w:wordWrap/>
        <w:overflowPunct/>
        <w:topLinePunct w:val="0"/>
        <w:autoSpaceDE/>
        <w:autoSpaceDN/>
        <w:bidi w:val="0"/>
        <w:adjustRightInd/>
        <w:snapToGrid/>
        <w:spacing w:line="590" w:lineRule="exact"/>
        <w:textAlignment w:val="auto"/>
        <w:rPr>
          <w:rStyle w:val="22"/>
          <w:rFonts w:ascii="方正仿宋_GBK" w:eastAsia="方正仿宋_GBK" w:cs="方正仿宋_GBK"/>
          <w:bCs w:val="0"/>
          <w:i w:val="0"/>
          <w:iCs w:val="0"/>
          <w:caps w:val="0"/>
          <w:smallCaps w:val="0"/>
          <w:color w:val="auto"/>
          <w:spacing w:val="0"/>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Style w:val="22"/>
          <w:rFonts w:ascii="方正仿宋_GBK" w:eastAsia="方正仿宋_GBK" w:cs="方正仿宋_GBK"/>
          <w:bCs w:val="0"/>
          <w:i w:val="0"/>
          <w:iCs w:val="0"/>
          <w:caps w:val="0"/>
          <w:smallCaps w:val="0"/>
          <w:color w:val="auto"/>
          <w:spacing w:val="0"/>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Style w:val="22"/>
          <w:rFonts w:ascii="方正仿宋_GBK" w:eastAsia="方正仿宋_GBK" w:cs="方正仿宋_GBK"/>
          <w:bCs w:val="0"/>
          <w:i w:val="0"/>
          <w:iCs w:val="0"/>
          <w:caps w:val="0"/>
          <w:smallCaps w:val="0"/>
          <w:color w:val="auto"/>
          <w:spacing w:val="0"/>
          <w:kern w:val="0"/>
          <w:sz w:val="30"/>
          <w:szCs w:val="30"/>
          <w:lang w:val="en-US" w:eastAsia="zh-CN"/>
        </w:rPr>
      </w:pPr>
    </w:p>
    <w:p>
      <w:pPr>
        <w:rPr>
          <w:rFonts w:ascii="方正仿宋_GBK" w:eastAsia="方正仿宋_GBK" w:cs="方正仿宋_GBK"/>
          <w:color w:val="auto"/>
          <w:sz w:val="32"/>
          <w:szCs w:val="32"/>
          <w:lang w:val="en-US" w:eastAsia="zh-CN"/>
        </w:rPr>
      </w:pPr>
      <w:r>
        <w:rPr>
          <w:rFonts w:ascii="方正仿宋_GBK" w:eastAsia="方正仿宋_GBK" w:cs="方正仿宋_GBK"/>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0" w:lineRule="exact"/>
        <w:ind w:left="0" w:firstLine="0"/>
        <w:jc w:val="both"/>
        <w:textAlignment w:val="auto"/>
        <w:rPr>
          <w:rFonts w:ascii="方正仿宋_GBK" w:eastAsia="方正仿宋_GBK" w:cs="方正仿宋_GBK" w:hint="eastAsia"/>
          <w:color w:val="auto"/>
          <w:sz w:val="32"/>
          <w:szCs w:val="32"/>
          <w:lang w:val="en-US" w:eastAsia="zh-CN"/>
        </w:rPr>
      </w:pPr>
      <w:r>
        <w:rPr>
          <w:rFonts w:ascii="方正仿宋_GBK" w:eastAsia="方正仿宋_GBK" w:cs="方正仿宋_GBK" w:hint="eastAsia"/>
          <w:color w:val="auto"/>
          <w:sz w:val="32"/>
          <w:szCs w:val="32"/>
          <w:lang w:val="en-US" w:eastAsia="zh-CN"/>
        </w:rPr>
        <w:t>附件2</w:t>
      </w: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小标宋_GBK" w:eastAsia="方正小标宋_GBK" w:cs="方正小标宋_GBK" w:hint="eastAsia"/>
          <w:color w:val="auto"/>
          <w:sz w:val="32"/>
          <w:szCs w:val="32"/>
        </w:rPr>
      </w:pPr>
      <w:r>
        <w:rPr>
          <w:rFonts w:ascii="方正小标宋_GBK" w:eastAsia="方正小标宋_GBK" w:cs="方正小标宋_GBK" w:hint="eastAsia"/>
          <w:color w:val="auto"/>
          <w:sz w:val="32"/>
          <w:szCs w:val="32"/>
        </w:rPr>
        <w:t>《南通市市区</w:t>
      </w:r>
      <w:r>
        <w:rPr>
          <w:rFonts w:ascii="方正小标宋_GBK" w:eastAsia="方正小标宋_GBK" w:cs="方正小标宋_GBK" w:hint="eastAsia"/>
          <w:color w:val="auto"/>
          <w:sz w:val="32"/>
          <w:szCs w:val="32"/>
          <w:lang w:val="en-US" w:eastAsia="zh-CN"/>
        </w:rPr>
        <w:t>城市更新</w:t>
      </w:r>
      <w:r>
        <w:rPr>
          <w:rFonts w:ascii="方正小标宋_GBK" w:eastAsia="方正小标宋_GBK" w:cs="方正小标宋_GBK" w:hint="eastAsia"/>
          <w:color w:val="auto"/>
          <w:sz w:val="32"/>
          <w:szCs w:val="32"/>
        </w:rPr>
        <w:t>改造工程消防设计指南</w:t>
      </w: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小标宋_GBK" w:eastAsia="方正小标宋_GBK" w:cs="方正小标宋_GBK" w:hint="eastAsia"/>
          <w:color w:val="auto"/>
          <w:sz w:val="32"/>
          <w:szCs w:val="32"/>
        </w:rPr>
      </w:pPr>
      <w:r>
        <w:rPr>
          <w:rFonts w:ascii="方正小标宋_GBK" w:eastAsia="方正小标宋_GBK" w:cs="方正小标宋_GBK" w:hint="eastAsia"/>
          <w:color w:val="auto"/>
          <w:sz w:val="32"/>
          <w:szCs w:val="32"/>
        </w:rPr>
        <w:t>（征求意见稿）》征求意见表</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27"/>
        <w:gridCol w:w="6795"/>
      </w:tblGrid>
      <w:tr>
        <w:trPr>
          <w:trHeight w:val="582"/>
        </w:trPr>
        <w:tc>
          <w:tcPr>
            <w:tcW w:w="172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方正仿宋_GBK" w:eastAsia="方正仿宋_GBK" w:cs="方正仿宋_GBK" w:hint="eastAsia"/>
                <w:color w:val="auto"/>
                <w:sz w:val="24"/>
              </w:rPr>
            </w:pPr>
            <w:r>
              <w:rPr>
                <w:rFonts w:ascii="方正仿宋_GBK" w:eastAsia="方正仿宋_GBK" w:cs="方正仿宋_GBK" w:hint="eastAsia"/>
                <w:color w:val="auto"/>
                <w:sz w:val="24"/>
                <w:lang w:val="en-US" w:eastAsia="zh-CN"/>
              </w:rPr>
              <w:t>指南</w:t>
            </w:r>
            <w:r>
              <w:rPr>
                <w:rFonts w:ascii="方正仿宋_GBK" w:eastAsia="方正仿宋_GBK" w:cs="方正仿宋_GBK" w:hint="eastAsia"/>
                <w:color w:val="auto"/>
                <w:sz w:val="24"/>
              </w:rPr>
              <w:t>名称</w:t>
            </w:r>
          </w:p>
        </w:tc>
        <w:tc>
          <w:tcPr>
            <w:tcW w:w="6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方正仿宋_GBK" w:eastAsia="方正仿宋_GBK" w:cs="方正仿宋_GBK" w:hint="eastAsia"/>
                <w:color w:val="auto"/>
                <w:sz w:val="24"/>
              </w:rPr>
            </w:pPr>
            <w:r>
              <w:rPr>
                <w:rFonts w:ascii="方正仿宋_GBK" w:eastAsia="方正仿宋_GBK" w:cs="方正仿宋_GBK" w:hint="eastAsia"/>
                <w:color w:val="auto"/>
                <w:sz w:val="24"/>
              </w:rPr>
              <w:t>《南通市市区</w:t>
            </w:r>
            <w:r>
              <w:rPr>
                <w:rFonts w:ascii="方正仿宋_GBK" w:eastAsia="方正仿宋_GBK" w:cs="方正仿宋_GBK" w:hint="eastAsia"/>
                <w:color w:val="auto"/>
                <w:sz w:val="24"/>
                <w:lang w:val="en-US" w:eastAsia="zh-CN"/>
              </w:rPr>
              <w:t>城市更新</w:t>
            </w:r>
            <w:r>
              <w:rPr>
                <w:rFonts w:ascii="方正仿宋_GBK" w:eastAsia="方正仿宋_GBK" w:cs="方正仿宋_GBK" w:hint="eastAsia"/>
                <w:color w:val="auto"/>
                <w:sz w:val="24"/>
              </w:rPr>
              <w:t>改造工程消防设计指南（征求意见稿）》</w:t>
            </w:r>
          </w:p>
        </w:tc>
      </w:tr>
      <w:tr>
        <w:trPr>
          <w:cantSplit/>
          <w:trHeight w:val="381"/>
        </w:trPr>
        <w:tc>
          <w:tcPr>
            <w:tcW w:w="1727"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方正仿宋_GBK" w:eastAsia="方正仿宋_GBK" w:cs="方正仿宋_GBK" w:hint="eastAsia"/>
                <w:color w:val="auto"/>
                <w:sz w:val="24"/>
              </w:rPr>
            </w:pPr>
            <w:r>
              <w:rPr>
                <w:rFonts w:ascii="方正仿宋_GBK" w:eastAsia="方正仿宋_GBK" w:cs="方正仿宋_GBK" w:hint="eastAsia"/>
                <w:color w:val="auto"/>
                <w:sz w:val="24"/>
              </w:rPr>
              <w:t>提意见单位和（或）专家</w:t>
            </w:r>
          </w:p>
        </w:tc>
        <w:tc>
          <w:tcPr>
            <w:tcW w:w="6795" w:type="dxa"/>
            <w:tcBorders>
              <w:top w:val="single" w:sz="4" w:space="0" w:color="auto"/>
              <w:left w:val="single" w:sz="4" w:space="0" w:color="auto"/>
              <w:bottom w:val="single" w:sz="4" w:space="0" w:color="auto"/>
              <w:right w:val="single" w:sz="4" w:space="0" w:color="auto"/>
            </w:tcBorders>
            <w:noWrap/>
          </w:tcPr>
          <w:p>
            <w:pPr>
              <w:pStyle w:val="24"/>
              <w:keepNext w:val="0"/>
              <w:keepLines w:val="0"/>
              <w:pageBreakBefore w:val="0"/>
              <w:widowControl/>
              <w:kinsoku/>
              <w:wordWrap/>
              <w:overflowPunct/>
              <w:topLinePunct w:val="0"/>
              <w:autoSpaceDE/>
              <w:autoSpaceDN/>
              <w:bidi w:val="0"/>
              <w:adjustRightInd/>
              <w:snapToGrid/>
              <w:spacing w:line="440" w:lineRule="exact"/>
              <w:textAlignment w:val="auto"/>
              <w:rPr>
                <w:rFonts w:ascii="方正仿宋_GBK" w:eastAsia="方正仿宋_GBK" w:cs="方正仿宋_GBK" w:hint="eastAsia"/>
                <w:color w:val="auto"/>
              </w:rPr>
            </w:pPr>
            <w:r>
              <w:rPr>
                <w:rFonts w:ascii="方正仿宋_GBK" w:eastAsia="方正仿宋_GBK" w:cs="方正仿宋_GBK" w:hint="eastAsia"/>
                <w:color w:val="auto"/>
              </w:rPr>
              <w:t>单位名称、专家姓名、通讯地址和联系电话、E-mail</w:t>
            </w:r>
          </w:p>
        </w:tc>
      </w:tr>
      <w:tr>
        <w:trPr>
          <w:cantSplit/>
          <w:trHeight w:val="683"/>
        </w:trPr>
        <w:tc>
          <w:tcPr>
            <w:tcW w:w="1727" w:type="dxa"/>
            <w:vMerge/>
            <w:tcBorders>
              <w:top w:val="single" w:sz="4" w:space="0" w:color="auto"/>
              <w:left w:val="single" w:sz="4" w:space="0" w:color="auto"/>
              <w:bottom w:val="single" w:sz="4" w:space="0" w:color="auto"/>
              <w:right w:val="single" w:sz="4" w:space="0" w:color="auto"/>
            </w:tcBorders>
            <w:noWrap/>
            <w:vAlign w:val="center"/>
          </w:tcPr>
          <w:p/>
        </w:tc>
        <w:tc>
          <w:tcPr>
            <w:tcW w:w="6795" w:type="dxa"/>
            <w:tcBorders>
              <w:top w:val="single" w:sz="4" w:space="0" w:color="auto"/>
              <w:left w:val="single" w:sz="4" w:space="0" w:color="auto"/>
              <w:bottom w:val="single" w:sz="4" w:space="0" w:color="auto"/>
              <w:right w:val="single" w:sz="4" w:space="0" w:color="auto"/>
            </w:tcBorders>
            <w:noWrap/>
          </w:tcPr>
          <w:p>
            <w:pPr>
              <w:pStyle w:val="24"/>
              <w:keepNext w:val="0"/>
              <w:keepLines w:val="0"/>
              <w:pageBreakBefore w:val="0"/>
              <w:widowControl/>
              <w:kinsoku/>
              <w:wordWrap/>
              <w:overflowPunct/>
              <w:topLinePunct w:val="0"/>
              <w:autoSpaceDE/>
              <w:autoSpaceDN/>
              <w:bidi w:val="0"/>
              <w:adjustRightInd/>
              <w:snapToGrid/>
              <w:spacing w:line="440" w:lineRule="exact"/>
              <w:textAlignment w:val="auto"/>
              <w:rPr>
                <w:rFonts w:ascii="方正仿宋_GBK" w:eastAsia="方正仿宋_GBK" w:cs="方正仿宋_GBK" w:hint="eastAsia"/>
                <w:color w:val="auto"/>
              </w:rPr>
            </w:pPr>
          </w:p>
          <w:p>
            <w:pPr>
              <w:pStyle w:val="24"/>
              <w:keepNext w:val="0"/>
              <w:keepLines w:val="0"/>
              <w:pageBreakBefore w:val="0"/>
              <w:widowControl/>
              <w:kinsoku/>
              <w:wordWrap/>
              <w:overflowPunct/>
              <w:topLinePunct w:val="0"/>
              <w:autoSpaceDE/>
              <w:autoSpaceDN/>
              <w:bidi w:val="0"/>
              <w:adjustRightInd/>
              <w:snapToGrid/>
              <w:spacing w:line="440" w:lineRule="exact"/>
              <w:textAlignment w:val="auto"/>
              <w:rPr>
                <w:rFonts w:ascii="方正仿宋_GBK" w:eastAsia="方正仿宋_GBK" w:cs="方正仿宋_GBK" w:hint="eastAsia"/>
                <w:color w:val="auto"/>
              </w:rPr>
            </w:pPr>
          </w:p>
          <w:p>
            <w:pPr>
              <w:pStyle w:val="24"/>
              <w:keepNext w:val="0"/>
              <w:keepLines w:val="0"/>
              <w:pageBreakBefore w:val="0"/>
              <w:widowControl/>
              <w:kinsoku/>
              <w:wordWrap/>
              <w:overflowPunct/>
              <w:topLinePunct w:val="0"/>
              <w:autoSpaceDE/>
              <w:autoSpaceDN/>
              <w:bidi w:val="0"/>
              <w:adjustRightInd/>
              <w:snapToGrid/>
              <w:spacing w:line="440" w:lineRule="exact"/>
              <w:textAlignment w:val="auto"/>
              <w:rPr>
                <w:rFonts w:ascii="方正仿宋_GBK" w:eastAsia="方正仿宋_GBK" w:cs="方正仿宋_GBK" w:hint="eastAsia"/>
                <w:color w:val="auto"/>
              </w:rPr>
            </w:pPr>
          </w:p>
        </w:tc>
      </w:tr>
      <w:tr>
        <w:tc>
          <w:tcPr>
            <w:tcW w:w="172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方正仿宋_GBK" w:eastAsia="方正仿宋_GBK" w:cs="方正仿宋_GBK" w:hint="eastAsia"/>
                <w:color w:val="auto"/>
                <w:sz w:val="24"/>
              </w:rPr>
            </w:pPr>
            <w:r>
              <w:rPr>
                <w:rFonts w:ascii="方正仿宋_GBK" w:eastAsia="方正仿宋_GBK" w:cs="方正仿宋_GBK" w:hint="eastAsia"/>
                <w:color w:val="auto"/>
                <w:sz w:val="24"/>
              </w:rPr>
              <w:t>条文编号</w:t>
            </w:r>
          </w:p>
        </w:tc>
        <w:tc>
          <w:tcPr>
            <w:tcW w:w="6795" w:type="dxa"/>
            <w:tcBorders>
              <w:top w:val="single" w:sz="4" w:space="0" w:color="auto"/>
              <w:left w:val="single" w:sz="4" w:space="0" w:color="auto"/>
              <w:bottom w:val="single" w:sz="4" w:space="0" w:color="auto"/>
              <w:right w:val="single" w:sz="4" w:space="0" w:color="auto"/>
            </w:tcBorders>
            <w:noWrap/>
            <w:vAlign w:val="center"/>
          </w:tcPr>
          <w:p>
            <w:pPr>
              <w:pStyle w:val="24"/>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方正仿宋_GBK" w:eastAsia="方正仿宋_GBK" w:cs="方正仿宋_GBK" w:hint="eastAsia"/>
                <w:color w:val="auto"/>
              </w:rPr>
            </w:pPr>
            <w:r>
              <w:rPr>
                <w:rFonts w:ascii="方正仿宋_GBK" w:eastAsia="方正仿宋_GBK" w:cs="方正仿宋_GBK" w:hint="eastAsia"/>
                <w:color w:val="auto"/>
              </w:rPr>
              <w:t>具体的修改意见和建议及其理由/资料</w:t>
            </w:r>
          </w:p>
        </w:tc>
      </w:tr>
      <w:tr>
        <w:trPr>
          <w:trHeight w:val="1360"/>
        </w:trPr>
        <w:tc>
          <w:tcPr>
            <w:tcW w:w="1727" w:type="dxa"/>
            <w:tcBorders>
              <w:top w:val="single" w:sz="4" w:space="0" w:color="auto"/>
              <w:left w:val="single" w:sz="4" w:space="0" w:color="auto"/>
              <w:bottom w:val="single" w:sz="4" w:space="0" w:color="auto"/>
              <w:right w:val="single" w:sz="4" w:space="0" w:color="auto"/>
            </w:tcBorders>
            <w:noWrap/>
            <w:vAlign w:val="center"/>
          </w:tcPr>
          <w:p>
            <w:pPr>
              <w:spacing w:line="300" w:lineRule="auto"/>
              <w:jc w:val="center"/>
              <w:rPr>
                <w:color w:val="auto"/>
                <w:sz w:val="24"/>
              </w:rPr>
            </w:pPr>
          </w:p>
        </w:tc>
        <w:tc>
          <w:tcPr>
            <w:tcW w:w="6795" w:type="dxa"/>
            <w:tcBorders>
              <w:top w:val="single" w:sz="4" w:space="0" w:color="auto"/>
              <w:left w:val="single" w:sz="4" w:space="0" w:color="auto"/>
              <w:bottom w:val="single" w:sz="4" w:space="0" w:color="auto"/>
              <w:right w:val="single" w:sz="4" w:space="0" w:color="auto"/>
            </w:tcBorders>
            <w:noWrap/>
          </w:tcPr>
          <w:p>
            <w:pPr>
              <w:spacing w:line="300" w:lineRule="auto"/>
              <w:rPr>
                <w:color w:val="auto"/>
                <w:sz w:val="24"/>
              </w:rPr>
            </w:pPr>
          </w:p>
        </w:tc>
      </w:tr>
      <w:tr>
        <w:trPr>
          <w:trHeight w:val="1378"/>
        </w:trPr>
        <w:tc>
          <w:tcPr>
            <w:tcW w:w="1727" w:type="dxa"/>
            <w:tcBorders>
              <w:top w:val="single" w:sz="4" w:space="0" w:color="auto"/>
              <w:left w:val="single" w:sz="4" w:space="0" w:color="auto"/>
              <w:bottom w:val="single" w:sz="4" w:space="0" w:color="auto"/>
              <w:right w:val="single" w:sz="4" w:space="0" w:color="auto"/>
            </w:tcBorders>
            <w:noWrap/>
            <w:vAlign w:val="center"/>
          </w:tcPr>
          <w:p>
            <w:pPr>
              <w:spacing w:line="300" w:lineRule="auto"/>
              <w:jc w:val="center"/>
              <w:rPr>
                <w:color w:val="auto"/>
                <w:sz w:val="24"/>
              </w:rPr>
            </w:pPr>
          </w:p>
        </w:tc>
        <w:tc>
          <w:tcPr>
            <w:tcW w:w="6795" w:type="dxa"/>
            <w:tcBorders>
              <w:top w:val="single" w:sz="4" w:space="0" w:color="auto"/>
              <w:left w:val="single" w:sz="4" w:space="0" w:color="auto"/>
              <w:bottom w:val="single" w:sz="4" w:space="0" w:color="auto"/>
              <w:right w:val="single" w:sz="4" w:space="0" w:color="auto"/>
            </w:tcBorders>
            <w:noWrap/>
          </w:tcPr>
          <w:p>
            <w:pPr>
              <w:spacing w:line="300" w:lineRule="auto"/>
              <w:rPr>
                <w:color w:val="auto"/>
                <w:sz w:val="24"/>
              </w:rPr>
            </w:pPr>
          </w:p>
        </w:tc>
      </w:tr>
      <w:tr>
        <w:trPr>
          <w:trHeight w:val="1396"/>
        </w:trPr>
        <w:tc>
          <w:tcPr>
            <w:tcW w:w="1727" w:type="dxa"/>
            <w:tcBorders>
              <w:top w:val="single" w:sz="4" w:space="0" w:color="auto"/>
              <w:left w:val="single" w:sz="4" w:space="0" w:color="auto"/>
              <w:bottom w:val="single" w:sz="4" w:space="0" w:color="auto"/>
              <w:right w:val="single" w:sz="4" w:space="0" w:color="auto"/>
            </w:tcBorders>
            <w:noWrap/>
            <w:vAlign w:val="center"/>
          </w:tcPr>
          <w:p>
            <w:pPr>
              <w:spacing w:line="300" w:lineRule="auto"/>
              <w:jc w:val="center"/>
              <w:rPr>
                <w:color w:val="auto"/>
                <w:sz w:val="24"/>
              </w:rPr>
            </w:pPr>
          </w:p>
        </w:tc>
        <w:tc>
          <w:tcPr>
            <w:tcW w:w="6795" w:type="dxa"/>
            <w:tcBorders>
              <w:top w:val="single" w:sz="4" w:space="0" w:color="auto"/>
              <w:left w:val="single" w:sz="4" w:space="0" w:color="auto"/>
              <w:bottom w:val="single" w:sz="4" w:space="0" w:color="auto"/>
              <w:right w:val="single" w:sz="4" w:space="0" w:color="auto"/>
            </w:tcBorders>
            <w:noWrap/>
          </w:tcPr>
          <w:p>
            <w:pPr>
              <w:spacing w:line="300" w:lineRule="auto"/>
              <w:rPr>
                <w:color w:val="auto"/>
                <w:sz w:val="24"/>
              </w:rPr>
            </w:pPr>
          </w:p>
        </w:tc>
      </w:tr>
      <w:tr>
        <w:trPr>
          <w:trHeight w:val="1400"/>
        </w:trPr>
        <w:tc>
          <w:tcPr>
            <w:tcW w:w="1727" w:type="dxa"/>
            <w:tcBorders>
              <w:top w:val="single" w:sz="4" w:space="0" w:color="auto"/>
              <w:left w:val="single" w:sz="4" w:space="0" w:color="auto"/>
              <w:bottom w:val="single" w:sz="4" w:space="0" w:color="auto"/>
              <w:right w:val="single" w:sz="4" w:space="0" w:color="auto"/>
            </w:tcBorders>
            <w:noWrap/>
            <w:vAlign w:val="center"/>
          </w:tcPr>
          <w:p>
            <w:pPr>
              <w:spacing w:line="300" w:lineRule="auto"/>
              <w:jc w:val="center"/>
              <w:rPr>
                <w:color w:val="auto"/>
                <w:sz w:val="24"/>
              </w:rPr>
            </w:pPr>
          </w:p>
        </w:tc>
        <w:tc>
          <w:tcPr>
            <w:tcW w:w="6795" w:type="dxa"/>
            <w:tcBorders>
              <w:top w:val="single" w:sz="4" w:space="0" w:color="auto"/>
              <w:left w:val="single" w:sz="4" w:space="0" w:color="auto"/>
              <w:bottom w:val="single" w:sz="4" w:space="0" w:color="auto"/>
              <w:right w:val="single" w:sz="4" w:space="0" w:color="auto"/>
            </w:tcBorders>
            <w:noWrap/>
          </w:tcPr>
          <w:p>
            <w:pPr>
              <w:spacing w:line="300" w:lineRule="auto"/>
              <w:rPr>
                <w:color w:val="auto"/>
                <w:sz w:val="24"/>
              </w:rPr>
            </w:pPr>
          </w:p>
        </w:tc>
      </w:tr>
      <w:tr>
        <w:trPr>
          <w:trHeight w:val="1376"/>
        </w:trPr>
        <w:tc>
          <w:tcPr>
            <w:tcW w:w="1727" w:type="dxa"/>
            <w:tcBorders>
              <w:top w:val="single" w:sz="4" w:space="0" w:color="auto"/>
              <w:left w:val="single" w:sz="4" w:space="0" w:color="auto"/>
              <w:bottom w:val="single" w:sz="4" w:space="0" w:color="auto"/>
              <w:right w:val="single" w:sz="4" w:space="0" w:color="auto"/>
            </w:tcBorders>
            <w:noWrap/>
            <w:vAlign w:val="center"/>
          </w:tcPr>
          <w:p>
            <w:pPr>
              <w:spacing w:line="300" w:lineRule="auto"/>
              <w:jc w:val="center"/>
              <w:rPr>
                <w:color w:val="auto"/>
                <w:sz w:val="24"/>
              </w:rPr>
            </w:pPr>
          </w:p>
        </w:tc>
        <w:tc>
          <w:tcPr>
            <w:tcW w:w="6795" w:type="dxa"/>
            <w:tcBorders>
              <w:top w:val="single" w:sz="4" w:space="0" w:color="auto"/>
              <w:left w:val="single" w:sz="4" w:space="0" w:color="auto"/>
              <w:bottom w:val="single" w:sz="4" w:space="0" w:color="auto"/>
              <w:right w:val="single" w:sz="4" w:space="0" w:color="auto"/>
            </w:tcBorders>
            <w:noWrap/>
          </w:tcPr>
          <w:p>
            <w:pPr>
              <w:spacing w:line="300" w:lineRule="auto"/>
              <w:rPr>
                <w:color w:val="auto"/>
                <w:sz w:val="24"/>
              </w:rPr>
            </w:pPr>
          </w:p>
        </w:tc>
      </w:tr>
    </w:tbl>
    <w:p>
      <w:pPr>
        <w:spacing w:line="360" w:lineRule="auto"/>
        <w:ind w:right="240"/>
        <w:jc w:val="right"/>
        <w:rPr>
          <w:rFonts w:ascii="方正仿宋_GBK" w:eastAsia="方正仿宋_GBK" w:cs="方正仿宋_GBK"/>
          <w:color w:val="auto"/>
          <w:sz w:val="32"/>
          <w:szCs w:val="32"/>
          <w:lang w:val="en-US" w:eastAsia="zh-CN"/>
        </w:rPr>
      </w:pPr>
      <w:r>
        <w:rPr>
          <w:rFonts w:ascii="方正仿宋_GBK" w:eastAsia="方正仿宋_GBK" w:cs="方正仿宋_GBK" w:hint="eastAsia"/>
          <w:color w:val="auto"/>
          <w:sz w:val="24"/>
        </w:rPr>
        <w:t>（不够请另附页）</w:t>
      </w:r>
    </w:p>
    <w:sectPr>
      <w:footerReference w:type="default" r:id="rId3"/>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auto"/>
    <w:pitch w:val="variable"/>
    <w:sig w:usb0="00000001" w:usb1="080E0000" w:usb2="00000000" w:usb3="00000000" w:csb0="00040000" w:csb1="00000000"/>
  </w:font>
  <w:font w:name="方正仿宋_GBK">
    <w:panose1 w:val="03000509000000000000"/>
    <w:charset w:val="86"/>
    <w:family w:val="auto"/>
    <w:pitch w:val="variable"/>
    <w:sig w:usb0="00000001" w:usb1="080E0000" w:usb2="00000000" w:usb3="00000000" w:csb0="00040000" w:csb1="00000000"/>
  </w:font>
  <w:font w:name="方正黑体_GBK">
    <w:panose1 w:val="03000509000000000000"/>
    <w:charset w:val="86"/>
    <w:family w:val="auto"/>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方正楷体_GBK">
    <w:panose1 w:val="03000509000000000000"/>
    <w:charset w:val="86"/>
    <w:family w:val="auto"/>
    <w:pitch w:val="variable"/>
    <w:sig w:usb0="00000001" w:usb1="080E0000" w:usb2="00000000" w:usb3="00000000" w:csb0="00040000" w:csb1="00000000"/>
  </w:font>
  <w:font w:name="楷体">
    <w:panose1 w:val="02010609060101010101"/>
    <w:charset w:val="86"/>
    <w:family w:val="auto"/>
    <w:pitch w:val="variable"/>
    <w:sig w:usb0="800002BF" w:usb1="38CF7CFA" w:usb2="00000016" w:usb3="00000000" w:csb0="00040001" w:csb1="00000000"/>
  </w:font>
  <w:font w:name="方正大标宋_GBK">
    <w:altName w:val="宋体"/>
    <w:panose1 w:val="03000509000000000000"/>
    <w:charset w:val="86"/>
    <w:family w:val="auto"/>
    <w:pitch w:val="variable"/>
    <w:sig w:usb0="00000000" w:usb1="00000000" w:usb2="00000000" w:usb3="00000000" w:csb0="00040000" w:csb1="00000000"/>
  </w:font>
  <w:font w:name="宋体">
    <w:panose1 w:val="02010600030101010101"/>
    <w:charset w:val="86"/>
    <w:family w:val="auto"/>
    <w:pitch w:val="variable"/>
    <w:sig w:usb0="00000203" w:usb1="288F0000" w:usb2="00000006" w:usb3="00000000" w:csb0="00040001" w:csb1="00000000"/>
  </w:font>
  <w:font w:name="Times New Roman">
    <w:panose1 w:val="02020603050405020304"/>
    <w:charset w:val="86"/>
    <w:family w:val="auto"/>
    <w:pitch w:val="variable"/>
    <w:sig w:usb0="E0002EFF" w:usb1="C000785B" w:usb2="00000009" w:usb3="00000000" w:csb0="400001FF" w:csb1="FFFF0000"/>
  </w:font>
  <w:font w:name="Calibri">
    <w:panose1 w:val="020F0502020204030204"/>
    <w:charset w:val="00"/>
    <w:family w:val="swiss"/>
    <w:pitch w:val="variable"/>
    <w:sig w:usb0="E4002EFF" w:usb1="C200247B" w:usb2="00000009" w:usb3="00000000" w:csb0="200001FF" w:csb1="00000000"/>
  </w:font>
  <w:font w:name="Arial">
    <w:panose1 w:val="020B0604020202020204"/>
    <w:charset w:val="01"/>
    <w:family w:val="swiss"/>
    <w:pitch w:val="variable"/>
    <w:sig w:usb0="E0002EFF" w:usb1="C000785B" w:usb2="00000009" w:usb3="00000000" w:csb0="400001FF" w:csb1="FFFF0000"/>
  </w:font>
  <w:font w:name="Luxi Sans">
    <w:altName w:val="Arial"/>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variable"/>
    <w:sig w:usb0="00000001" w:usb1="080E0000" w:usb2="00000000" w:usb3="00000000" w:csb0="00040000" w:csb1="00000000"/>
  </w:font>
  <w:font w:name="MingLiU">
    <w:altName w:val="PMingLiU-ExtB"/>
    <w:panose1 w:val="02020509000000000000"/>
    <w:charset w:val="88"/>
    <w:family w:val="modern"/>
    <w:pitch w:val="variable"/>
    <w:sig w:usb0="00000000" w:usb1="00000000" w:usb2="00000016" w:usb3="00000000" w:csb0="001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mc:AlternateContent>
        <mc:Choice Requires="wps">
          <w:drawing>
            <wp:anchor distT="0" distB="0" distL="114298" distR="114298" simplePos="0" relativeHeight="15" behindDoc="0" locked="0" layoutInCell="1" hidden="0" allowOverlap="1">
              <wp:simplePos x="0" y="0"/>
              <wp:positionH relativeFrom="margin">
                <wp:align>center</wp:align>
              </wp:positionH>
              <wp:positionV relativeFrom="paragraph">
                <wp:posOffset>0</wp:posOffset>
              </wp:positionV>
              <wp:extent cx="57950" cy="139560"/>
              <wp:effectExtent l="0" t="0" r="0" b="0"/>
              <wp:wrapNone/>
              <wp:docPr id="1" name="文本框 2"/>
              <wp:cNvGraphicFramePr>
                <a:graphicFrameLocks noChangeAspect="0"/>
              </wp:cNvGraphicFramePr>
              <a:graphic>
                <a:graphicData uri="http://schemas.microsoft.com/office/word/2010/wordprocessingShape">
                  <wps:wsp>
                    <wps:cNvSpPr/>
                    <wps:spPr>
                      <a:xfrm rot="0">
                        <a:off x="0" y="0"/>
                        <a:ext cx="57950" cy="139560"/>
                      </a:xfrm>
                      <a:prstGeom prst="rect"/>
                      <a:noFill/>
                      <a:ln w="6350" cmpd="sng" cap="flat">
                        <a:noFill/>
                        <a:prstDash val="solid"/>
                        <a:round/>
                      </a:ln>
                    </wps:spPr>
                    <wps:txbx id="2">
                      <w:txbxContent>
                        <w:p>
                          <w:pPr>
                            <w:pStyle w:val="17"/>
                            <w:tabs>
                              <w:tab w:val="center" w:pos="4153"/>
                              <w:tab w:val="right" w:pos="8306"/>
                            </w:tabs>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type="#_x0000_t202" id="文本框 2 3" o:spid="_x0000_s3" filled="f" stroked="f" strokeweight="0.5pt" style="position:absolute;margin-left:0.0pt;margin-top:0.0pt;width:4.562999pt;height:10.988999pt;z-index:15;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7"/>
                      <w:tabs>
                        <w:tab w:val="center" w:pos="4153"/>
                        <w:tab w:val="right" w:pos="8306"/>
                      </w:tabs>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mc:AlternateContent>
        <mc:Choice Requires="wps">
          <w:drawing>
            <wp:anchor distT="0" distB="0" distL="114298" distR="114298" simplePos="0" relativeHeight="13" behindDoc="0" locked="0" layoutInCell="1" hidden="0" allowOverlap="1">
              <wp:simplePos x="0" y="0"/>
              <wp:positionH relativeFrom="margin">
                <wp:align>center</wp:align>
              </wp:positionH>
              <wp:positionV relativeFrom="paragraph">
                <wp:posOffset>0</wp:posOffset>
              </wp:positionV>
              <wp:extent cx="57950" cy="139560"/>
              <wp:effectExtent l="0" t="0" r="0" b="0"/>
              <wp:wrapNone/>
              <wp:docPr id="4" name="文本框 3"/>
              <wp:cNvGraphicFramePr>
                <a:graphicFrameLocks noChangeAspect="0"/>
              </wp:cNvGraphicFramePr>
              <a:graphic>
                <a:graphicData uri="http://schemas.microsoft.com/office/word/2010/wordprocessingShape">
                  <wps:wsp>
                    <wps:cNvSpPr/>
                    <wps:spPr>
                      <a:xfrm rot="0">
                        <a:off x="0" y="0"/>
                        <a:ext cx="57950" cy="139560"/>
                      </a:xfrm>
                      <a:prstGeom prst="rect"/>
                      <a:noFill/>
                      <a:ln w="6350" cmpd="sng" cap="flat">
                        <a:noFill/>
                        <a:prstDash val="solid"/>
                        <a:round/>
                      </a:ln>
                    </wps:spPr>
                    <wps:txbx id="5">
                      <w:txbxContent>
                        <w:p>
                          <w:pPr>
                            <w:pStyle w:val="17"/>
                            <w:tabs>
                              <w:tab w:val="center" w:pos="4153"/>
                              <w:tab w:val="right" w:pos="8306"/>
                            </w:tabs>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type="#_x0000_t202" id="文本框 3 6" o:spid="_x0000_s6" filled="f" stroked="f" strokeweight="0.5pt" style="position:absolute;margin-left:2.2814822pt;margin-top:0.0pt;width:4.56301pt;height:10.988999pt;z-index:13;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7"/>
                      <w:tabs>
                        <w:tab w:val="center" w:pos="4153"/>
                        <w:tab w:val="right" w:pos="8306"/>
                      </w:tabs>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DB68BF38"/>
    <w:multiLevelType w:val="singleLevel"/>
    <w:tmpl w:val="DB68BF38"/>
    <w:lvl w:ilvl="0">
      <w:start w:val="1"/>
      <w:numFmt w:val="decimal"/>
      <w:lvlRestart w:val="0"/>
      <w:suff w:val="space"/>
      <w:lvlText w:val="（%1）"/>
      <w:lvlJc w:val="left"/>
      <w:pPr>
        <w:tabs>
          <w:tab w:val="num" w:pos="0"/>
        </w:tabs>
        <w:ind w:left="0" w:hanging="0"/>
      </w:pPr>
    </w:lvl>
  </w:abstractNum>
  <w:abstractNum w:abstractNumId="1">
    <w:nsid w:val="1E380A3F"/>
    <w:multiLevelType w:val="singleLevel"/>
    <w:tmpl w:val="1E380A3F"/>
    <w:lvl w:ilvl="0">
      <w:start w:val="1"/>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doNotDisplayPageBoundaries/>
  <w:bordersDoNotSurroundHeader w:val="0"/>
  <w:bordersDoNotSurroundFooter w:val="0"/>
  <w:documentProtection w:edit="readOnly" w:enforcement="0"/>
  <w:defaultTabStop w:val="420"/>
  <w:drawingGridHorizontalSpacing w:val="120"/>
  <w:drawingGridVerticalSpacing w:val="156"/>
  <w:displayHorizontalDrawingGridEvery w:val="1"/>
  <w:displayVerticalDrawingGridEvery w:val="1"/>
  <w:noPunctuationKerning/>
  <w:characterSpacingControl w:val="compressPunctuation"/>
  <w:compat>
    <w:spaceForUL/>
    <w:balanceSingleByteDoubleByteWidth/>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jc w:val="left"/>
    </w:pPr>
    <w:rPr>
      <w:rFonts w:ascii="Calibri" w:eastAsia="宋体" w:cs="Arial" w:hAnsi="Calibri"/>
      <w:kern w:val="0"/>
      <w:sz w:val="24"/>
      <w:szCs w:val="24"/>
      <w:lang w:val="en-US" w:eastAsia="zh-CN"/>
    </w:rPr>
  </w:style>
  <w:style w:type="paragraph" w:styleId="1">
    <w:name w:val="heading 1"/>
    <w:basedOn w:val="0"/>
    <w:next w:val="0"/>
    <w:pPr>
      <w:ind w:left="111"/>
      <w:outlineLvl w:val="0"/>
    </w:pPr>
    <w:rPr>
      <w:sz w:val="44"/>
      <w:szCs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spacing w:before="0" w:beforeAutospacing="1" w:after="0" w:afterAutospacing="1"/>
      <w:jc w:val="left"/>
      <w:outlineLvl w:val="2"/>
    </w:pPr>
    <w:rPr>
      <w:rFonts w:ascii="宋体" w:eastAsia="宋体" w:cs="宋体"/>
      <w:b/>
      <w:bCs/>
      <w:kern w:val="0"/>
      <w:sz w:val="27"/>
      <w:szCs w:val="27"/>
      <w:lang w:val="en-US" w:eastAsia="zh-CN"/>
    </w:rPr>
  </w:style>
  <w:style w:type="paragraph" w:styleId="4">
    <w:name w:val="heading 4"/>
    <w:basedOn w:val="0"/>
    <w:next w:val="0"/>
    <w:pPr>
      <w:spacing w:before="0" w:beforeAutospacing="1" w:after="0" w:afterAutospacing="1"/>
      <w:jc w:val="left"/>
      <w:outlineLvl w:val="3"/>
    </w:pPr>
    <w:rPr>
      <w:rFonts w:ascii="宋体" w:eastAsia="宋体" w:cs="宋体"/>
      <w:b/>
      <w:bCs/>
      <w:kern w:val="0"/>
      <w:sz w:val="24"/>
      <w:szCs w:val="24"/>
      <w:lang w:val="en-US" w:eastAsia="zh-CN"/>
    </w:rPr>
  </w:style>
  <w:style w:type="character" w:default="1" w:styleId="10">
    <w:name w:val="Default Paragraph Font"/>
  </w:style>
  <w:style w:type="paragraph" w:styleId="15">
    <w:name w:val="index 6"/>
    <w:basedOn w:val="0"/>
    <w:next w:val="0"/>
    <w:pPr>
      <w:ind w:leftChars="1000" w:left="1000"/>
    </w:pPr>
  </w:style>
  <w:style w:type="paragraph" w:styleId="16">
    <w:name w:val="Block Text"/>
    <w:basedOn w:val="0"/>
    <w:pPr>
      <w:ind w:leftChars="342" w:left="342" w:rightChars="15" w:right="15" w:firstLineChars="200" w:firstLine="200"/>
    </w:pPr>
    <w:rPr>
      <w:rFonts w:ascii="Calibri" w:eastAsia="宋体" w:cs="Times New Roman" w:hAnsi="Calibri"/>
      <w:sz w:val="24"/>
      <w:szCs w:val="24"/>
    </w:r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paragraph" w:styleId="19">
    <w:name w:val="toc 1"/>
    <w:basedOn w:val="0"/>
    <w:next w:val="0"/>
  </w:style>
  <w:style w:type="paragraph" w:styleId="20">
    <w:name w:val="toc 2"/>
    <w:basedOn w:val="0"/>
    <w:next w:val="0"/>
    <w:pPr>
      <w:ind w:leftChars="200" w:left="200"/>
    </w:pPr>
  </w:style>
  <w:style w:type="paragraph" w:styleId="21">
    <w:name w:val="Normal (Web)"/>
    <w:basedOn w:val="0"/>
    <w:pPr>
      <w:spacing w:before="0" w:beforeAutospacing="1" w:after="0" w:afterAutospacing="1"/>
      <w:ind w:left="0" w:right="0"/>
      <w:jc w:val="left"/>
    </w:pPr>
    <w:rPr>
      <w:kern w:val="0"/>
      <w:sz w:val="24"/>
      <w:lang w:val="en-US" w:eastAsia="zh-CN"/>
    </w:rPr>
  </w:style>
  <w:style w:type="character" w:styleId="22">
    <w:name w:val="Strong"/>
    <w:basedOn w:val="10"/>
    <w:rPr>
      <w:b/>
    </w:rPr>
  </w:style>
  <w:style w:type="character" w:styleId="23">
    <w:name w:val="page number"/>
    <w:basedOn w:val="10"/>
  </w:style>
  <w:style w:type="paragraph" w:customStyle="1" w:styleId="24">
    <w:name w:val="说明"/>
    <w:pPr>
      <w:widowControl w:val="0"/>
      <w:spacing w:line="400" w:lineRule="atLeast"/>
      <w:jc w:val="both"/>
    </w:pPr>
    <w:rPr>
      <w:rFonts w:ascii="楷体_GB2312" w:eastAsia="楷体_GB2312" w:cs="Times New Roman"/>
      <w:kern w:val="2"/>
      <w:sz w:val="24"/>
      <w:szCs w:val="24"/>
      <w:lang w:val="en-US" w:eastAsia="zh-CN" w:bidi="ar-SA"/>
    </w:rPr>
  </w:style>
  <w:style w:type="paragraph" w:customStyle="1" w:styleId="25">
    <w:name w:val="一级标题"/>
    <w:basedOn w:val="0"/>
    <w:pPr>
      <w:spacing w:before="240" w:after="240" w:line="500" w:lineRule="exact"/>
      <w:jc w:val="center"/>
      <w:outlineLvl w:val="0"/>
    </w:pPr>
    <w:rPr>
      <w:rFonts w:ascii="方正黑体_GBK" w:eastAsia="方正黑体_GBK" w:cs="方正黑体_GBK"/>
      <w:bCs/>
      <w:color w:val="auto"/>
      <w:sz w:val="30"/>
      <w:szCs w:val="30"/>
    </w:rPr>
  </w:style>
  <w:style w:type="paragraph" w:styleId="26">
    <w:name w:val="List Paragraph"/>
    <w:basedOn w:val="0"/>
    <w:pPr>
      <w:ind w:firstLineChars="200" w:firstLine="200"/>
    </w:pPr>
  </w:style>
  <w:style w:type="paragraph" w:customStyle="1" w:styleId="27">
    <w:name w:val="正文2"/>
    <w:basedOn w:val="0"/>
    <w:pPr>
      <w:spacing w:line="500" w:lineRule="exact"/>
      <w:ind w:firstLineChars="200" w:firstLine="200"/>
    </w:pPr>
    <w:rPr>
      <w:rFonts w:ascii="方正仿宋_GBK" w:eastAsia="方正仿宋_GBK" w:cs="方正仿宋_GBK"/>
      <w:b/>
      <w:bCs/>
      <w:color w:val="auto"/>
      <w:sz w:val="28"/>
      <w:szCs w:val="28"/>
    </w:rPr>
  </w:style>
  <w:style w:type="paragraph" w:customStyle="1" w:styleId="28">
    <w:name w:val="正文1"/>
    <w:basedOn w:val="0"/>
    <w:pPr>
      <w:spacing w:line="500" w:lineRule="exact"/>
    </w:pPr>
    <w:rPr>
      <w:rFonts w:ascii="方正仿宋_GBK" w:eastAsia="方正仿宋_GBK" w:cs="方正仿宋_GBK"/>
      <w:b/>
      <w:bCs/>
      <w:color w:val="auto"/>
      <w:sz w:val="28"/>
      <w:szCs w:val="28"/>
    </w:rPr>
  </w:style>
  <w:style w:type="paragraph" w:customStyle="1" w:styleId="29">
    <w:name w:val="二级标题"/>
    <w:basedOn w:val="0"/>
    <w:pPr>
      <w:spacing w:line="500" w:lineRule="exact"/>
      <w:jc w:val="center"/>
      <w:outlineLvl w:val="1"/>
    </w:pPr>
    <w:rPr>
      <w:rFonts w:ascii="方正楷体_GBK" w:eastAsia="方正楷体_GBK" w:cs="方正楷体_GBK"/>
      <w:b/>
      <w:color w:val="auto"/>
      <w:sz w:val="28"/>
      <w:szCs w:val="28"/>
    </w:rPr>
  </w:style>
  <w:style w:type="paragraph" w:customStyle="1" w:styleId="30">
    <w:name w:val="正文文本 (3)"/>
    <w:basedOn w:val="0"/>
    <w:pPr>
      <w:shd w:val="clear" w:color="auto" w:fill="FFFFFF"/>
      <w:spacing w:line="755" w:lineRule="exact"/>
      <w:ind w:left="260" w:firstLine="20"/>
      <w:jc w:val="left"/>
    </w:pPr>
    <w:rPr>
      <w:rFonts w:ascii="MingLiU" w:eastAsia="MingLiU" w:cs="MingLiU"/>
      <w:sz w:val="32"/>
      <w:szCs w:val="32"/>
      <w:lang w:val="zh-CN" w:bidi="zh-CN"/>
    </w:rPr>
  </w:style>
  <w:style w:type="paragraph" w:customStyle="1" w:styleId="31">
    <w:name w:val="正文文本1"/>
    <w:basedOn w:val="0"/>
    <w:pPr>
      <w:shd w:val="clear" w:color="auto" w:fill="FFFFFF"/>
      <w:spacing w:line="312" w:lineRule="auto"/>
      <w:ind w:firstLine="400"/>
      <w:jc w:val="left"/>
    </w:pPr>
    <w:rPr>
      <w:rFonts w:ascii="MingLiU" w:eastAsia="MingLiU" w:cs="MingLiU"/>
      <w:lang w:val="zh-CN" w:bidi="zh-CN"/>
    </w:rPr>
  </w:style>
  <w:style w:type="paragraph" w:customStyle="1" w:styleId="32">
    <w:name w:val="前言"/>
    <w:basedOn w:val="0"/>
    <w:next w:val="0"/>
    <w:pPr>
      <w:autoSpaceDE w:val="0"/>
      <w:autoSpaceDN w:val="0"/>
      <w:spacing w:line="500" w:lineRule="exact"/>
      <w:ind w:firstLineChars="200" w:firstLine="200"/>
      <w:outlineLvl w:val="0"/>
    </w:pPr>
    <w:rPr>
      <w:rFonts w:ascii="方正仿宋_GBK" w:eastAsia="方正仿宋_GBK" w:cs="方正仿宋_GBK"/>
      <w:color w:val="auto"/>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Yozo_Office27021597764231179</Application>
  <Pages>50</Pages>
  <Words>25409</Words>
  <Characters>26392</Characters>
  <Lines>1312</Lines>
  <Paragraphs>640</Paragraphs>
  <CharactersWithSpaces>28979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dc:creator>
  <cp:lastModifiedBy>kylin</cp:lastModifiedBy>
  <cp:revision>0</cp:revision>
  <dcterms:created xsi:type="dcterms:W3CDTF">2025-04-21T07:30:00Z</dcterms:created>
  <dcterms:modified xsi:type="dcterms:W3CDTF">2025-05-27T07:19:13Z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2052-11.8.2.11019</vt:lpwstr>
  </property>
  <property fmtid="{D5CDD505-2E9C-101B-9397-08002B2CF9AE}" pid="3" name="KSOTemplateDocerSaveRecord">
    <vt:lpwstr>eyJoZGlkIjoiY2NmMjVjY2ZjMjY4MTNkZGU3MzY1YzNkNzE4NjAxMzciLCJ1c2VySWQiOiI0NTYzMjYzMDYifQ==</vt:lpwstr>
  </property>
  <property fmtid="{D5CDD505-2E9C-101B-9397-08002B2CF9AE}" pid="4" name="ICV">
    <vt:lpwstr>0B8A35CCC91F4900A22D4C0AE47BD8AB</vt:lpwstr>
  </property>
</Properties>
</file>