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附件</w:t>
      </w:r>
    </w:p>
    <w:p>
      <w:pPr>
        <w:widowControl/>
        <w:spacing w:line="560" w:lineRule="exact"/>
        <w:jc w:val="left"/>
        <w:rPr>
          <w:rFonts w:hint="eastAsia" w:ascii="方正仿宋_GBK" w:hAnsi="仿宋" w:eastAsia="方正仿宋_GBK"/>
          <w:sz w:val="32"/>
          <w:szCs w:val="32"/>
        </w:rPr>
      </w:pPr>
    </w:p>
    <w:p>
      <w:pPr>
        <w:widowControl/>
        <w:shd w:val="clear" w:color="auto" w:fill="FFFFFF"/>
        <w:spacing w:line="585" w:lineRule="atLeast"/>
        <w:jc w:val="center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小标宋_GBK" w:hAnsi="华文中宋" w:eastAsia="方正小标宋_GBK" w:cs="Tahoma"/>
          <w:color w:val="333333"/>
          <w:kern w:val="0"/>
          <w:sz w:val="40"/>
          <w:szCs w:val="44"/>
        </w:rPr>
        <w:t>增补市区农民工</w:t>
      </w:r>
      <w:r>
        <w:rPr>
          <w:rFonts w:ascii="方正小标宋_GBK" w:hAnsi="华文中宋" w:eastAsia="方正小标宋_GBK" w:cs="Tahoma"/>
          <w:color w:val="333333"/>
          <w:kern w:val="0"/>
          <w:sz w:val="40"/>
          <w:szCs w:val="44"/>
        </w:rPr>
        <w:t>工资</w:t>
      </w:r>
      <w:r>
        <w:rPr>
          <w:rFonts w:hint="eastAsia" w:ascii="方正小标宋_GBK" w:hAnsi="华文中宋" w:eastAsia="方正小标宋_GBK" w:cs="Tahoma"/>
          <w:color w:val="333333"/>
          <w:kern w:val="0"/>
          <w:sz w:val="40"/>
          <w:szCs w:val="44"/>
        </w:rPr>
        <w:t>代发</w:t>
      </w:r>
      <w:r>
        <w:rPr>
          <w:rFonts w:ascii="方正小标宋_GBK" w:hAnsi="华文中宋" w:eastAsia="方正小标宋_GBK" w:cs="Tahoma"/>
          <w:color w:val="333333"/>
          <w:kern w:val="0"/>
          <w:sz w:val="40"/>
          <w:szCs w:val="44"/>
        </w:rPr>
        <w:t>银行</w:t>
      </w:r>
      <w:r>
        <w:rPr>
          <w:rFonts w:hint="eastAsia" w:ascii="方正小标宋_GBK" w:hAnsi="华文中宋" w:eastAsia="方正小标宋_GBK" w:cs="Tahoma"/>
          <w:color w:val="333333"/>
          <w:kern w:val="0"/>
          <w:sz w:val="40"/>
          <w:szCs w:val="44"/>
        </w:rPr>
        <w:t>信息表</w:t>
      </w:r>
    </w:p>
    <w:tbl>
      <w:tblPr>
        <w:tblStyle w:val="5"/>
        <w:tblW w:w="928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905"/>
        <w:gridCol w:w="3153"/>
        <w:gridCol w:w="1402"/>
        <w:gridCol w:w="19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240" w:after="240" w:line="320" w:lineRule="exact"/>
              <w:jc w:val="center"/>
              <w:rPr>
                <w:rFonts w:ascii="Times New Roman" w:hAnsi="Times New Roman" w:eastAsia="方正仿宋_GBK" w:cs="宋体"/>
                <w:kern w:val="0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Cs/>
                <w:kern w:val="0"/>
                <w:sz w:val="32"/>
                <w:szCs w:val="29"/>
              </w:rPr>
              <w:t>序号</w:t>
            </w: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240" w:after="240" w:line="320" w:lineRule="exact"/>
              <w:jc w:val="center"/>
              <w:rPr>
                <w:rFonts w:ascii="Times New Roman" w:hAnsi="Times New Roman" w:eastAsia="方正仿宋_GBK" w:cs="宋体"/>
                <w:kern w:val="0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Cs/>
                <w:kern w:val="0"/>
                <w:sz w:val="32"/>
                <w:szCs w:val="29"/>
              </w:rPr>
              <w:t>银行名称</w:t>
            </w:r>
          </w:p>
        </w:tc>
        <w:tc>
          <w:tcPr>
            <w:tcW w:w="3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240" w:after="240" w:line="320" w:lineRule="exact"/>
              <w:jc w:val="center"/>
              <w:rPr>
                <w:rFonts w:ascii="Times New Roman" w:hAnsi="Times New Roman" w:eastAsia="方正仿宋_GBK" w:cs="宋体"/>
                <w:kern w:val="0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Cs/>
                <w:kern w:val="0"/>
                <w:sz w:val="32"/>
                <w:szCs w:val="29"/>
              </w:rPr>
              <w:t>专户办事机构（部门）</w:t>
            </w:r>
          </w:p>
        </w:tc>
        <w:tc>
          <w:tcPr>
            <w:tcW w:w="14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240" w:after="240" w:line="320" w:lineRule="exact"/>
              <w:jc w:val="center"/>
              <w:rPr>
                <w:rFonts w:ascii="Times New Roman" w:hAnsi="Times New Roman" w:eastAsia="方正仿宋_GBK" w:cs="宋体"/>
                <w:kern w:val="0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Cs/>
                <w:kern w:val="0"/>
                <w:sz w:val="32"/>
                <w:szCs w:val="29"/>
              </w:rPr>
              <w:t>联系人</w:t>
            </w:r>
          </w:p>
        </w:tc>
        <w:tc>
          <w:tcPr>
            <w:tcW w:w="19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240" w:after="240" w:line="320" w:lineRule="exact"/>
              <w:jc w:val="center"/>
              <w:rPr>
                <w:rFonts w:ascii="Times New Roman" w:hAnsi="Times New Roman" w:eastAsia="方正仿宋_GBK" w:cs="宋体"/>
                <w:kern w:val="0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Cs/>
                <w:kern w:val="0"/>
                <w:sz w:val="32"/>
                <w:szCs w:val="29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240" w:after="240" w:line="320" w:lineRule="exact"/>
              <w:jc w:val="center"/>
              <w:rPr>
                <w:rFonts w:ascii="Times New Roman" w:hAnsi="Times New Roman" w:eastAsia="方正仿宋_GBK" w:cs="宋体"/>
                <w:kern w:val="0"/>
                <w:sz w:val="32"/>
                <w:szCs w:val="29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29"/>
              </w:rPr>
              <w:t>1</w:t>
            </w: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240" w:after="240" w:line="320" w:lineRule="exact"/>
              <w:jc w:val="center"/>
              <w:rPr>
                <w:rFonts w:hint="eastAsia" w:ascii="Times New Roman" w:hAnsi="Times New Roman" w:eastAsia="方正仿宋_GBK" w:cs="宋体"/>
                <w:kern w:val="0"/>
                <w:sz w:val="32"/>
                <w:szCs w:val="29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29"/>
              </w:rPr>
              <w:t>南通农商行</w:t>
            </w:r>
          </w:p>
        </w:tc>
        <w:tc>
          <w:tcPr>
            <w:tcW w:w="3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240" w:after="240" w:line="320" w:lineRule="exact"/>
              <w:jc w:val="center"/>
              <w:rPr>
                <w:rFonts w:hint="eastAsia" w:ascii="Times New Roman" w:hAnsi="Times New Roman" w:eastAsia="方正仿宋_GBK" w:cs="宋体"/>
                <w:kern w:val="0"/>
                <w:sz w:val="32"/>
                <w:szCs w:val="29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29"/>
              </w:rPr>
              <w:t>总行公司业务部</w:t>
            </w:r>
          </w:p>
        </w:tc>
        <w:tc>
          <w:tcPr>
            <w:tcW w:w="14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240" w:after="240" w:line="320" w:lineRule="exact"/>
              <w:jc w:val="center"/>
              <w:rPr>
                <w:rFonts w:ascii="Times New Roman" w:hAnsi="Times New Roman" w:eastAsia="方正仿宋_GBK" w:cs="宋体"/>
                <w:kern w:val="0"/>
                <w:sz w:val="32"/>
                <w:szCs w:val="29"/>
              </w:rPr>
            </w:pPr>
            <w:r>
              <w:rPr>
                <w:rFonts w:ascii="Times New Roman" w:hAnsi="Times New Roman" w:eastAsia="方正仿宋_GBK" w:cs="宋体"/>
                <w:kern w:val="0"/>
                <w:sz w:val="32"/>
                <w:szCs w:val="29"/>
              </w:rPr>
              <w:t>季</w:t>
            </w: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29"/>
              </w:rPr>
              <w:t xml:space="preserve"> </w:t>
            </w:r>
            <w:r>
              <w:rPr>
                <w:rFonts w:ascii="Times New Roman" w:hAnsi="Times New Roman" w:eastAsia="方正仿宋_GBK" w:cs="宋体"/>
                <w:kern w:val="0"/>
                <w:sz w:val="32"/>
                <w:szCs w:val="29"/>
              </w:rPr>
              <w:t xml:space="preserve">敏  </w:t>
            </w:r>
          </w:p>
        </w:tc>
        <w:tc>
          <w:tcPr>
            <w:tcW w:w="19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240" w:after="240" w:line="320" w:lineRule="exact"/>
              <w:jc w:val="center"/>
              <w:rPr>
                <w:rFonts w:ascii="Times New Roman" w:hAnsi="Times New Roman" w:eastAsia="方正仿宋_GBK" w:cs="宋体"/>
                <w:kern w:val="0"/>
                <w:sz w:val="32"/>
                <w:szCs w:val="29"/>
              </w:rPr>
            </w:pPr>
            <w:r>
              <w:rPr>
                <w:rFonts w:ascii="Times New Roman" w:hAnsi="Times New Roman" w:eastAsia="方正仿宋_GBK" w:cs="宋体"/>
                <w:kern w:val="0"/>
                <w:sz w:val="32"/>
                <w:szCs w:val="29"/>
              </w:rPr>
              <w:t>13861955493</w:t>
            </w:r>
          </w:p>
        </w:tc>
      </w:tr>
    </w:tbl>
    <w:p>
      <w:pPr>
        <w:widowControl/>
        <w:shd w:val="clear" w:color="auto" w:fill="FFFFFF"/>
        <w:spacing w:line="585" w:lineRule="atLeast"/>
        <w:jc w:val="center"/>
        <w:rPr>
          <w:rFonts w:hint="eastAsia" w:ascii="方正小标宋_GBK" w:hAnsi="华文中宋" w:eastAsia="方正小标宋_GBK" w:cs="Tahoma"/>
          <w:color w:val="333333"/>
          <w:kern w:val="0"/>
          <w:sz w:val="40"/>
          <w:szCs w:val="44"/>
        </w:rPr>
      </w:pPr>
    </w:p>
    <w:p>
      <w:pPr>
        <w:widowControl/>
        <w:shd w:val="clear" w:color="auto" w:fill="FFFFFF"/>
        <w:spacing w:line="585" w:lineRule="atLeast"/>
        <w:jc w:val="center"/>
        <w:rPr>
          <w:rFonts w:hint="eastAsia" w:ascii="方正小标宋_GBK" w:hAnsi="华文中宋" w:eastAsia="方正小标宋_GBK" w:cs="Tahoma"/>
          <w:color w:val="333333"/>
          <w:kern w:val="0"/>
          <w:sz w:val="40"/>
          <w:szCs w:val="44"/>
        </w:rPr>
      </w:pPr>
    </w:p>
    <w:p>
      <w:pPr>
        <w:widowControl/>
        <w:shd w:val="clear" w:color="auto" w:fill="FFFFFF"/>
        <w:spacing w:line="585" w:lineRule="atLeast"/>
        <w:jc w:val="center"/>
        <w:rPr>
          <w:rFonts w:hint="eastAsia" w:ascii="方正小标宋_GBK" w:hAnsi="华文中宋" w:eastAsia="方正小标宋_GBK" w:cs="Tahoma"/>
          <w:color w:val="333333"/>
          <w:kern w:val="0"/>
          <w:sz w:val="40"/>
          <w:szCs w:val="44"/>
        </w:rPr>
      </w:pPr>
    </w:p>
    <w:p>
      <w:pPr>
        <w:widowControl/>
        <w:shd w:val="clear" w:color="auto" w:fill="FFFFFF"/>
        <w:spacing w:line="585" w:lineRule="atLeast"/>
        <w:jc w:val="center"/>
        <w:rPr>
          <w:rFonts w:hint="eastAsia" w:ascii="方正小标宋_GBK" w:hAnsi="华文中宋" w:eastAsia="方正小标宋_GBK" w:cs="Tahoma"/>
          <w:color w:val="333333"/>
          <w:kern w:val="0"/>
          <w:sz w:val="40"/>
          <w:szCs w:val="44"/>
        </w:rPr>
      </w:pPr>
      <w:r>
        <w:rPr>
          <w:rFonts w:hint="eastAsia" w:ascii="方正小标宋_GBK" w:hAnsi="华文中宋" w:eastAsia="方正小标宋_GBK" w:cs="Tahoma"/>
          <w:color w:val="333333"/>
          <w:kern w:val="0"/>
          <w:sz w:val="40"/>
          <w:szCs w:val="44"/>
        </w:rPr>
        <w:t>增补市区建筑工人实名制考勤供应商信息表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8"/>
                <w:szCs w:val="32"/>
              </w:rPr>
              <w:t>序号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8"/>
                <w:szCs w:val="32"/>
              </w:rPr>
              <w:t>联系人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8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/>
              <w:spacing w:before="240" w:after="240" w:line="44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32"/>
              </w:rPr>
              <w:t>1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spacing w:line="585" w:lineRule="atLeast"/>
              <w:jc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江苏鼎思科技发展有限公司南通分公司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585" w:lineRule="atLeast"/>
              <w:jc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32"/>
              </w:rPr>
              <w:t>王  铮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宋体"/>
                <w:kern w:val="0"/>
                <w:sz w:val="28"/>
                <w:szCs w:val="32"/>
              </w:rPr>
              <w:t>1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32"/>
              </w:rPr>
              <w:t>8915430060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/>
              <w:spacing w:before="240" w:after="240" w:line="44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32"/>
              </w:rPr>
              <w:t>2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spacing w:line="585" w:lineRule="atLeast"/>
              <w:jc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南通博文安防工程有限公司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585" w:lineRule="atLeast"/>
              <w:jc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32"/>
              </w:rPr>
              <w:t>樊扬杰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32"/>
              </w:rPr>
              <w:t>1348511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32"/>
              </w:rPr>
              <w:t>139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both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jc w:val="both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jc w:val="both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jc w:val="both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jc w:val="both"/>
        <w:rPr>
          <w:rFonts w:ascii="Times New Roman" w:hAnsi="Times New Roman"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814" w:right="1531" w:bottom="1644" w:left="1361" w:header="851" w:footer="992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1 -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NzEyMDVkNWE2Mzk0YTFjOTViYWE5YmNmZWI1NjIifQ=="/>
  </w:docVars>
  <w:rsids>
    <w:rsidRoot w:val="007B41CB"/>
    <w:rsid w:val="002818F8"/>
    <w:rsid w:val="00362A57"/>
    <w:rsid w:val="003F2A4A"/>
    <w:rsid w:val="004469B6"/>
    <w:rsid w:val="004E0E7B"/>
    <w:rsid w:val="00572922"/>
    <w:rsid w:val="00704667"/>
    <w:rsid w:val="007B41CB"/>
    <w:rsid w:val="007C6204"/>
    <w:rsid w:val="0080005A"/>
    <w:rsid w:val="008213F2"/>
    <w:rsid w:val="008455A1"/>
    <w:rsid w:val="0092349B"/>
    <w:rsid w:val="009465B6"/>
    <w:rsid w:val="00981B2F"/>
    <w:rsid w:val="00A70F72"/>
    <w:rsid w:val="00A765A6"/>
    <w:rsid w:val="00AF44A7"/>
    <w:rsid w:val="00B440B0"/>
    <w:rsid w:val="00C230A0"/>
    <w:rsid w:val="00D833F6"/>
    <w:rsid w:val="00DE4F4B"/>
    <w:rsid w:val="00DE7C9F"/>
    <w:rsid w:val="00EF7A60"/>
    <w:rsid w:val="00F779A3"/>
    <w:rsid w:val="00FD0772"/>
    <w:rsid w:val="00FE7E8E"/>
    <w:rsid w:val="00FF46CC"/>
    <w:rsid w:val="0493416B"/>
    <w:rsid w:val="1E165AAB"/>
    <w:rsid w:val="1E6D006A"/>
    <w:rsid w:val="2A074B32"/>
    <w:rsid w:val="2CB51DF2"/>
    <w:rsid w:val="3D0F1905"/>
    <w:rsid w:val="4D810DB8"/>
    <w:rsid w:val="52EB5DB7"/>
    <w:rsid w:val="52F311FE"/>
    <w:rsid w:val="58CA33FA"/>
    <w:rsid w:val="62255F45"/>
    <w:rsid w:val="63D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2"/>
    <w:qFormat/>
    <w:uiPriority w:val="99"/>
    <w:rPr>
      <w:rFonts w:ascii="等线" w:hAnsi="等线" w:eastAsia="等线"/>
      <w:sz w:val="18"/>
      <w:szCs w:val="18"/>
    </w:rPr>
  </w:style>
  <w:style w:type="character" w:customStyle="1" w:styleId="9">
    <w:name w:val="页脚 Char1"/>
    <w:basedOn w:val="7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0">
    <w:name w:val="页眉 Char"/>
    <w:basedOn w:val="7"/>
    <w:link w:val="3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156</Characters>
  <Lines>22</Lines>
  <Paragraphs>6</Paragraphs>
  <TotalTime>3</TotalTime>
  <ScaleCrop>false</ScaleCrop>
  <LinksUpToDate>false</LinksUpToDate>
  <CharactersWithSpaces>161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2021-05-26T01:11:00Z</dcterms:created>
  <dc:creator>yangyi</dc:creator>
  <cp:lastModifiedBy>user</cp:lastModifiedBy>
  <dcterms:modified xsi:type="dcterms:W3CDTF">2022-11-07T01:21:11Z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1049986264_cloud</vt:lpwstr>
  </property>
  <property fmtid="{D5CDD505-2E9C-101B-9397-08002B2CF9AE}" pid="3" name="KSOProductBuildVer">
    <vt:lpwstr>2052-11.1.0.12598</vt:lpwstr>
  </property>
  <property fmtid="{D5CDD505-2E9C-101B-9397-08002B2CF9AE}" pid="4" name="ICV">
    <vt:lpwstr>B383AE3B75C444B5BFFC98E4B7FD5D5B</vt:lpwstr>
  </property>
</Properties>
</file>