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35F" w:rsidRDefault="009E735F" w:rsidP="009E735F">
      <w:pPr>
        <w:pStyle w:val="Tablecaption10"/>
        <w:rPr>
          <w:rFonts w:hint="eastAsia"/>
          <w:lang w:eastAsia="zh-CN"/>
        </w:rPr>
      </w:pPr>
      <w:r>
        <w:rPr>
          <w:rFonts w:hint="eastAsia"/>
          <w:lang w:eastAsia="zh-CN"/>
        </w:rPr>
        <w:t>3.仿古建筑工程</w:t>
      </w:r>
    </w:p>
    <w:p w:rsidR="00033BD5" w:rsidRDefault="009E735F">
      <w:pPr>
        <w:pStyle w:val="Tablecaption10"/>
        <w:jc w:val="center"/>
      </w:pPr>
      <w:r w:rsidRPr="009E735F">
        <w:rPr>
          <w:rFonts w:hint="eastAsia"/>
        </w:rPr>
        <w:t>02</w:t>
      </w:r>
      <w:r w:rsidRPr="009E735F">
        <w:t>-01</w:t>
      </w:r>
      <w:r>
        <w:t>仿古建筑工程分类表</w:t>
      </w:r>
    </w:p>
    <w:p w:rsidR="00033BD5" w:rsidRDefault="00033BD5">
      <w:pPr>
        <w:pStyle w:val="Tablecaption10"/>
        <w:jc w:val="center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44"/>
        <w:gridCol w:w="1714"/>
        <w:gridCol w:w="2218"/>
        <w:gridCol w:w="2554"/>
        <w:gridCol w:w="2486"/>
      </w:tblGrid>
      <w:tr w:rsidR="00033BD5">
        <w:trPr>
          <w:trHeight w:hRule="exact" w:val="43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20"/>
            </w:pPr>
            <w:r>
              <w:t>名称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编码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740"/>
            </w:pPr>
            <w:r>
              <w:t>一级名称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二级名称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三级名称</w:t>
            </w:r>
          </w:p>
        </w:tc>
      </w:tr>
      <w:tr w:rsidR="00033BD5">
        <w:trPr>
          <w:trHeight w:hRule="exact" w:val="418"/>
          <w:jc w:val="center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after="60" w:line="284" w:lineRule="exact"/>
              <w:ind w:left="260" w:firstLine="20"/>
            </w:pPr>
            <w:r>
              <w:t>仿</w:t>
            </w:r>
            <w:r>
              <w:t xml:space="preserve"> </w:t>
            </w:r>
            <w:r>
              <w:t>古</w:t>
            </w:r>
            <w:r>
              <w:t xml:space="preserve"> </w:t>
            </w:r>
            <w:r>
              <w:t>建</w:t>
            </w:r>
            <w:r>
              <w:t xml:space="preserve"> </w:t>
            </w:r>
            <w:r>
              <w:t>筑</w:t>
            </w:r>
            <w:r>
              <w:t xml:space="preserve"> </w:t>
            </w:r>
            <w:r>
              <w:t>工</w:t>
            </w:r>
            <w:r>
              <w:t xml:space="preserve"> </w:t>
            </w:r>
            <w:r>
              <w:t>程</w:t>
            </w:r>
          </w:p>
          <w:p w:rsidR="00033BD5" w:rsidRDefault="009E735F">
            <w:pPr>
              <w:pStyle w:val="Other10"/>
              <w:spacing w:line="329" w:lineRule="auto"/>
              <w:ind w:firstLine="260"/>
              <w:rPr>
                <w:lang w:eastAsia="zh-CN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0101001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亭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三角亭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单檐</w:t>
            </w:r>
          </w:p>
        </w:tc>
      </w:tr>
      <w:tr w:rsidR="00033BD5">
        <w:trPr>
          <w:trHeight w:hRule="exact" w:val="384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0101002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重檐</w:t>
            </w:r>
          </w:p>
        </w:tc>
      </w:tr>
      <w:tr w:rsidR="00033BD5">
        <w:trPr>
          <w:trHeight w:hRule="exact" w:val="384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0102001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方亭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单檐</w:t>
            </w:r>
          </w:p>
        </w:tc>
      </w:tr>
      <w:tr w:rsidR="00033BD5">
        <w:trPr>
          <w:trHeight w:hRule="exact" w:val="384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0102002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重檐</w:t>
            </w:r>
          </w:p>
        </w:tc>
      </w:tr>
      <w:tr w:rsidR="00033BD5">
        <w:trPr>
          <w:trHeight w:hRule="exact" w:val="379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0103001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六角亭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单檐</w:t>
            </w:r>
          </w:p>
        </w:tc>
      </w:tr>
      <w:tr w:rsidR="00033BD5">
        <w:trPr>
          <w:trHeight w:hRule="exact" w:val="389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0103002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重檐</w:t>
            </w:r>
          </w:p>
        </w:tc>
      </w:tr>
      <w:tr w:rsidR="00033BD5">
        <w:trPr>
          <w:trHeight w:hRule="exact" w:val="379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0104001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八角亭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单檐</w:t>
            </w:r>
          </w:p>
        </w:tc>
      </w:tr>
      <w:tr w:rsidR="00033BD5">
        <w:trPr>
          <w:trHeight w:hRule="exact" w:val="384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0104002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重檐</w:t>
            </w:r>
          </w:p>
        </w:tc>
      </w:tr>
      <w:tr w:rsidR="00033BD5">
        <w:trPr>
          <w:trHeight w:hRule="exact" w:val="379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0105001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圆亭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单檐</w:t>
            </w:r>
          </w:p>
        </w:tc>
      </w:tr>
      <w:tr w:rsidR="00033BD5">
        <w:trPr>
          <w:trHeight w:hRule="exact" w:val="384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0105002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重檐</w:t>
            </w:r>
          </w:p>
        </w:tc>
      </w:tr>
      <w:tr w:rsidR="00033BD5">
        <w:trPr>
          <w:trHeight w:hRule="exact" w:val="384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106001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扇亭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单檐</w:t>
            </w:r>
          </w:p>
        </w:tc>
      </w:tr>
      <w:tr w:rsidR="00033BD5">
        <w:trPr>
          <w:trHeight w:hRule="exact" w:val="384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0106002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重檐</w:t>
            </w:r>
          </w:p>
        </w:tc>
      </w:tr>
      <w:tr w:rsidR="00033BD5">
        <w:trPr>
          <w:trHeight w:hRule="exact" w:val="379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0107001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海棠等诸式亭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单檐</w:t>
            </w:r>
          </w:p>
        </w:tc>
      </w:tr>
      <w:tr w:rsidR="00033BD5">
        <w:trPr>
          <w:trHeight w:hRule="exact" w:val="379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0107002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重檐</w:t>
            </w:r>
          </w:p>
        </w:tc>
      </w:tr>
      <w:tr w:rsidR="00033BD5">
        <w:trPr>
          <w:trHeight w:hRule="exact" w:val="379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jc w:val="both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0201000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廊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直廊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79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jc w:val="both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0202000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曲廊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79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0203000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回廊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0204000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爬山廊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0205000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叠落廊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79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0206000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水廊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79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0207000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桥廊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0208000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复廊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0301000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水榭与旱船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水榭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79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0302000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旱船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0401000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舫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79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0501000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厅、堂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一般厅堂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0502000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花厅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0503000</w:t>
            </w:r>
          </w:p>
        </w:tc>
        <w:tc>
          <w:tcPr>
            <w:tcW w:w="22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荷花厅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547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0601000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馆、轩、斋、室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79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0701000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阁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27"/>
          <w:jc w:val="center"/>
        </w:trPr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0801000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楼台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楼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37"/>
          <w:jc w:val="center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0802000</w:t>
            </w:r>
          </w:p>
        </w:tc>
        <w:tc>
          <w:tcPr>
            <w:tcW w:w="22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</w:tbl>
    <w:p w:rsidR="00033BD5" w:rsidRDefault="009E735F">
      <w:pPr>
        <w:spacing w:line="1" w:lineRule="exact"/>
        <w:rPr>
          <w:sz w:val="2"/>
          <w:szCs w:val="2"/>
        </w:rPr>
      </w:pPr>
      <w:r>
        <w:br w:type="page"/>
      </w:r>
    </w:p>
    <w:p w:rsidR="00033BD5" w:rsidRDefault="009E735F">
      <w:pPr>
        <w:pStyle w:val="Tablecaption10"/>
        <w:ind w:left="408"/>
        <w:rPr>
          <w:sz w:val="19"/>
          <w:szCs w:val="19"/>
        </w:rPr>
      </w:pPr>
      <w:r>
        <w:lastRenderedPageBreak/>
        <w:t>续表</w:t>
      </w:r>
      <w:r>
        <w:rPr>
          <w:rFonts w:ascii="Times New Roman" w:hAnsi="Times New Roman" w:cs="Times New Roman" w:hint="eastAsia"/>
          <w:b/>
          <w:bCs/>
          <w:sz w:val="19"/>
          <w:szCs w:val="19"/>
          <w:lang w:val="en-US" w:eastAsia="zh-CN" w:bidi="en-US"/>
        </w:rPr>
        <w:t>02</w:t>
      </w:r>
      <w:r>
        <w:rPr>
          <w:rFonts w:ascii="Times New Roman" w:eastAsia="Times New Roman" w:hAnsi="Times New Roman" w:cs="Times New Roman"/>
          <w:b/>
          <w:bCs/>
          <w:sz w:val="19"/>
          <w:szCs w:val="19"/>
          <w:lang w:val="en-US" w:eastAsia="en-US" w:bidi="en-US"/>
        </w:rPr>
        <w:t>・01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0"/>
        <w:gridCol w:w="1694"/>
        <w:gridCol w:w="2232"/>
        <w:gridCol w:w="2525"/>
        <w:gridCol w:w="2491"/>
      </w:tblGrid>
      <w:tr w:rsidR="00033BD5">
        <w:trPr>
          <w:trHeight w:hRule="exact" w:val="40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3BD5" w:rsidRDefault="009E735F">
            <w:pPr>
              <w:pStyle w:val="Other10"/>
              <w:ind w:firstLine="160"/>
              <w:jc w:val="both"/>
            </w:pPr>
            <w:r>
              <w:t>名称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3BD5" w:rsidRDefault="009E735F">
            <w:pPr>
              <w:pStyle w:val="Other10"/>
              <w:jc w:val="center"/>
            </w:pPr>
            <w:r>
              <w:t>编码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3BD5" w:rsidRDefault="009E735F">
            <w:pPr>
              <w:pStyle w:val="Other10"/>
              <w:ind w:firstLine="720"/>
            </w:pPr>
            <w:r>
              <w:t>一级名称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3BD5" w:rsidRDefault="009E735F">
            <w:pPr>
              <w:pStyle w:val="Other10"/>
              <w:jc w:val="center"/>
            </w:pPr>
            <w:r>
              <w:t>二级名称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3BD5" w:rsidRDefault="009E735F">
            <w:pPr>
              <w:pStyle w:val="Other10"/>
              <w:jc w:val="center"/>
            </w:pPr>
            <w:r>
              <w:t>三级名称</w:t>
            </w:r>
          </w:p>
        </w:tc>
      </w:tr>
      <w:tr w:rsidR="00033BD5">
        <w:trPr>
          <w:trHeight w:hRule="exact" w:val="389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after="60" w:line="285" w:lineRule="exact"/>
              <w:jc w:val="center"/>
            </w:pPr>
            <w:r>
              <w:t>仿</w:t>
            </w:r>
            <w:r>
              <w:t xml:space="preserve"> </w:t>
            </w:r>
            <w:r>
              <w:t>古</w:t>
            </w:r>
            <w:r>
              <w:t xml:space="preserve"> </w:t>
            </w:r>
            <w:r>
              <w:t>建</w:t>
            </w:r>
            <w:r>
              <w:t xml:space="preserve"> </w:t>
            </w:r>
            <w:r>
              <w:t>筑</w:t>
            </w:r>
            <w:r>
              <w:t xml:space="preserve"> </w:t>
            </w:r>
            <w:r>
              <w:t>工</w:t>
            </w:r>
            <w:r>
              <w:t xml:space="preserve"> </w:t>
            </w:r>
            <w:r>
              <w:t>程</w:t>
            </w:r>
          </w:p>
          <w:p w:rsidR="00033BD5" w:rsidRDefault="009E735F">
            <w:pPr>
              <w:pStyle w:val="Other10"/>
              <w:spacing w:line="331" w:lineRule="auto"/>
              <w:jc w:val="center"/>
              <w:rPr>
                <w:lang w:eastAsia="zh-CN"/>
              </w:rPr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0901000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塔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楼阁式塔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0902000</w:t>
            </w:r>
          </w:p>
        </w:tc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密檐式塔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0903000</w:t>
            </w:r>
          </w:p>
        </w:tc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喇嘛教式塔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0904000</w:t>
            </w:r>
          </w:p>
        </w:tc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金刚宝座式塔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0905000</w:t>
            </w:r>
          </w:p>
        </w:tc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单层塔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1001000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园门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牌坊式门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</w:rPr>
              <w:t>1002000</w:t>
            </w:r>
          </w:p>
        </w:tc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垂花门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9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</w:rPr>
              <w:t>1003000</w:t>
            </w:r>
          </w:p>
        </w:tc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屋宇式门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79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</w:rPr>
              <w:t>1004000</w:t>
            </w:r>
          </w:p>
        </w:tc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墙门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101000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花墙洞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瓦花墙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102000</w:t>
            </w:r>
          </w:p>
        </w:tc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其余花墙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1201000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jc w:val="both"/>
              <w:rPr>
                <w:rFonts w:eastAsia="宋体"/>
                <w:sz w:val="10"/>
                <w:szCs w:val="10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 w:bidi="zh-TW"/>
              </w:rPr>
              <w:t>地穴门景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地穴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1202000</w:t>
            </w:r>
          </w:p>
        </w:tc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门景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79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1301000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jc w:val="both"/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spellStart"/>
            <w:r>
              <w:rPr>
                <w:rFonts w:asciiTheme="majorEastAsia" w:eastAsiaTheme="majorEastAsia" w:hAnsiTheme="majorEastAsia"/>
                <w:sz w:val="18"/>
                <w:szCs w:val="18"/>
              </w:rPr>
              <w:t>石桥</w:t>
            </w:r>
            <w:proofErr w:type="spellEnd"/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梁式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420"/>
            </w:pPr>
            <w:r>
              <w:rPr>
                <w:rFonts w:ascii="Times New Roman" w:hAnsi="Times New Roman" w:cs="Times New Roman" w:hint="eastAsia"/>
                <w:lang w:val="en-US" w:eastAsia="zh-CN" w:bidi="en-US"/>
              </w:rPr>
              <w:t>02</w:t>
            </w:r>
            <w:r>
              <w:rPr>
                <w:rFonts w:ascii="Times New Roman" w:eastAsia="Times New Roman" w:hAnsi="Times New Roman" w:cs="Times New Roman"/>
              </w:rPr>
              <w:t>1302000</w:t>
            </w:r>
          </w:p>
        </w:tc>
        <w:tc>
          <w:tcPr>
            <w:tcW w:w="22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拱式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</w:tbl>
    <w:p w:rsidR="00033BD5" w:rsidRDefault="00033BD5">
      <w:pPr>
        <w:jc w:val="center"/>
        <w:rPr>
          <w:sz w:val="2"/>
          <w:szCs w:val="2"/>
        </w:rPr>
        <w:sectPr w:rsidR="00033BD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817" w:right="1167" w:bottom="1404" w:left="1018" w:header="0" w:footer="3" w:gutter="0"/>
          <w:cols w:space="720"/>
          <w:titlePg/>
          <w:docGrid w:linePitch="360"/>
        </w:sectPr>
      </w:pPr>
    </w:p>
    <w:p w:rsidR="00033BD5" w:rsidRDefault="00033BD5">
      <w:pPr>
        <w:spacing w:after="119" w:line="1" w:lineRule="exact"/>
      </w:pPr>
    </w:p>
    <w:p w:rsidR="00033BD5" w:rsidRDefault="009E735F">
      <w:pPr>
        <w:pStyle w:val="Headerorfooter10"/>
        <w:jc w:val="center"/>
      </w:pPr>
      <w:r>
        <w:rPr>
          <w:rFonts w:eastAsia="宋体" w:hint="eastAsia"/>
          <w:b/>
          <w:bCs/>
          <w:sz w:val="19"/>
          <w:szCs w:val="19"/>
          <w:lang w:val="en-US" w:eastAsia="zh-CN" w:bidi="en-US"/>
        </w:rPr>
        <w:t>02</w:t>
      </w:r>
      <w:r>
        <w:rPr>
          <w:b/>
          <w:bCs/>
          <w:sz w:val="19"/>
          <w:szCs w:val="19"/>
          <w:lang w:val="en-US" w:eastAsia="en-US" w:bidi="en-US"/>
        </w:rPr>
        <w:t>-02</w:t>
      </w:r>
      <w:r>
        <w:rPr>
          <w:rFonts w:ascii="宋体" w:eastAsia="宋体" w:hAnsi="宋体" w:cs="宋体"/>
          <w:sz w:val="18"/>
          <w:szCs w:val="18"/>
        </w:rPr>
        <w:t>仿古建筑工程概况表</w:t>
      </w:r>
    </w:p>
    <w:p w:rsidR="00033BD5" w:rsidRDefault="009E735F">
      <w:pPr>
        <w:pStyle w:val="Tablecaption10"/>
        <w:ind w:left="10"/>
      </w:pPr>
      <w:r>
        <w:t>编码</w:t>
      </w:r>
      <w: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086"/>
        <w:gridCol w:w="3029"/>
        <w:gridCol w:w="3547"/>
      </w:tblGrid>
      <w:tr w:rsidR="00033BD5">
        <w:trPr>
          <w:trHeight w:hRule="exact" w:val="427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left="1260"/>
            </w:pPr>
            <w:r>
              <w:t>名称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内容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备注</w:t>
            </w:r>
          </w:p>
        </w:tc>
      </w:tr>
      <w:tr w:rsidR="00033BD5">
        <w:trPr>
          <w:trHeight w:hRule="exact" w:val="422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工程名称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报建编号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22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项目性质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投资主体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承发包模式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22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工程地点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开工日期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22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竣工日期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总建筑面积</w:t>
            </w:r>
            <w:r>
              <w:rPr>
                <w:lang w:val="en-US" w:eastAsia="en-US" w:bidi="en-US"/>
              </w:rPr>
              <w:t>（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）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22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总占地面积</w:t>
            </w:r>
            <w:r>
              <w:rPr>
                <w:lang w:val="en-US" w:eastAsia="en-US" w:bidi="en-US"/>
              </w:rPr>
              <w:t>（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）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单项工程组成：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701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单项工程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>
              <w:t>……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322" w:lineRule="exact"/>
            </w:pPr>
            <w:r>
              <w:t>填写各单体组成的名称、主要功能参数和数量</w:t>
            </w:r>
          </w:p>
        </w:tc>
      </w:tr>
      <w:tr w:rsidR="00033BD5">
        <w:trPr>
          <w:trHeight w:hRule="exact" w:val="701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单项工程</w:t>
            </w: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r>
              <w:t>……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317" w:lineRule="exact"/>
            </w:pPr>
            <w:r>
              <w:t>填写各单体组成的名称、主要功能参数和数量</w:t>
            </w:r>
          </w:p>
        </w:tc>
      </w:tr>
      <w:tr w:rsidR="00033BD5">
        <w:trPr>
          <w:trHeight w:hRule="exact" w:val="499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tabs>
                <w:tab w:val="left" w:leader="dot" w:pos="350"/>
              </w:tabs>
            </w:pPr>
            <w:r>
              <w:t>……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322" w:lineRule="exact"/>
            </w:pPr>
            <w:r>
              <w:t>填写各单体组成的名称、主要功能参数和数量</w:t>
            </w:r>
          </w:p>
        </w:tc>
      </w:tr>
      <w:tr w:rsidR="00033BD5">
        <w:trPr>
          <w:trHeight w:hRule="exact" w:val="413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室外总体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项目总投资（万元）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22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单位造价（元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/m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  <w:r>
              <w:t>）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总投资</w:t>
            </w:r>
            <w:r>
              <w:t>/</w:t>
            </w:r>
            <w:r>
              <w:t>建筑面积</w:t>
            </w:r>
          </w:p>
        </w:tc>
      </w:tr>
      <w:tr w:rsidR="00033BD5">
        <w:trPr>
          <w:trHeight w:hRule="exact" w:val="413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建安工程费（万元）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单位建安造价（元</w:t>
            </w:r>
            <w:r>
              <w:rPr>
                <w:rFonts w:ascii="Times New Roman" w:eastAsia="Times New Roman" w:hAnsi="Times New Roman" w:cs="Times New Roman"/>
                <w:lang w:val="en-US" w:eastAsia="zh-CN" w:bidi="en-US"/>
              </w:rPr>
              <w:t>/m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zh-CN" w:bidi="en-US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 w:eastAsia="zh-CN" w:bidi="en-US"/>
              </w:rPr>
              <w:t>）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计价方式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造价类别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33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编制依据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04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价格取定期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</w:tbl>
    <w:p w:rsidR="00033BD5" w:rsidRDefault="00033BD5">
      <w:pPr>
        <w:spacing w:after="59" w:line="1" w:lineRule="exact"/>
      </w:pPr>
    </w:p>
    <w:p w:rsidR="00033BD5" w:rsidRDefault="009E735F">
      <w:pPr>
        <w:pStyle w:val="Bodytext10"/>
        <w:ind w:firstLine="0"/>
      </w:pPr>
      <w:r>
        <w:t>注：</w:t>
      </w:r>
      <w:r>
        <w:rPr>
          <w:rFonts w:ascii="Times New Roman" w:eastAsia="Times New Roman" w:hAnsi="Times New Roman" w:cs="Times New Roman"/>
        </w:rPr>
        <w:t>1</w:t>
      </w:r>
      <w:r>
        <w:t>项目性质：新建、扩建、改建。</w:t>
      </w:r>
    </w:p>
    <w:p w:rsidR="00033BD5" w:rsidRDefault="009E735F">
      <w:pPr>
        <w:pStyle w:val="Bodytext10"/>
      </w:pPr>
      <w:r>
        <w:rPr>
          <w:rFonts w:ascii="Times New Roman" w:eastAsia="Times New Roman" w:hAnsi="Times New Roman" w:cs="Times New Roman"/>
        </w:rPr>
        <w:t>2</w:t>
      </w:r>
      <w:r>
        <w:t>投资主体：国资、国资控股、集体、私营、其他。</w:t>
      </w:r>
    </w:p>
    <w:p w:rsidR="00033BD5" w:rsidRDefault="009E735F">
      <w:pPr>
        <w:pStyle w:val="Bodytext10"/>
      </w:pPr>
      <w:r>
        <w:rPr>
          <w:rFonts w:ascii="Times New Roman" w:eastAsia="Times New Roman" w:hAnsi="Times New Roman" w:cs="Times New Roman"/>
        </w:rPr>
        <w:t>3</w:t>
      </w:r>
      <w:r>
        <w:t>承发包模式：公开招标、邀请招标、其他。</w:t>
      </w:r>
    </w:p>
    <w:p w:rsidR="00033BD5" w:rsidRDefault="009E735F">
      <w:pPr>
        <w:pStyle w:val="Bodytext10"/>
      </w:pPr>
      <w:r>
        <w:rPr>
          <w:rFonts w:ascii="Times New Roman" w:eastAsia="Times New Roman" w:hAnsi="Times New Roman" w:cs="Times New Roman"/>
        </w:rPr>
        <w:t>4</w:t>
      </w:r>
      <w:r>
        <w:t>计价方式：清单、定额、其他。</w:t>
      </w:r>
    </w:p>
    <w:p w:rsidR="00033BD5" w:rsidRDefault="009E735F">
      <w:pPr>
        <w:pStyle w:val="Bodytext10"/>
      </w:pPr>
      <w:r>
        <w:rPr>
          <w:rFonts w:ascii="Times New Roman" w:eastAsia="Times New Roman" w:hAnsi="Times New Roman" w:cs="Times New Roman"/>
        </w:rPr>
        <w:t>5</w:t>
      </w:r>
      <w:r>
        <w:t>造价类别：概算价、预算价、最高投标限价、合同价和结算价等。</w:t>
      </w:r>
      <w:r>
        <w:br w:type="page"/>
      </w:r>
    </w:p>
    <w:p w:rsidR="00033BD5" w:rsidRDefault="009E735F">
      <w:pPr>
        <w:pStyle w:val="Headerorfooter10"/>
        <w:tabs>
          <w:tab w:val="right" w:pos="2635"/>
        </w:tabs>
        <w:jc w:val="center"/>
      </w:pPr>
      <w:r>
        <w:rPr>
          <w:rFonts w:eastAsia="宋体" w:hint="eastAsia"/>
          <w:b/>
          <w:bCs/>
          <w:sz w:val="19"/>
          <w:szCs w:val="19"/>
          <w:lang w:val="en-US" w:eastAsia="zh-CN" w:bidi="en-US"/>
        </w:rPr>
        <w:lastRenderedPageBreak/>
        <w:t>02</w:t>
      </w:r>
      <w:r>
        <w:rPr>
          <w:b/>
          <w:bCs/>
          <w:sz w:val="19"/>
          <w:szCs w:val="19"/>
          <w:lang w:val="en-US" w:eastAsia="zh-CN" w:bidi="en-US"/>
        </w:rPr>
        <w:t>-03</w:t>
      </w:r>
      <w:r>
        <w:rPr>
          <w:rFonts w:ascii="宋体" w:eastAsia="宋体" w:hAnsi="宋体" w:cs="宋体"/>
          <w:sz w:val="18"/>
          <w:szCs w:val="18"/>
        </w:rPr>
        <w:t>单项工程（</w:t>
      </w:r>
      <w:r>
        <w:rPr>
          <w:rFonts w:ascii="宋体" w:eastAsia="宋体" w:hAnsi="宋体" w:cs="宋体"/>
          <w:sz w:val="18"/>
          <w:szCs w:val="18"/>
        </w:rPr>
        <w:tab/>
      </w:r>
      <w:r>
        <w:rPr>
          <w:rFonts w:ascii="宋体" w:eastAsia="宋体" w:hAnsi="宋体" w:cs="宋体"/>
          <w:sz w:val="18"/>
          <w:szCs w:val="18"/>
        </w:rPr>
        <w:t>）概况表</w:t>
      </w:r>
    </w:p>
    <w:p w:rsidR="00033BD5" w:rsidRDefault="009E735F">
      <w:pPr>
        <w:pStyle w:val="Tablecaption10"/>
        <w:ind w:left="19"/>
      </w:pPr>
      <w:r>
        <w:t>编码</w:t>
      </w:r>
      <w: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907"/>
        <w:gridCol w:w="5760"/>
      </w:tblGrid>
      <w:tr w:rsidR="00033BD5">
        <w:trPr>
          <w:trHeight w:hRule="exact" w:val="437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left="1680"/>
            </w:pPr>
            <w:r>
              <w:t>名称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内容</w:t>
            </w:r>
          </w:p>
        </w:tc>
      </w:tr>
      <w:tr w:rsidR="00033BD5">
        <w:trPr>
          <w:trHeight w:hRule="exact" w:val="418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单项工程名称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建筑（占地）面积（</w:t>
            </w:r>
            <w:r>
              <w:rPr>
                <w:rFonts w:ascii="Times New Roman" w:eastAsia="Times New Roman" w:hAnsi="Times New Roman" w:cs="Times New Roman"/>
                <w:lang w:val="en-US" w:eastAsia="zh-CN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zh-CN" w:bidi="en-US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）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3BD5" w:rsidRDefault="009E735F">
            <w:pPr>
              <w:pStyle w:val="Other10"/>
              <w:tabs>
                <w:tab w:val="left" w:leader="underscore" w:pos="1325"/>
                <w:tab w:val="left" w:leader="underscore" w:pos="2894"/>
              </w:tabs>
            </w:pPr>
            <w:r>
              <w:t>建筑面积</w:t>
            </w:r>
            <w:r>
              <w:tab/>
              <w:t xml:space="preserve"> </w:t>
            </w:r>
            <w:r>
              <w:t>占地面积</w:t>
            </w:r>
            <w:r>
              <w:tab/>
            </w:r>
          </w:p>
        </w:tc>
      </w:tr>
      <w:tr w:rsidR="00033BD5">
        <w:trPr>
          <w:trHeight w:hRule="exact" w:val="427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建筑和安装工程造价（万元）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42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建安工程单位造价（元</w:t>
            </w:r>
            <w:r>
              <w:t>/</w:t>
            </w:r>
            <w:r>
              <w:t>单位）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工程主要特征信息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结构类型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基础类型及埋置深度</w:t>
            </w:r>
            <w:r>
              <w:rPr>
                <w:rFonts w:ascii="Times New Roman" w:eastAsia="Times New Roman" w:hAnsi="Times New Roman" w:cs="Times New Roman"/>
                <w:lang w:val="en-US" w:eastAsia="zh-CN" w:bidi="en-US"/>
              </w:rPr>
              <w:t>（m）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3BD5" w:rsidRDefault="009E735F">
            <w:pPr>
              <w:pStyle w:val="Other10"/>
              <w:tabs>
                <w:tab w:val="left" w:leader="underscore" w:pos="1325"/>
                <w:tab w:val="left" w:leader="underscore" w:pos="3605"/>
              </w:tabs>
            </w:pPr>
            <w:r>
              <w:t>类型</w:t>
            </w:r>
            <w:r>
              <w:tab/>
              <w:t xml:space="preserve"> </w:t>
            </w:r>
            <w:r>
              <w:t>埋置深度</w:t>
            </w:r>
            <w:r>
              <w:tab/>
            </w:r>
          </w:p>
        </w:tc>
      </w:tr>
      <w:tr w:rsidR="00033BD5">
        <w:trPr>
          <w:trHeight w:hRule="exact" w:val="427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建筑高度（檐口）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（m）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层数（层）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层高（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t>）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石作工艺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部位、材料</w:t>
            </w:r>
          </w:p>
        </w:tc>
      </w:tr>
      <w:tr w:rsidR="00033BD5">
        <w:trPr>
          <w:trHeight w:hRule="exact" w:val="418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砖细工艺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部位、材料</w:t>
            </w:r>
          </w:p>
        </w:tc>
      </w:tr>
      <w:tr w:rsidR="00033BD5">
        <w:trPr>
          <w:trHeight w:hRule="exact" w:val="413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木作工艺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部位、材料</w:t>
            </w:r>
          </w:p>
        </w:tc>
      </w:tr>
      <w:tr w:rsidR="00033BD5">
        <w:trPr>
          <w:trHeight w:hRule="exact" w:val="418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屋面脊饰工艺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部位、材料</w:t>
            </w:r>
          </w:p>
        </w:tc>
      </w:tr>
      <w:tr w:rsidR="00033BD5">
        <w:trPr>
          <w:trHeight w:hRule="exact" w:val="418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油漆工艺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部位、材料</w:t>
            </w:r>
          </w:p>
        </w:tc>
      </w:tr>
      <w:tr w:rsidR="00033BD5">
        <w:trPr>
          <w:trHeight w:hRule="exact" w:val="691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安装工程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3BD5" w:rsidRDefault="009E735F">
            <w:pPr>
              <w:pStyle w:val="Other10"/>
              <w:spacing w:line="283" w:lineRule="exact"/>
            </w:pPr>
            <w:r>
              <w:t>电气设备安装、给排水、消防、通风空调、智能化、电梯设备安装</w:t>
            </w:r>
            <w:r>
              <w:t xml:space="preserve"> </w:t>
            </w:r>
            <w:r>
              <w:t>等工作内容</w:t>
            </w:r>
          </w:p>
        </w:tc>
      </w:tr>
      <w:tr w:rsidR="00033BD5">
        <w:trPr>
          <w:trHeight w:hRule="exact" w:val="43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室外总体工程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道路广场、绿化、构筑物、室外安装工程等工作内容</w:t>
            </w:r>
          </w:p>
        </w:tc>
      </w:tr>
      <w:tr w:rsidR="00033BD5">
        <w:trPr>
          <w:trHeight w:hRule="exact" w:val="432"/>
          <w:jc w:val="center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rPr>
                <w:rFonts w:hint="eastAsia"/>
                <w:lang w:val="en-US" w:eastAsia="en-US" w:bidi="en-US"/>
              </w:rPr>
              <w:t>……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pStyle w:val="Other10"/>
            </w:pPr>
          </w:p>
        </w:tc>
      </w:tr>
    </w:tbl>
    <w:p w:rsidR="00033BD5" w:rsidRDefault="00033BD5">
      <w:pPr>
        <w:spacing w:after="539" w:line="1" w:lineRule="exact"/>
      </w:pPr>
    </w:p>
    <w:p w:rsidR="00033BD5" w:rsidRDefault="009E735F">
      <w:pPr>
        <w:pStyle w:val="Bodytext10"/>
        <w:ind w:firstLine="0"/>
      </w:pPr>
      <w:r>
        <w:t>注：</w:t>
      </w:r>
      <w:r>
        <w:rPr>
          <w:rFonts w:ascii="Times New Roman" w:eastAsia="Times New Roman" w:hAnsi="Times New Roman" w:cs="Times New Roman"/>
        </w:rPr>
        <w:t>1</w:t>
      </w:r>
      <w:r>
        <w:t>各单项工程分别描述。</w:t>
      </w:r>
    </w:p>
    <w:p w:rsidR="00033BD5" w:rsidRDefault="009E735F">
      <w:pPr>
        <w:pStyle w:val="Bodytext10"/>
        <w:spacing w:after="300"/>
      </w:pPr>
      <w:r>
        <w:rPr>
          <w:rFonts w:ascii="Times New Roman" w:eastAsia="Times New Roman" w:hAnsi="Times New Roman" w:cs="Times New Roman"/>
        </w:rPr>
        <w:t>2</w:t>
      </w:r>
      <w:r>
        <w:t>建筑面积计算按《建筑工程建筑面积计算规范》</w:t>
      </w:r>
      <w:r>
        <w:rPr>
          <w:rFonts w:ascii="Times New Roman" w:eastAsia="Times New Roman" w:hAnsi="Times New Roman" w:cs="Times New Roman"/>
          <w:lang w:val="en-US" w:eastAsia="zh-CN" w:bidi="en-US"/>
        </w:rPr>
        <w:t>G</w:t>
      </w:r>
      <w:r>
        <w:rPr>
          <w:rFonts w:ascii="Times New Roman" w:hAnsi="Times New Roman" w:cs="Times New Roman" w:hint="eastAsia"/>
          <w:lang w:val="en-US" w:eastAsia="zh-CN" w:bidi="en-US"/>
        </w:rPr>
        <w:t>02</w:t>
      </w:r>
      <w:r>
        <w:rPr>
          <w:rFonts w:ascii="Times New Roman" w:eastAsia="Times New Roman" w:hAnsi="Times New Roman" w:cs="Times New Roman"/>
          <w:lang w:val="en-US" w:eastAsia="zh-CN" w:bidi="en-US"/>
        </w:rPr>
        <w:t xml:space="preserve">/T </w:t>
      </w:r>
      <w:r>
        <w:rPr>
          <w:rFonts w:ascii="Times New Roman" w:eastAsia="Times New Roman" w:hAnsi="Times New Roman" w:cs="Times New Roman"/>
        </w:rPr>
        <w:t>50353 — 2013</w:t>
      </w:r>
      <w:r>
        <w:t>执行。</w:t>
      </w:r>
    </w:p>
    <w:p w:rsidR="00033BD5" w:rsidRDefault="00033BD5">
      <w:pPr>
        <w:pStyle w:val="Bodytext10"/>
        <w:spacing w:after="300"/>
      </w:pPr>
    </w:p>
    <w:p w:rsidR="00033BD5" w:rsidRDefault="00033BD5">
      <w:pPr>
        <w:pStyle w:val="Bodytext10"/>
        <w:spacing w:after="300"/>
      </w:pPr>
    </w:p>
    <w:p w:rsidR="00033BD5" w:rsidRDefault="00033BD5">
      <w:pPr>
        <w:pStyle w:val="Bodytext10"/>
        <w:spacing w:after="300"/>
      </w:pPr>
    </w:p>
    <w:p w:rsidR="00033BD5" w:rsidRDefault="00033BD5">
      <w:pPr>
        <w:pStyle w:val="Bodytext10"/>
        <w:spacing w:after="300"/>
      </w:pPr>
    </w:p>
    <w:p w:rsidR="00033BD5" w:rsidRDefault="00033BD5">
      <w:pPr>
        <w:pStyle w:val="Bodytext10"/>
        <w:spacing w:after="300"/>
      </w:pPr>
    </w:p>
    <w:p w:rsidR="00033BD5" w:rsidRDefault="00033BD5">
      <w:pPr>
        <w:pStyle w:val="Bodytext10"/>
        <w:spacing w:after="300"/>
      </w:pPr>
    </w:p>
    <w:p w:rsidR="00033BD5" w:rsidRDefault="00033BD5">
      <w:pPr>
        <w:pStyle w:val="Bodytext10"/>
        <w:spacing w:after="300"/>
      </w:pPr>
    </w:p>
    <w:p w:rsidR="00033BD5" w:rsidRDefault="00033BD5">
      <w:pPr>
        <w:pStyle w:val="Bodytext10"/>
        <w:spacing w:after="300"/>
      </w:pPr>
    </w:p>
    <w:p w:rsidR="00033BD5" w:rsidRDefault="009E735F">
      <w:pPr>
        <w:pStyle w:val="Headerorfooter10"/>
        <w:tabs>
          <w:tab w:val="right" w:pos="3014"/>
        </w:tabs>
        <w:jc w:val="center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eastAsia="宋体" w:hint="eastAsia"/>
          <w:b/>
          <w:bCs/>
          <w:sz w:val="19"/>
          <w:szCs w:val="19"/>
          <w:lang w:val="en-US" w:eastAsia="zh-CN" w:bidi="en-US"/>
        </w:rPr>
        <w:lastRenderedPageBreak/>
        <w:t>02</w:t>
      </w:r>
      <w:r>
        <w:rPr>
          <w:b/>
          <w:bCs/>
          <w:sz w:val="19"/>
          <w:szCs w:val="19"/>
          <w:lang w:val="en-US" w:eastAsia="zh-CN" w:bidi="en-US"/>
        </w:rPr>
        <w:t>-04</w:t>
      </w:r>
      <w:r>
        <w:rPr>
          <w:rFonts w:ascii="宋体" w:eastAsia="宋体" w:hAnsi="宋体" w:cs="宋体"/>
          <w:sz w:val="18"/>
          <w:szCs w:val="18"/>
        </w:rPr>
        <w:t>单项工程（</w:t>
      </w:r>
      <w:r>
        <w:rPr>
          <w:rFonts w:ascii="宋体" w:eastAsia="宋体" w:hAnsi="宋体" w:cs="宋体"/>
          <w:sz w:val="18"/>
          <w:szCs w:val="18"/>
        </w:rPr>
        <w:tab/>
      </w:r>
      <w:r>
        <w:rPr>
          <w:rFonts w:ascii="宋体" w:eastAsia="宋体" w:hAnsi="宋体" w:cs="宋体"/>
          <w:sz w:val="18"/>
          <w:szCs w:val="18"/>
        </w:rPr>
        <w:t>）特征描述表</w:t>
      </w:r>
    </w:p>
    <w:p w:rsidR="00033BD5" w:rsidRDefault="00033BD5">
      <w:pPr>
        <w:pStyle w:val="Headerorfooter10"/>
        <w:tabs>
          <w:tab w:val="right" w:pos="3014"/>
        </w:tabs>
        <w:jc w:val="center"/>
        <w:rPr>
          <w:sz w:val="18"/>
          <w:szCs w:val="18"/>
          <w:lang w:eastAsia="zh-CN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86"/>
        <w:gridCol w:w="3514"/>
        <w:gridCol w:w="5597"/>
      </w:tblGrid>
      <w:tr w:rsidR="00033BD5">
        <w:trPr>
          <w:trHeight w:hRule="exact" w:val="398"/>
          <w:jc w:val="center"/>
        </w:trPr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3BD5" w:rsidRDefault="009E735F">
            <w:pPr>
              <w:pStyle w:val="Other10"/>
              <w:jc w:val="center"/>
            </w:pPr>
            <w:r>
              <w:t>名称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3BD5" w:rsidRDefault="009E735F">
            <w:pPr>
              <w:pStyle w:val="Other10"/>
              <w:jc w:val="center"/>
            </w:pPr>
            <w:r>
              <w:t>内容</w:t>
            </w:r>
          </w:p>
        </w:tc>
      </w:tr>
      <w:tr w:rsidR="00033BD5">
        <w:trPr>
          <w:trHeight w:hRule="exact" w:val="413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:rsidR="00033BD5" w:rsidRDefault="009E735F">
            <w:pPr>
              <w:pStyle w:val="Other20"/>
              <w:spacing w:before="0"/>
            </w:pPr>
            <w:r>
              <w:t>建筑工程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土（石）方工程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挖土深度、土方类型、余土处理方式</w:t>
            </w:r>
          </w:p>
        </w:tc>
      </w:tr>
      <w:tr w:rsidR="00033BD5">
        <w:trPr>
          <w:trHeight w:hRule="exact" w:val="885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地基处理和边坡支护工程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3" w:lineRule="exact"/>
              <w:jc w:val="both"/>
              <w:rPr>
                <w:lang w:eastAsia="zh-CN"/>
              </w:rPr>
            </w:pPr>
            <w:r>
              <w:t>钻孔灌注桩（根数、长度、直径）；</w:t>
            </w:r>
            <w:r>
              <w:t xml:space="preserve"> </w:t>
            </w:r>
            <w:r>
              <w:t>钢板桩（长度、形式）</w:t>
            </w:r>
            <w:r>
              <w:rPr>
                <w:rFonts w:hint="eastAsia"/>
                <w:lang w:eastAsia="zh-CN"/>
              </w:rPr>
              <w:t>；</w:t>
            </w:r>
          </w:p>
          <w:p w:rsidR="00033BD5" w:rsidRDefault="009E735F">
            <w:pPr>
              <w:pStyle w:val="Other10"/>
              <w:spacing w:line="283" w:lineRule="exact"/>
              <w:jc w:val="both"/>
            </w:pPr>
            <w:r>
              <w:t>支撑（形式）；</w:t>
            </w:r>
          </w:p>
          <w:p w:rsidR="00033BD5" w:rsidRDefault="009E735F">
            <w:pPr>
              <w:pStyle w:val="Other10"/>
              <w:spacing w:line="283" w:lineRule="exact"/>
              <w:jc w:val="both"/>
            </w:pPr>
            <w:r>
              <w:t>深层搅拌桩（长度、形式）</w:t>
            </w:r>
          </w:p>
        </w:tc>
      </w:tr>
      <w:tr w:rsidR="00033BD5">
        <w:trPr>
          <w:trHeight w:hRule="exact" w:val="650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桩基工程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after="60"/>
              <w:jc w:val="both"/>
            </w:pPr>
            <w:r>
              <w:t>桩的形式、根数、长度、截面尺寸；</w:t>
            </w:r>
          </w:p>
          <w:p w:rsidR="00033BD5" w:rsidRDefault="009E735F">
            <w:pPr>
              <w:pStyle w:val="Other10"/>
              <w:jc w:val="both"/>
            </w:pPr>
            <w:r>
              <w:t>基础形式：满堂基础、桩承台、条形基础、独立基础、杯形基础</w:t>
            </w:r>
          </w:p>
        </w:tc>
      </w:tr>
      <w:tr w:rsidR="00033BD5">
        <w:trPr>
          <w:trHeight w:hRule="exact" w:val="384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before="80"/>
              <w:jc w:val="both"/>
            </w:pPr>
            <w:r>
              <w:t>砌筑工程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9E735F">
            <w:pPr>
              <w:pStyle w:val="Other10"/>
              <w:spacing w:before="100"/>
            </w:pPr>
            <w:r>
              <w:t>使用部位、材料</w:t>
            </w:r>
          </w:p>
        </w:tc>
      </w:tr>
      <w:tr w:rsidR="00033BD5">
        <w:trPr>
          <w:trHeight w:hRule="exact" w:val="425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384" w:lineRule="exact"/>
              <w:jc w:val="both"/>
            </w:pPr>
            <w:r>
              <w:t>混凝土及钢筋混凝土工程</w:t>
            </w:r>
            <w:r>
              <w:t xml:space="preserve"> 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9E735F">
            <w:pPr>
              <w:pStyle w:val="Other10"/>
              <w:spacing w:line="384" w:lineRule="exact"/>
            </w:pPr>
            <w:r>
              <w:t>现浇、预制混凝土构件部位；混凝土强度等级</w:t>
            </w:r>
            <w:r>
              <w:t xml:space="preserve"> </w:t>
            </w:r>
          </w:p>
        </w:tc>
      </w:tr>
      <w:tr w:rsidR="00033BD5">
        <w:trPr>
          <w:trHeight w:hRule="exact" w:val="425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384" w:lineRule="exact"/>
              <w:jc w:val="both"/>
            </w:pPr>
            <w:r>
              <w:t>石作工程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9E735F">
            <w:pPr>
              <w:pStyle w:val="Other10"/>
              <w:spacing w:line="384" w:lineRule="exact"/>
            </w:pPr>
            <w:r>
              <w:t>使用部位、材料</w:t>
            </w:r>
          </w:p>
        </w:tc>
      </w:tr>
      <w:tr w:rsidR="00033BD5">
        <w:trPr>
          <w:trHeight w:hRule="exact" w:val="384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before="80"/>
              <w:jc w:val="both"/>
            </w:pPr>
            <w:r>
              <w:t>砖作工程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9E735F">
            <w:pPr>
              <w:pStyle w:val="Other10"/>
              <w:spacing w:before="80"/>
            </w:pPr>
            <w:r>
              <w:t>使用部位、材料</w:t>
            </w:r>
          </w:p>
        </w:tc>
      </w:tr>
      <w:tr w:rsidR="00033BD5">
        <w:trPr>
          <w:trHeight w:hRule="exact" w:val="384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before="80"/>
              <w:jc w:val="both"/>
            </w:pPr>
            <w:r>
              <w:t>木作工程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9E735F">
            <w:pPr>
              <w:pStyle w:val="Other10"/>
              <w:spacing w:before="80"/>
            </w:pPr>
            <w:r>
              <w:t>使用部位、材料</w:t>
            </w:r>
          </w:p>
        </w:tc>
      </w:tr>
      <w:tr w:rsidR="00033BD5">
        <w:trPr>
          <w:trHeight w:hRule="exact" w:val="379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屋面工程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屋面材料</w:t>
            </w:r>
          </w:p>
        </w:tc>
      </w:tr>
      <w:tr w:rsidR="00033BD5">
        <w:trPr>
          <w:trHeight w:hRule="exact" w:val="384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地面工程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地面材料</w:t>
            </w:r>
          </w:p>
        </w:tc>
      </w:tr>
      <w:tr w:rsidR="00033BD5">
        <w:trPr>
          <w:trHeight w:hRule="exact" w:val="490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抹灰工程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使用部位、材料</w:t>
            </w:r>
          </w:p>
        </w:tc>
      </w:tr>
      <w:tr w:rsidR="00033BD5">
        <w:trPr>
          <w:trHeight w:hRule="exact" w:val="485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油漆工程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使用部位、材料</w:t>
            </w:r>
          </w:p>
        </w:tc>
      </w:tr>
      <w:tr w:rsidR="00033BD5">
        <w:trPr>
          <w:trHeight w:hRule="exact" w:val="490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防水工程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防水材料</w:t>
            </w:r>
          </w:p>
        </w:tc>
      </w:tr>
      <w:tr w:rsidR="00033BD5">
        <w:trPr>
          <w:trHeight w:hRule="exact" w:val="379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保温工程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保温材料</w:t>
            </w:r>
          </w:p>
        </w:tc>
      </w:tr>
      <w:tr w:rsidR="00033BD5">
        <w:trPr>
          <w:trHeight w:hRule="exact" w:val="261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bottom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tabs>
                <w:tab w:val="left" w:leader="dot" w:pos="346"/>
              </w:tabs>
              <w:jc w:val="both"/>
            </w:pPr>
            <w:r>
              <w:t>……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9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:rsidR="00033BD5" w:rsidRDefault="009E735F">
            <w:pPr>
              <w:pStyle w:val="Other20"/>
              <w:spacing w:before="0"/>
            </w:pPr>
            <w:r>
              <w:t>安装工程</w:t>
            </w:r>
          </w:p>
        </w:tc>
        <w:tc>
          <w:tcPr>
            <w:tcW w:w="35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电气设备安装工程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主要设备总容量</w:t>
            </w:r>
            <w:r>
              <w:rPr>
                <w:lang w:val="en-US" w:eastAsia="zh-CN" w:bidi="en-US"/>
              </w:rPr>
              <w:t>（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zh-CN" w:bidi="en-US"/>
              </w:rPr>
              <w:t>kVA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zh-CN" w:bidi="en-US"/>
              </w:rPr>
              <w:t>）</w:t>
            </w:r>
            <w:r>
              <w:t>、规格、数量</w:t>
            </w:r>
          </w:p>
        </w:tc>
      </w:tr>
      <w:tr w:rsidR="00033BD5">
        <w:trPr>
          <w:trHeight w:hRule="exact" w:val="374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5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lang w:eastAsia="zh-CN"/>
              </w:rPr>
            </w:pP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灯具类型、管线材质</w:t>
            </w:r>
          </w:p>
        </w:tc>
      </w:tr>
      <w:tr w:rsidR="00033BD5">
        <w:trPr>
          <w:trHeight w:hRule="exact" w:val="389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:rsidR="00033BD5" w:rsidRDefault="00033BD5"/>
        </w:tc>
        <w:tc>
          <w:tcPr>
            <w:tcW w:w="35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给排水工程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主要设备类型、规格、数量</w:t>
            </w:r>
          </w:p>
        </w:tc>
      </w:tr>
      <w:tr w:rsidR="00033BD5">
        <w:trPr>
          <w:trHeight w:hRule="exact" w:val="384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5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lang w:eastAsia="zh-CN"/>
              </w:rPr>
            </w:pP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卫生器具类型、数量</w:t>
            </w:r>
          </w:p>
        </w:tc>
      </w:tr>
      <w:tr w:rsidR="00033BD5">
        <w:trPr>
          <w:trHeight w:hRule="exact" w:val="374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:rsidR="00033BD5" w:rsidRDefault="00033BD5"/>
        </w:tc>
        <w:tc>
          <w:tcPr>
            <w:tcW w:w="35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</w:pP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管道材质</w:t>
            </w:r>
          </w:p>
        </w:tc>
      </w:tr>
      <w:tr w:rsidR="00033BD5">
        <w:trPr>
          <w:trHeight w:hRule="exact" w:val="394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:rsidR="00033BD5" w:rsidRDefault="00033BD5"/>
        </w:tc>
        <w:tc>
          <w:tcPr>
            <w:tcW w:w="35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消防工程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主要设备、喷头、消火栓等规格、数量</w:t>
            </w:r>
          </w:p>
        </w:tc>
      </w:tr>
      <w:tr w:rsidR="00033BD5">
        <w:trPr>
          <w:trHeight w:hRule="exact" w:val="374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5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lang w:eastAsia="zh-CN"/>
              </w:rPr>
            </w:pP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管道材质</w:t>
            </w:r>
          </w:p>
        </w:tc>
      </w:tr>
      <w:tr w:rsidR="00033BD5">
        <w:trPr>
          <w:trHeight w:hRule="exact" w:val="558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通风空调工程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93" w:lineRule="exact"/>
              <w:jc w:val="both"/>
            </w:pPr>
            <w:r>
              <w:t>空调系统形式、总制冷（热）量</w:t>
            </w:r>
            <w:r>
              <w:rPr>
                <w:lang w:val="en-US" w:eastAsia="zh-CN" w:bidi="en-US"/>
              </w:rPr>
              <w:t>（</w:t>
            </w:r>
            <w:r>
              <w:rPr>
                <w:rFonts w:ascii="Times New Roman" w:eastAsia="Times New Roman" w:hAnsi="Times New Roman" w:cs="Times New Roman"/>
                <w:lang w:val="en-US" w:eastAsia="zh-CN" w:bidi="en-US"/>
              </w:rPr>
              <w:t>kW）</w:t>
            </w:r>
            <w:r>
              <w:rPr>
                <w:lang w:val="en-US" w:eastAsia="zh-CN" w:bidi="en-US"/>
              </w:rPr>
              <w:t>、</w:t>
            </w:r>
            <w:r>
              <w:t>类型、规格、数量（台）、管道材质</w:t>
            </w:r>
          </w:p>
        </w:tc>
      </w:tr>
      <w:tr w:rsidR="00033BD5">
        <w:trPr>
          <w:trHeight w:hRule="exact" w:val="384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智能化系统工程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系统形式</w:t>
            </w:r>
          </w:p>
        </w:tc>
      </w:tr>
      <w:tr w:rsidR="00033BD5">
        <w:trPr>
          <w:trHeight w:hRule="exact" w:val="379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电梯设备安装工程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电梯载重、速度、数量</w:t>
            </w:r>
          </w:p>
        </w:tc>
      </w:tr>
      <w:tr w:rsidR="00033BD5">
        <w:trPr>
          <w:trHeight w:hRule="exact" w:val="287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tabs>
                <w:tab w:val="left" w:leader="dot" w:pos="350"/>
              </w:tabs>
              <w:jc w:val="both"/>
            </w:pPr>
            <w:r>
              <w:t>……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4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V"/>
          </w:tcPr>
          <w:p w:rsidR="00033BD5" w:rsidRDefault="009E735F">
            <w:pPr>
              <w:pStyle w:val="Other20"/>
              <w:spacing w:before="200"/>
            </w:pPr>
            <w:r>
              <w:t>室外总体工程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道路、广场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铺装材料、基层做法</w:t>
            </w:r>
          </w:p>
        </w:tc>
      </w:tr>
      <w:tr w:rsidR="00033BD5">
        <w:trPr>
          <w:trHeight w:hRule="exact" w:val="384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绿化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3BD5" w:rsidRDefault="009E735F">
            <w:pPr>
              <w:pStyle w:val="Other10"/>
            </w:pPr>
            <w:r>
              <w:t>绿地面积</w:t>
            </w:r>
          </w:p>
        </w:tc>
      </w:tr>
      <w:tr w:rsidR="00033BD5">
        <w:trPr>
          <w:trHeight w:hRule="exact" w:val="384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构筑物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3BD5" w:rsidRDefault="009E735F">
            <w:pPr>
              <w:pStyle w:val="Other10"/>
            </w:pPr>
            <w:r>
              <w:t>构筑物形式、面积</w:t>
            </w:r>
          </w:p>
        </w:tc>
      </w:tr>
      <w:tr w:rsidR="00033BD5">
        <w:trPr>
          <w:trHeight w:hRule="exact" w:val="379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室外总体安装工程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3BD5" w:rsidRDefault="009E735F">
            <w:pPr>
              <w:pStyle w:val="Other10"/>
            </w:pPr>
            <w:r>
              <w:t>室外安装工程内容</w:t>
            </w:r>
          </w:p>
        </w:tc>
      </w:tr>
      <w:tr w:rsidR="00033BD5">
        <w:trPr>
          <w:trHeight w:hRule="exact" w:val="403"/>
          <w:jc w:val="center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V"/>
          </w:tcPr>
          <w:p w:rsidR="00033BD5" w:rsidRDefault="00033BD5"/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tabs>
                <w:tab w:val="left" w:leader="dot" w:pos="341"/>
              </w:tabs>
              <w:jc w:val="both"/>
            </w:pPr>
            <w:r>
              <w:t>……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</w:tbl>
    <w:p w:rsidR="00033BD5" w:rsidRDefault="009E735F">
      <w:pPr>
        <w:spacing w:line="1" w:lineRule="exact"/>
        <w:rPr>
          <w:sz w:val="2"/>
          <w:szCs w:val="2"/>
        </w:rPr>
      </w:pPr>
      <w:r>
        <w:br w:type="page"/>
      </w:r>
    </w:p>
    <w:p w:rsidR="00033BD5" w:rsidRDefault="009E735F">
      <w:pPr>
        <w:pStyle w:val="Headerorfooter10"/>
        <w:jc w:val="center"/>
      </w:pPr>
      <w:r>
        <w:rPr>
          <w:rFonts w:eastAsia="宋体" w:hint="eastAsia"/>
          <w:b/>
          <w:bCs/>
          <w:sz w:val="19"/>
          <w:szCs w:val="19"/>
          <w:lang w:val="en-US" w:eastAsia="zh-CN" w:bidi="en-US"/>
        </w:rPr>
        <w:lastRenderedPageBreak/>
        <w:t>02</w:t>
      </w:r>
      <w:r>
        <w:rPr>
          <w:b/>
          <w:bCs/>
          <w:sz w:val="19"/>
          <w:szCs w:val="19"/>
          <w:lang w:val="en-US" w:eastAsia="zh-CN" w:bidi="en-US"/>
        </w:rPr>
        <w:t>-05</w:t>
      </w:r>
      <w:r>
        <w:rPr>
          <w:rFonts w:ascii="宋体" w:eastAsia="宋体" w:hAnsi="宋体" w:cs="宋体"/>
          <w:sz w:val="18"/>
          <w:szCs w:val="18"/>
        </w:rPr>
        <w:t>仿古建筑工程建设投资指标表</w:t>
      </w:r>
    </w:p>
    <w:p w:rsidR="00033BD5" w:rsidRDefault="009E735F">
      <w:pPr>
        <w:pStyle w:val="Tablecaption10"/>
        <w:ind w:left="24"/>
      </w:pPr>
      <w:r>
        <w:t>编码</w:t>
      </w:r>
      <w: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45"/>
        <w:gridCol w:w="3096"/>
        <w:gridCol w:w="1205"/>
        <w:gridCol w:w="1685"/>
        <w:gridCol w:w="1502"/>
        <w:gridCol w:w="1349"/>
      </w:tblGrid>
      <w:tr w:rsidR="00033BD5">
        <w:trPr>
          <w:trHeight w:hRule="exact" w:val="72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40"/>
            </w:pPr>
            <w:r>
              <w:t>序号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名称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8" w:lineRule="exact"/>
              <w:jc w:val="center"/>
            </w:pPr>
            <w:r>
              <w:t>金额</w:t>
            </w:r>
            <w:r>
              <w:t xml:space="preserve"> </w:t>
            </w:r>
            <w:r>
              <w:t>（万元）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69" w:lineRule="exact"/>
              <w:jc w:val="center"/>
            </w:pPr>
            <w:r>
              <w:t>单位造价</w:t>
            </w:r>
            <w:r>
              <w:t xml:space="preserve"> </w:t>
            </w:r>
            <w:r>
              <w:t>（元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/m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  <w:r>
              <w:t>）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8" w:lineRule="exact"/>
              <w:jc w:val="center"/>
            </w:pPr>
            <w:r>
              <w:t>占总投资比例</w:t>
            </w:r>
            <w:r>
              <w:t xml:space="preserve"> </w:t>
            </w:r>
            <w:r>
              <w:t>（</w:t>
            </w:r>
            <w:r>
              <w:t>%</w:t>
            </w:r>
            <w:r>
              <w:t>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备注</w:t>
            </w:r>
          </w:p>
        </w:tc>
      </w:tr>
      <w:tr w:rsidR="00033BD5">
        <w:trPr>
          <w:trHeight w:hRule="exact" w:val="45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360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工程费用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1.1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建筑安装工程费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1.2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设备及工器具购置费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36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工程建设其他费用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2.1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建设单位管理费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2.2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代建管理费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2.3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场地准备及临时设施费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437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2.4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前期工程咨询费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  <w:jc w:val="both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2.5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勘察设计费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  <w:jc w:val="both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2.6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工程监理费（含财务监理）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451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  <w:jc w:val="both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2.7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工程量清单编制费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  <w:jc w:val="both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2.8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招标代理服务费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pStyle w:val="Other10"/>
              <w:rPr>
                <w:sz w:val="86"/>
                <w:szCs w:val="86"/>
                <w:lang w:val="en-US" w:eastAsia="zh-CN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jc w:val="both"/>
              <w:rPr>
                <w:rFonts w:eastAsia="宋体"/>
                <w:sz w:val="10"/>
                <w:szCs w:val="10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 w:bidi="zh-TW"/>
              </w:rPr>
              <w:t>……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pStyle w:val="Other10"/>
              <w:rPr>
                <w:sz w:val="86"/>
                <w:szCs w:val="86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42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360"/>
              <w:jc w:val="both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预备费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pStyle w:val="Other10"/>
              <w:rPr>
                <w:sz w:val="86"/>
                <w:szCs w:val="86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  <w:jc w:val="both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3.1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基本预备费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pStyle w:val="Other10"/>
              <w:rPr>
                <w:sz w:val="86"/>
                <w:szCs w:val="86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before="120"/>
              <w:ind w:firstLine="280"/>
              <w:jc w:val="both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3.2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价差预备费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pStyle w:val="Other10"/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4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jc w:val="both"/>
              <w:rPr>
                <w:sz w:val="10"/>
                <w:szCs w:val="10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 w:bidi="zh-TW"/>
              </w:rPr>
              <w:t>……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360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建设期利息和流动资金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509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360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土地及房屋征收补偿费用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45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360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管线搬迁费用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70"/>
          <w:jc w:val="center"/>
        </w:trPr>
        <w:tc>
          <w:tcPr>
            <w:tcW w:w="3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合计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</w:tbl>
    <w:p w:rsidR="00033BD5" w:rsidRDefault="009E735F">
      <w:pPr>
        <w:pStyle w:val="Bodytext10"/>
        <w:spacing w:after="0" w:line="288" w:lineRule="exact"/>
        <w:ind w:left="680" w:hanging="680"/>
      </w:pPr>
      <w:r>
        <w:t>注：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 </w:t>
      </w:r>
      <w:r>
        <w:t>前期工程咨询费包含：项目建议书编制费、可行性研究报告编制费、环境影响报告编制费、节能评估报告编制费、社会稳定风险评估报告编制费。</w:t>
      </w:r>
    </w:p>
    <w:p w:rsidR="00033BD5" w:rsidRDefault="009E735F">
      <w:pPr>
        <w:pStyle w:val="Bodytext10"/>
        <w:spacing w:after="0" w:line="288" w:lineRule="exact"/>
        <w:ind w:firstLine="380"/>
        <w:rPr>
          <w:i/>
          <w:iCs/>
          <w:sz w:val="19"/>
          <w:szCs w:val="19"/>
        </w:rPr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>
        <w:t>未发生的费用，填</w:t>
      </w:r>
      <w:r>
        <w:rPr>
          <w:rFonts w:ascii="Times New Roman" w:eastAsia="Times New Roman" w:hAnsi="Times New Roman" w:cs="Times New Roman"/>
        </w:rPr>
        <w:t xml:space="preserve">“0” </w:t>
      </w:r>
      <w:r>
        <w:rPr>
          <w:i/>
          <w:iCs/>
          <w:sz w:val="19"/>
          <w:szCs w:val="19"/>
        </w:rPr>
        <w:t>。</w:t>
      </w:r>
    </w:p>
    <w:p w:rsidR="00033BD5" w:rsidRDefault="00033BD5">
      <w:pPr>
        <w:pStyle w:val="Bodytext10"/>
        <w:spacing w:after="0" w:line="288" w:lineRule="exact"/>
        <w:ind w:firstLine="380"/>
        <w:rPr>
          <w:i/>
          <w:iCs/>
          <w:sz w:val="19"/>
          <w:szCs w:val="19"/>
        </w:rPr>
      </w:pPr>
    </w:p>
    <w:p w:rsidR="00033BD5" w:rsidRDefault="00033BD5">
      <w:pPr>
        <w:pStyle w:val="Bodytext10"/>
        <w:spacing w:after="0" w:line="288" w:lineRule="exact"/>
        <w:ind w:firstLine="380"/>
        <w:rPr>
          <w:i/>
          <w:iCs/>
          <w:sz w:val="19"/>
          <w:szCs w:val="19"/>
        </w:rPr>
      </w:pPr>
    </w:p>
    <w:p w:rsidR="00033BD5" w:rsidRDefault="00033BD5">
      <w:pPr>
        <w:pStyle w:val="Bodytext10"/>
        <w:spacing w:after="0" w:line="288" w:lineRule="exact"/>
        <w:ind w:firstLine="380"/>
        <w:rPr>
          <w:i/>
          <w:iCs/>
          <w:sz w:val="19"/>
          <w:szCs w:val="19"/>
        </w:rPr>
      </w:pPr>
    </w:p>
    <w:p w:rsidR="00033BD5" w:rsidRDefault="00033BD5">
      <w:pPr>
        <w:pStyle w:val="Bodytext10"/>
        <w:spacing w:after="0" w:line="288" w:lineRule="exact"/>
        <w:ind w:firstLine="380"/>
        <w:rPr>
          <w:i/>
          <w:iCs/>
          <w:sz w:val="19"/>
          <w:szCs w:val="19"/>
        </w:rPr>
      </w:pPr>
    </w:p>
    <w:p w:rsidR="00033BD5" w:rsidRDefault="00033BD5">
      <w:pPr>
        <w:pStyle w:val="Bodytext10"/>
        <w:spacing w:after="0" w:line="288" w:lineRule="exact"/>
        <w:ind w:firstLine="380"/>
        <w:rPr>
          <w:i/>
          <w:iCs/>
          <w:sz w:val="19"/>
          <w:szCs w:val="19"/>
        </w:rPr>
      </w:pPr>
    </w:p>
    <w:p w:rsidR="00033BD5" w:rsidRDefault="00033BD5">
      <w:pPr>
        <w:pStyle w:val="Bodytext10"/>
        <w:spacing w:after="0" w:line="288" w:lineRule="exact"/>
        <w:ind w:firstLine="380"/>
        <w:rPr>
          <w:i/>
          <w:iCs/>
          <w:sz w:val="19"/>
          <w:szCs w:val="19"/>
        </w:rPr>
      </w:pPr>
    </w:p>
    <w:p w:rsidR="00033BD5" w:rsidRDefault="00033BD5">
      <w:pPr>
        <w:pStyle w:val="Bodytext10"/>
        <w:spacing w:after="0" w:line="288" w:lineRule="exact"/>
        <w:ind w:firstLine="380"/>
        <w:rPr>
          <w:i/>
          <w:iCs/>
          <w:sz w:val="19"/>
          <w:szCs w:val="19"/>
        </w:rPr>
      </w:pPr>
    </w:p>
    <w:p w:rsidR="00033BD5" w:rsidRDefault="00033BD5">
      <w:pPr>
        <w:pStyle w:val="Bodytext10"/>
        <w:spacing w:after="0" w:line="288" w:lineRule="exact"/>
        <w:ind w:firstLine="380"/>
        <w:rPr>
          <w:i/>
          <w:iCs/>
          <w:sz w:val="19"/>
          <w:szCs w:val="19"/>
        </w:rPr>
      </w:pPr>
    </w:p>
    <w:p w:rsidR="00033BD5" w:rsidRDefault="00033BD5">
      <w:pPr>
        <w:pStyle w:val="Bodytext10"/>
        <w:spacing w:after="0" w:line="288" w:lineRule="exact"/>
        <w:ind w:firstLine="380"/>
        <w:rPr>
          <w:i/>
          <w:iCs/>
          <w:sz w:val="19"/>
          <w:szCs w:val="19"/>
        </w:rPr>
      </w:pPr>
    </w:p>
    <w:p w:rsidR="00033BD5" w:rsidRDefault="009E735F">
      <w:pPr>
        <w:pStyle w:val="Headerorfooter10"/>
        <w:jc w:val="center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eastAsia="宋体" w:hint="eastAsia"/>
          <w:b/>
          <w:bCs/>
          <w:sz w:val="19"/>
          <w:szCs w:val="19"/>
          <w:lang w:val="en-US" w:eastAsia="zh-CN" w:bidi="en-US"/>
        </w:rPr>
        <w:lastRenderedPageBreak/>
        <w:t>02</w:t>
      </w:r>
      <w:r>
        <w:rPr>
          <w:b/>
          <w:bCs/>
          <w:sz w:val="19"/>
          <w:szCs w:val="19"/>
          <w:lang w:val="en-US" w:eastAsia="en-US" w:bidi="en-US"/>
        </w:rPr>
        <w:t>-06</w:t>
      </w:r>
      <w:r>
        <w:rPr>
          <w:rFonts w:ascii="宋体" w:eastAsia="宋体" w:hAnsi="宋体" w:cs="宋体"/>
          <w:sz w:val="18"/>
          <w:szCs w:val="18"/>
        </w:rPr>
        <w:t>建安工程造价指标表</w:t>
      </w:r>
    </w:p>
    <w:p w:rsidR="00033BD5" w:rsidRDefault="00033BD5">
      <w:pPr>
        <w:pStyle w:val="Headerorfooter10"/>
        <w:jc w:val="center"/>
        <w:rPr>
          <w:sz w:val="18"/>
          <w:szCs w:val="18"/>
          <w:lang w:eastAsia="zh-CN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0"/>
        <w:gridCol w:w="2386"/>
        <w:gridCol w:w="2184"/>
        <w:gridCol w:w="2165"/>
        <w:gridCol w:w="2179"/>
      </w:tblGrid>
      <w:tr w:rsidR="00033BD5">
        <w:trPr>
          <w:trHeight w:hRule="exact" w:val="71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序号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单项工程名称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after="60"/>
              <w:jc w:val="center"/>
            </w:pPr>
            <w:r>
              <w:t>造价</w:t>
            </w:r>
          </w:p>
          <w:p w:rsidR="00033BD5" w:rsidRDefault="009E735F">
            <w:pPr>
              <w:pStyle w:val="Other10"/>
              <w:jc w:val="center"/>
            </w:pPr>
            <w:r>
              <w:t>（万元）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59" w:lineRule="exact"/>
              <w:jc w:val="center"/>
              <w:rPr>
                <w:lang w:eastAsia="zh-CN"/>
              </w:rPr>
            </w:pPr>
            <w:r>
              <w:t>单位造价</w:t>
            </w:r>
            <w:r>
              <w:t xml:space="preserve"> </w:t>
            </w:r>
          </w:p>
          <w:p w:rsidR="00033BD5" w:rsidRDefault="009E735F">
            <w:pPr>
              <w:pStyle w:val="Other10"/>
              <w:spacing w:line="259" w:lineRule="exact"/>
              <w:jc w:val="center"/>
            </w:pPr>
            <w:r>
              <w:t>（元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/m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）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after="80"/>
              <w:jc w:val="center"/>
            </w:pPr>
            <w:r>
              <w:t>占造价比例</w:t>
            </w:r>
          </w:p>
          <w:p w:rsidR="00033BD5" w:rsidRDefault="009E735F">
            <w:pPr>
              <w:pStyle w:val="Other10"/>
              <w:jc w:val="center"/>
            </w:pPr>
            <w:r>
              <w:t>（</w:t>
            </w:r>
            <w:r>
              <w:t>%</w:t>
            </w:r>
            <w:r>
              <w:t>）</w:t>
            </w:r>
          </w:p>
        </w:tc>
      </w:tr>
      <w:tr w:rsidR="00033BD5">
        <w:trPr>
          <w:trHeight w:hRule="exact" w:val="4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单项工程一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单项工程二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单项工程三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tabs>
                <w:tab w:val="left" w:leader="dot" w:pos="350"/>
              </w:tabs>
            </w:pPr>
            <w:r>
              <w:t>……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firstLine="280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室外总体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32"/>
          <w:jc w:val="center"/>
        </w:trPr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合计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</w:tbl>
    <w:p w:rsidR="00033BD5" w:rsidRDefault="00033BD5">
      <w:pPr>
        <w:spacing w:after="499" w:line="1" w:lineRule="exact"/>
      </w:pPr>
    </w:p>
    <w:p w:rsidR="00033BD5" w:rsidRDefault="009E735F">
      <w:pPr>
        <w:pStyle w:val="Tablecaption10"/>
        <w:tabs>
          <w:tab w:val="left" w:pos="5251"/>
        </w:tabs>
        <w:ind w:left="3293"/>
        <w:rPr>
          <w:lang w:eastAsia="zh-CN"/>
        </w:rPr>
      </w:pPr>
      <w:r>
        <w:rPr>
          <w:rFonts w:ascii="Times New Roman" w:hAnsi="Times New Roman" w:cs="Times New Roman" w:hint="eastAsia"/>
          <w:b/>
          <w:bCs/>
          <w:sz w:val="19"/>
          <w:szCs w:val="19"/>
          <w:lang w:val="en-US" w:eastAsia="zh-CN" w:bidi="en-US"/>
        </w:rPr>
        <w:t>02</w:t>
      </w:r>
      <w:r>
        <w:rPr>
          <w:rFonts w:ascii="Times New Roman" w:eastAsia="Times New Roman" w:hAnsi="Times New Roman" w:cs="Times New Roman"/>
          <w:b/>
          <w:bCs/>
          <w:sz w:val="19"/>
          <w:szCs w:val="19"/>
          <w:lang w:val="en-US" w:eastAsia="zh-CN" w:bidi="en-US"/>
        </w:rPr>
        <w:t>-07</w:t>
      </w:r>
      <w:r>
        <w:t>单项工程（</w:t>
      </w:r>
      <w:r>
        <w:tab/>
      </w:r>
      <w:r>
        <w:t>）造价指标表</w:t>
      </w:r>
    </w:p>
    <w:p w:rsidR="00033BD5" w:rsidRDefault="00033BD5">
      <w:pPr>
        <w:pStyle w:val="Tablecaption10"/>
        <w:tabs>
          <w:tab w:val="left" w:pos="5251"/>
        </w:tabs>
        <w:ind w:left="3293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01"/>
        <w:gridCol w:w="2441"/>
        <w:gridCol w:w="1229"/>
        <w:gridCol w:w="907"/>
        <w:gridCol w:w="850"/>
        <w:gridCol w:w="845"/>
        <w:gridCol w:w="998"/>
        <w:gridCol w:w="1114"/>
        <w:gridCol w:w="859"/>
      </w:tblGrid>
      <w:tr w:rsidR="00033BD5">
        <w:trPr>
          <w:trHeight w:hRule="exact" w:val="427"/>
          <w:jc w:val="center"/>
        </w:trPr>
        <w:tc>
          <w:tcPr>
            <w:tcW w:w="2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left="1220"/>
            </w:pPr>
            <w:r>
              <w:t>名称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3" w:lineRule="exact"/>
              <w:jc w:val="center"/>
              <w:rPr>
                <w:lang w:eastAsia="zh-CN"/>
              </w:rPr>
            </w:pPr>
            <w:r>
              <w:t>造价</w:t>
            </w:r>
            <w:r>
              <w:t xml:space="preserve"> </w:t>
            </w:r>
          </w:p>
          <w:p w:rsidR="00033BD5" w:rsidRDefault="009E735F">
            <w:pPr>
              <w:pStyle w:val="Other10"/>
              <w:spacing w:line="283" w:lineRule="exact"/>
              <w:jc w:val="center"/>
            </w:pPr>
            <w:r>
              <w:t>（元）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其中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59" w:lineRule="exact"/>
              <w:jc w:val="center"/>
              <w:rPr>
                <w:lang w:eastAsia="zh-CN"/>
              </w:rPr>
            </w:pPr>
            <w:r>
              <w:t>单位造价</w:t>
            </w:r>
            <w:r>
              <w:t xml:space="preserve"> </w:t>
            </w:r>
          </w:p>
          <w:p w:rsidR="00033BD5" w:rsidRDefault="009E735F">
            <w:pPr>
              <w:pStyle w:val="Other10"/>
              <w:spacing w:line="259" w:lineRule="exact"/>
              <w:jc w:val="center"/>
            </w:pPr>
            <w:r>
              <w:t>（元</w:t>
            </w:r>
            <w:r>
              <w:rPr>
                <w:rFonts w:hint="eastAsia"/>
                <w:lang w:eastAsia="zh-CN"/>
              </w:rPr>
              <w:t>/m</w:t>
            </w: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r>
              <w:t>）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6" w:lineRule="exact"/>
              <w:jc w:val="center"/>
              <w:rPr>
                <w:lang w:eastAsia="zh-CN"/>
              </w:rPr>
            </w:pPr>
            <w:r>
              <w:t>占造价</w:t>
            </w:r>
            <w:r>
              <w:t xml:space="preserve"> </w:t>
            </w:r>
          </w:p>
          <w:p w:rsidR="00033BD5" w:rsidRDefault="009E735F">
            <w:pPr>
              <w:pStyle w:val="Other10"/>
              <w:spacing w:line="286" w:lineRule="exact"/>
              <w:jc w:val="center"/>
            </w:pPr>
            <w:r>
              <w:t>比例（</w:t>
            </w:r>
            <w:r>
              <w:t>%</w:t>
            </w:r>
            <w:r>
              <w:t>）</w:t>
            </w:r>
          </w:p>
        </w:tc>
      </w:tr>
      <w:tr w:rsidR="00033BD5">
        <w:trPr>
          <w:trHeight w:hRule="exact" w:val="826"/>
          <w:jc w:val="center"/>
        </w:trPr>
        <w:tc>
          <w:tcPr>
            <w:tcW w:w="284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22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after="60"/>
              <w:jc w:val="center"/>
            </w:pPr>
            <w:r>
              <w:t>人工费</w:t>
            </w:r>
          </w:p>
          <w:p w:rsidR="00033BD5" w:rsidRDefault="009E735F">
            <w:pPr>
              <w:pStyle w:val="Other10"/>
              <w:jc w:val="center"/>
            </w:pPr>
            <w:r>
              <w:t>（元）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8" w:lineRule="exact"/>
              <w:jc w:val="center"/>
            </w:pPr>
            <w:r>
              <w:t>材料费</w:t>
            </w:r>
            <w:r>
              <w:t xml:space="preserve"> </w:t>
            </w:r>
            <w:r>
              <w:t>（元）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3" w:lineRule="exact"/>
              <w:jc w:val="center"/>
            </w:pPr>
            <w:r>
              <w:t>机械费</w:t>
            </w:r>
            <w:r>
              <w:t xml:space="preserve"> </w:t>
            </w:r>
            <w:r>
              <w:t>（元）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78" w:lineRule="exact"/>
              <w:jc w:val="center"/>
              <w:rPr>
                <w:lang w:eastAsia="zh-CN"/>
              </w:rPr>
            </w:pPr>
            <w:r>
              <w:t>管理费和</w:t>
            </w:r>
          </w:p>
          <w:p w:rsidR="00033BD5" w:rsidRDefault="009E735F">
            <w:pPr>
              <w:pStyle w:val="Other10"/>
              <w:spacing w:line="278" w:lineRule="exact"/>
              <w:jc w:val="center"/>
            </w:pPr>
            <w:r>
              <w:t>利润（元）</w:t>
            </w:r>
          </w:p>
        </w:tc>
        <w:tc>
          <w:tcPr>
            <w:tcW w:w="1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</w:tr>
      <w:tr w:rsidR="00033BD5">
        <w:trPr>
          <w:trHeight w:hRule="exact" w:val="456"/>
          <w:jc w:val="center"/>
        </w:trPr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1.</w:t>
            </w:r>
            <w:r>
              <w:t>分部分项工程费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6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1.1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建筑与装饰工程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1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1.2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安装工程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t>.</w:t>
            </w:r>
            <w:r>
              <w:t>措施项目费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2.1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建筑与装饰工程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2.2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安装工程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51"/>
          <w:jc w:val="center"/>
        </w:trPr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3.</w:t>
            </w:r>
            <w:r>
              <w:t>其他项目费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  <w:r>
              <w:rPr>
                <w:rFonts w:ascii="Times New Roman" w:eastAsiaTheme="minorEastAsia" w:hAnsi="Times New Roman" w:cs="Times New Roman" w:hint="eastAsia"/>
                <w:lang w:val="en-US" w:eastAsia="zh-CN" w:bidi="en-US"/>
              </w:rPr>
              <w:t>.</w:t>
            </w:r>
            <w:r>
              <w:t>规费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4.1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建筑与装饰工程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4.2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安装工程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5.</w:t>
            </w:r>
            <w:r>
              <w:t>税金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5.1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建筑与装饰工程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5.2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安装工程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70"/>
          <w:jc w:val="center"/>
        </w:trPr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合计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</w:tbl>
    <w:p w:rsidR="00033BD5" w:rsidRDefault="00033BD5"/>
    <w:p w:rsidR="00033BD5" w:rsidRDefault="00033BD5"/>
    <w:p w:rsidR="00033BD5" w:rsidRDefault="00033BD5"/>
    <w:p w:rsidR="00033BD5" w:rsidRDefault="00033BD5"/>
    <w:p w:rsidR="00033BD5" w:rsidRDefault="00033BD5"/>
    <w:p w:rsidR="00033BD5" w:rsidRDefault="00033BD5">
      <w:pPr>
        <w:rPr>
          <w:rFonts w:eastAsiaTheme="minorEastAsia"/>
          <w:lang w:eastAsia="zh-CN"/>
        </w:rPr>
      </w:pPr>
    </w:p>
    <w:p w:rsidR="00033BD5" w:rsidRDefault="00033BD5">
      <w:pPr>
        <w:rPr>
          <w:rFonts w:eastAsiaTheme="minorEastAsia"/>
          <w:lang w:eastAsia="zh-CN"/>
        </w:rPr>
      </w:pPr>
    </w:p>
    <w:p w:rsidR="00033BD5" w:rsidRDefault="00033BD5"/>
    <w:p w:rsidR="00033BD5" w:rsidRDefault="009E735F">
      <w:pPr>
        <w:pStyle w:val="Headerorfooter10"/>
        <w:jc w:val="center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eastAsia="宋体" w:hint="eastAsia"/>
          <w:b/>
          <w:bCs/>
          <w:sz w:val="19"/>
          <w:szCs w:val="19"/>
          <w:lang w:val="en-US" w:eastAsia="zh-CN" w:bidi="en-US"/>
        </w:rPr>
        <w:lastRenderedPageBreak/>
        <w:t>02</w:t>
      </w:r>
      <w:r>
        <w:rPr>
          <w:b/>
          <w:bCs/>
          <w:sz w:val="19"/>
          <w:szCs w:val="19"/>
          <w:lang w:val="en-US" w:eastAsia="zh-CN" w:bidi="en-US"/>
        </w:rPr>
        <w:t>-08</w:t>
      </w:r>
      <w:r>
        <w:rPr>
          <w:rFonts w:ascii="宋体" w:eastAsia="宋体" w:hAnsi="宋体" w:cs="宋体"/>
          <w:sz w:val="18"/>
          <w:szCs w:val="18"/>
        </w:rPr>
        <w:t>仿古建筑工程经济指标表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77"/>
        <w:gridCol w:w="1613"/>
        <w:gridCol w:w="3293"/>
        <w:gridCol w:w="926"/>
        <w:gridCol w:w="1142"/>
        <w:gridCol w:w="1051"/>
        <w:gridCol w:w="989"/>
      </w:tblGrid>
      <w:tr w:rsidR="00033BD5">
        <w:trPr>
          <w:trHeight w:hRule="exact" w:val="720"/>
          <w:jc w:val="center"/>
        </w:trPr>
        <w:tc>
          <w:tcPr>
            <w:tcW w:w="558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名称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8" w:lineRule="exact"/>
              <w:jc w:val="center"/>
            </w:pPr>
            <w:r>
              <w:t>造价</w:t>
            </w:r>
            <w:r>
              <w:t xml:space="preserve"> </w:t>
            </w:r>
            <w:r>
              <w:t>（元）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74" w:lineRule="exact"/>
              <w:jc w:val="center"/>
              <w:rPr>
                <w:lang w:eastAsia="zh-CN"/>
              </w:rPr>
            </w:pPr>
            <w:r>
              <w:t>单位指标</w:t>
            </w:r>
            <w:r>
              <w:t xml:space="preserve"> </w:t>
            </w:r>
          </w:p>
          <w:p w:rsidR="00033BD5" w:rsidRDefault="009E735F">
            <w:pPr>
              <w:pStyle w:val="Other10"/>
              <w:spacing w:line="274" w:lineRule="exact"/>
              <w:jc w:val="center"/>
            </w:pPr>
            <w:r>
              <w:t>（元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/m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  <w:r>
              <w:t>）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8" w:lineRule="exact"/>
              <w:jc w:val="center"/>
            </w:pPr>
            <w:r>
              <w:t>占造价比例</w:t>
            </w:r>
            <w:r>
              <w:t xml:space="preserve"> </w:t>
            </w:r>
            <w:r>
              <w:t>（</w:t>
            </w:r>
            <w:r>
              <w:t>%</w:t>
            </w:r>
            <w:r>
              <w:t>）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备注</w:t>
            </w:r>
          </w:p>
        </w:tc>
      </w:tr>
      <w:tr w:rsidR="00033BD5">
        <w:trPr>
          <w:trHeight w:hRule="exact" w:val="427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74" w:lineRule="exact"/>
              <w:jc w:val="center"/>
            </w:pPr>
            <w:r>
              <w:t>建筑</w:t>
            </w:r>
            <w:r>
              <w:t xml:space="preserve"> </w:t>
            </w:r>
            <w:r>
              <w:t>工程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土（石）方工程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挖土、淤泥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围堰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运土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22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平整场地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回填土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49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地基处理与边坡支护工程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49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桩基工程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710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砌筑工程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3" w:lineRule="exact"/>
            </w:pPr>
            <w:r>
              <w:t>砖基础、砖墙、砖柱、空斗墙、空花墙、填充墙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其他砖砌体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毛石基础、砌体、独立柱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422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3" w:lineRule="exact"/>
            </w:pPr>
            <w:r>
              <w:t>混凝土及钢筋混</w:t>
            </w:r>
            <w:r>
              <w:t xml:space="preserve"> </w:t>
            </w:r>
            <w:r>
              <w:t>凝土工程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基础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701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3" w:lineRule="exact"/>
            </w:pPr>
            <w:r>
              <w:t>现浇混凝土柱、梁、桁</w:t>
            </w:r>
            <w:r>
              <w:rPr>
                <w:rFonts w:hint="eastAsia"/>
                <w:lang w:eastAsia="zh-CN"/>
              </w:rPr>
              <w:t>、枋</w:t>
            </w:r>
            <w:r>
              <w:t>、板、其他构件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696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8" w:lineRule="exact"/>
            </w:pPr>
            <w:r>
              <w:t>预制混凝土柱、梁、屋架、桁、</w:t>
            </w:r>
            <w:r>
              <w:rPr>
                <w:rFonts w:hint="eastAsia"/>
                <w:lang w:eastAsia="zh-CN"/>
              </w:rPr>
              <w:t>枋</w:t>
            </w:r>
            <w:r>
              <w:t>、板、椽子、其他构件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石作工程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台基、台阶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望柱、栏杆</w:t>
            </w:r>
            <w:r>
              <w:rPr>
                <w:rFonts w:hint="eastAsia"/>
                <w:lang w:eastAsia="zh-CN"/>
              </w:rPr>
              <w:t>、</w:t>
            </w:r>
            <w:r>
              <w:t>鼓磴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rPr>
                <w:lang w:eastAsia="zh-CN"/>
              </w:rPr>
            </w:pPr>
            <w:r>
              <w:t>柱、梁、</w:t>
            </w:r>
            <w:r>
              <w:rPr>
                <w:rFonts w:hint="eastAsia"/>
                <w:lang w:eastAsia="zh-CN"/>
              </w:rPr>
              <w:t>枋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门窗、石槛、垫石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屋面、拱卷、石斗拱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石作配件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石浮雕、刻字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砖作工程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砖细加工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贴砖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砖（拱）、月洞、地穴及门窗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漏窗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槛墙、槛栏杆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砖细构件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小构件及零星砌体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砖浮雕及碑镌字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725"/>
          <w:jc w:val="center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木作工程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78" w:lineRule="exact"/>
            </w:pPr>
            <w:r>
              <w:t>柱、梁、桁、</w:t>
            </w:r>
            <w:r>
              <w:rPr>
                <w:rFonts w:hint="eastAsia"/>
                <w:lang w:eastAsia="zh-CN"/>
              </w:rPr>
              <w:t>枋</w:t>
            </w:r>
            <w:r>
              <w:t>、替木、搁栅、椽、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戗</w:t>
            </w:r>
            <w:r>
              <w:t>角、斗拱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</w:tbl>
    <w:p w:rsidR="00033BD5" w:rsidRDefault="00033BD5">
      <w:pPr>
        <w:rPr>
          <w:lang w:eastAsia="zh-CN"/>
        </w:rPr>
        <w:sectPr w:rsidR="00033BD5">
          <w:headerReference w:type="even" r:id="rId13"/>
          <w:headerReference w:type="default" r:id="rId14"/>
          <w:footerReference w:type="even" r:id="rId15"/>
          <w:footerReference w:type="default" r:id="rId16"/>
          <w:pgSz w:w="11900" w:h="16840"/>
          <w:pgMar w:top="1249" w:right="1111" w:bottom="1249" w:left="1098" w:header="0" w:footer="3" w:gutter="0"/>
          <w:cols w:space="720"/>
          <w:docGrid w:linePitch="360"/>
        </w:sectPr>
      </w:pPr>
    </w:p>
    <w:p w:rsidR="00033BD5" w:rsidRDefault="009E735F">
      <w:pPr>
        <w:pStyle w:val="Tablecaption10"/>
        <w:ind w:left="418"/>
        <w:rPr>
          <w:rFonts w:eastAsiaTheme="minorEastAsia"/>
          <w:sz w:val="19"/>
          <w:szCs w:val="19"/>
          <w:lang w:eastAsia="zh-CN"/>
        </w:rPr>
      </w:pPr>
      <w:r>
        <w:lastRenderedPageBreak/>
        <w:t>续表</w:t>
      </w:r>
      <w:r>
        <w:rPr>
          <w:rFonts w:ascii="Times New Roman" w:hAnsi="Times New Roman" w:cs="Times New Roman" w:hint="eastAsia"/>
          <w:b/>
          <w:bCs/>
          <w:sz w:val="19"/>
          <w:szCs w:val="19"/>
          <w:lang w:val="en-US" w:eastAsia="zh-CN" w:bidi="en-US"/>
        </w:rPr>
        <w:t>02</w:t>
      </w:r>
      <w:r>
        <w:rPr>
          <w:rFonts w:ascii="Times New Roman" w:eastAsia="Times New Roman" w:hAnsi="Times New Roman" w:cs="Times New Roman"/>
          <w:b/>
          <w:bCs/>
          <w:sz w:val="19"/>
          <w:szCs w:val="19"/>
          <w:lang w:val="en-US" w:eastAsia="en-US" w:bidi="en-US"/>
        </w:rPr>
        <w:t>-08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96"/>
        <w:gridCol w:w="1430"/>
        <w:gridCol w:w="3422"/>
        <w:gridCol w:w="946"/>
        <w:gridCol w:w="1171"/>
        <w:gridCol w:w="998"/>
        <w:gridCol w:w="984"/>
      </w:tblGrid>
      <w:tr w:rsidR="00033BD5">
        <w:trPr>
          <w:trHeight w:hRule="exact" w:val="620"/>
          <w:jc w:val="center"/>
        </w:trPr>
        <w:tc>
          <w:tcPr>
            <w:tcW w:w="5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名称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after="80"/>
              <w:ind w:firstLine="280"/>
            </w:pPr>
            <w:r>
              <w:t>造价</w:t>
            </w:r>
          </w:p>
          <w:p w:rsidR="00033BD5" w:rsidRDefault="009E735F">
            <w:pPr>
              <w:pStyle w:val="Other10"/>
              <w:ind w:firstLine="280"/>
            </w:pPr>
            <w:r>
              <w:t>（元）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after="60"/>
              <w:jc w:val="center"/>
            </w:pPr>
            <w:r>
              <w:t>单位指标</w:t>
            </w:r>
          </w:p>
          <w:p w:rsidR="00033BD5" w:rsidRDefault="009E735F">
            <w:pPr>
              <w:pStyle w:val="Other10"/>
              <w:jc w:val="center"/>
            </w:pPr>
            <w:r>
              <w:t>（元</w:t>
            </w:r>
            <w:r>
              <w:t xml:space="preserve"> /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  <w:r>
              <w:t>）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8" w:lineRule="exact"/>
              <w:jc w:val="center"/>
            </w:pPr>
            <w:r>
              <w:t>占造价比例</w:t>
            </w:r>
            <w:r>
              <w:t xml:space="preserve"> </w:t>
            </w:r>
            <w:r>
              <w:t>（</w:t>
            </w:r>
            <w:r>
              <w:t>%</w:t>
            </w:r>
            <w:r>
              <w:t>）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备注</w:t>
            </w: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74" w:lineRule="exact"/>
              <w:jc w:val="center"/>
              <w:rPr>
                <w:lang w:eastAsia="zh-CN"/>
              </w:rPr>
            </w:pPr>
            <w:r>
              <w:t>建筑</w:t>
            </w:r>
          </w:p>
          <w:p w:rsidR="00033BD5" w:rsidRDefault="009E735F">
            <w:pPr>
              <w:pStyle w:val="Other10"/>
              <w:spacing w:line="274" w:lineRule="exact"/>
              <w:jc w:val="center"/>
            </w:pPr>
            <w:r>
              <w:t>工程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木作工程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木作配件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古式门窗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before="80"/>
              <w:jc w:val="both"/>
            </w:pPr>
            <w:r>
              <w:rPr>
                <w:rFonts w:hint="eastAsia"/>
                <w:lang w:eastAsia="zh-CN"/>
              </w:rPr>
              <w:t>古</w:t>
            </w:r>
            <w:r>
              <w:t>式</w:t>
            </w:r>
            <w:r>
              <w:rPr>
                <w:lang w:val="zh-CN" w:eastAsia="zh-CN" w:bidi="zh-CN"/>
              </w:rPr>
              <w:t>栏杆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吴王靠、楣子、飞罩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墙、地板及天花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8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屋面工程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望砖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8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屋脊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677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8" w:lineRule="exact"/>
              <w:jc w:val="both"/>
            </w:pPr>
            <w:r>
              <w:t>围墙瓦顶、排山、花边滴水、斜沟（窑制瓦）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398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小青瓦、筒瓦屋面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钢丝网屋面、封沿板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地面工程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基础及垫层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防潮层、找平层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散水、明沟、斜坡、台阶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地面面层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抹灰工程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天棚抹灰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89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墙面抹灰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柱梁面抹灰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其他仿古抹灰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墙、柱、梁及零星抹灰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镶贴块料面层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油漆工程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上、下架构件油漆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斗拱、垫拱板、雀替油漆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  <w:lang w:eastAsia="zh-CN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>
            <w:pPr>
              <w:rPr>
                <w:lang w:eastAsia="zh-CN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门窗扇油漆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木装修油漆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其他木材面油漆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金属面油漆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抹灰面油漆、贴壁纸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水质涂料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匾及匾字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防水工程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屋面防水及其他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8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墙面防水、防潮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8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楼地面防水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保温工程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保温、隔热、防腐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</w:tbl>
    <w:p w:rsidR="00033BD5" w:rsidRDefault="009E735F">
      <w:pPr>
        <w:spacing w:line="1" w:lineRule="exact"/>
        <w:rPr>
          <w:sz w:val="2"/>
          <w:szCs w:val="2"/>
        </w:rPr>
      </w:pPr>
      <w:r>
        <w:br w:type="page"/>
      </w:r>
    </w:p>
    <w:p w:rsidR="00033BD5" w:rsidRDefault="009E735F">
      <w:pPr>
        <w:pStyle w:val="Tablecaption10"/>
        <w:ind w:left="408"/>
        <w:rPr>
          <w:sz w:val="19"/>
          <w:szCs w:val="19"/>
        </w:rPr>
      </w:pPr>
      <w:r>
        <w:lastRenderedPageBreak/>
        <w:t>续表</w:t>
      </w:r>
      <w:r>
        <w:rPr>
          <w:rFonts w:ascii="Times New Roman" w:hAnsi="Times New Roman" w:cs="Times New Roman" w:hint="eastAsia"/>
          <w:b/>
          <w:bCs/>
          <w:sz w:val="19"/>
          <w:szCs w:val="19"/>
          <w:lang w:val="en-US" w:eastAsia="zh-CN" w:bidi="en-US"/>
        </w:rPr>
        <w:t>02</w:t>
      </w:r>
      <w:r>
        <w:rPr>
          <w:rFonts w:ascii="Times New Roman" w:eastAsia="Times New Roman" w:hAnsi="Times New Roman" w:cs="Times New Roman"/>
          <w:b/>
          <w:bCs/>
          <w:sz w:val="19"/>
          <w:szCs w:val="19"/>
          <w:lang w:val="en-US" w:eastAsia="en-US" w:bidi="en-US"/>
        </w:rPr>
        <w:t>-08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0"/>
        <w:gridCol w:w="4877"/>
        <w:gridCol w:w="835"/>
        <w:gridCol w:w="1258"/>
        <w:gridCol w:w="998"/>
        <w:gridCol w:w="970"/>
      </w:tblGrid>
      <w:tr w:rsidR="00033BD5">
        <w:trPr>
          <w:trHeight w:hRule="exact" w:val="682"/>
          <w:jc w:val="center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名称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3" w:lineRule="exact"/>
              <w:jc w:val="center"/>
            </w:pPr>
            <w:r>
              <w:t>造价</w:t>
            </w:r>
            <w:r>
              <w:t xml:space="preserve"> </w:t>
            </w:r>
            <w:r>
              <w:t>（元）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after="60"/>
              <w:jc w:val="center"/>
            </w:pPr>
            <w:r>
              <w:t>单位指标</w:t>
            </w:r>
          </w:p>
          <w:p w:rsidR="00033BD5" w:rsidRDefault="009E735F">
            <w:pPr>
              <w:pStyle w:val="Other10"/>
              <w:jc w:val="center"/>
            </w:pPr>
            <w:r>
              <w:t>（元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/m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）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3" w:lineRule="exact"/>
              <w:jc w:val="center"/>
            </w:pPr>
            <w:r>
              <w:t>占造价比例</w:t>
            </w:r>
            <w:r>
              <w:t xml:space="preserve"> </w:t>
            </w:r>
            <w:r>
              <w:t>（</w:t>
            </w:r>
            <w:r>
              <w:t>%</w:t>
            </w:r>
            <w:r>
              <w:t>）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备注</w:t>
            </w:r>
          </w:p>
        </w:tc>
      </w:tr>
      <w:tr w:rsidR="00033BD5">
        <w:trPr>
          <w:trHeight w:hRule="exact" w:val="398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74" w:lineRule="exact"/>
              <w:jc w:val="center"/>
              <w:rPr>
                <w:lang w:eastAsia="zh-CN"/>
              </w:rPr>
            </w:pPr>
            <w:r>
              <w:t>安装</w:t>
            </w:r>
          </w:p>
          <w:p w:rsidR="00033BD5" w:rsidRDefault="009E735F">
            <w:pPr>
              <w:pStyle w:val="Other10"/>
              <w:spacing w:line="274" w:lineRule="exact"/>
              <w:jc w:val="center"/>
            </w:pPr>
            <w:r>
              <w:t>工程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电气设备安装工程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4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before="80"/>
              <w:jc w:val="both"/>
            </w:pPr>
            <w:r>
              <w:t>给排水工程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8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消防工程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41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通风空调工程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41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智能化系统工程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41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电梯设备安装工程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36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tabs>
                <w:tab w:val="left" w:leader="dot" w:pos="350"/>
              </w:tabs>
              <w:jc w:val="both"/>
            </w:pPr>
            <w:r>
              <w:t>……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46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3" w:lineRule="exact"/>
              <w:jc w:val="center"/>
              <w:rPr>
                <w:lang w:eastAsia="zh-CN"/>
              </w:rPr>
            </w:pPr>
            <w:r>
              <w:t>室外</w:t>
            </w:r>
          </w:p>
          <w:p w:rsidR="00033BD5" w:rsidRDefault="009E735F">
            <w:pPr>
              <w:pStyle w:val="Other10"/>
              <w:spacing w:line="283" w:lineRule="exact"/>
              <w:jc w:val="center"/>
            </w:pPr>
            <w:r>
              <w:t>总体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道路、广场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41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绿化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41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构筑物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41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室外总体安装工程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36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033BD5"/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tabs>
                <w:tab w:val="left" w:leader="dot" w:pos="350"/>
              </w:tabs>
              <w:jc w:val="both"/>
            </w:pPr>
            <w:r>
              <w:t>……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60"/>
          <w:jc w:val="center"/>
        </w:trPr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9E735F">
            <w:pPr>
              <w:pStyle w:val="Other10"/>
              <w:spacing w:before="80"/>
              <w:jc w:val="center"/>
            </w:pPr>
            <w:r>
              <w:t>合计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</w:tbl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  <w:rPr>
          <w:sz w:val="2"/>
          <w:szCs w:val="2"/>
        </w:rPr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033BD5">
      <w:pPr>
        <w:jc w:val="center"/>
      </w:pPr>
    </w:p>
    <w:p w:rsidR="00033BD5" w:rsidRDefault="009E735F">
      <w:pPr>
        <w:pStyle w:val="Headerorfooter10"/>
        <w:jc w:val="center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eastAsia="宋体" w:hint="eastAsia"/>
          <w:b/>
          <w:bCs/>
          <w:sz w:val="19"/>
          <w:szCs w:val="19"/>
          <w:lang w:val="en-US" w:eastAsia="zh-CN" w:bidi="en-US"/>
        </w:rPr>
        <w:lastRenderedPageBreak/>
        <w:t>02</w:t>
      </w:r>
      <w:r>
        <w:rPr>
          <w:b/>
          <w:bCs/>
          <w:sz w:val="19"/>
          <w:szCs w:val="19"/>
          <w:lang w:val="en-US" w:eastAsia="zh-CN" w:bidi="en-US"/>
        </w:rPr>
        <w:t>-09</w:t>
      </w:r>
      <w:r>
        <w:rPr>
          <w:rFonts w:ascii="宋体" w:eastAsia="宋体" w:hAnsi="宋体" w:cs="宋体"/>
          <w:sz w:val="18"/>
          <w:szCs w:val="18"/>
        </w:rPr>
        <w:t>仿古建筑工程主要工程量指标表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379"/>
        <w:gridCol w:w="1901"/>
        <w:gridCol w:w="1824"/>
        <w:gridCol w:w="2544"/>
      </w:tblGrid>
      <w:tr w:rsidR="00033BD5">
        <w:trPr>
          <w:trHeight w:hRule="exact" w:val="422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left="1200"/>
            </w:pPr>
            <w:r>
              <w:t>工程量名称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单位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工程量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单位工程量指标</w:t>
            </w:r>
          </w:p>
        </w:tc>
      </w:tr>
      <w:tr w:rsidR="00033BD5">
        <w:trPr>
          <w:trHeight w:hRule="exact" w:val="41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土（石）方开挖量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rPr>
                <w:rFonts w:hint="eastAsia"/>
                <w:lang w:eastAsia="zh-CN"/>
              </w:rPr>
              <w:t>土</w:t>
            </w:r>
            <w:r>
              <w:t>（石）方回填量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护坡面积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砌砖墙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贴砌砖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砖檐、墙帽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台基、台阶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望柱、栏板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墙身及配件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柱混凝土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墙混凝土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梁混凝土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板混凝土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钢材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t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木作柱梁及配件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木屋架及配件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39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木作古式门窗及栏杆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瓦屋面及配件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防水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保温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楼地面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庭院工程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内墙装饰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外墙装饰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天棚装饰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油漆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管材、管件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卫生器具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配电箱</w:t>
            </w:r>
            <w:r>
              <w:t>/</w:t>
            </w:r>
            <w:r>
              <w:t>柜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照明器具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套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电缆安装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3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配线配管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22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jc w:val="both"/>
              <w:rPr>
                <w:rFonts w:asciiTheme="majorEastAsia" w:eastAsiaTheme="majorEastAsia" w:hAnsiTheme="majorEastAsia"/>
                <w:sz w:val="18"/>
                <w:szCs w:val="18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tabs>
                <w:tab w:val="left" w:leader="dot" w:pos="350"/>
              </w:tabs>
              <w:jc w:val="center"/>
            </w:pPr>
            <w:r>
              <w:rPr>
                <w:rFonts w:asciiTheme="majorEastAsia" w:eastAsiaTheme="majorEastAsia" w:hAnsiTheme="majorEastAsia" w:hint="eastAsia"/>
                <w:lang w:eastAsia="zh-CN"/>
              </w:rPr>
              <w:t>……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</w:tbl>
    <w:p w:rsidR="00033BD5" w:rsidRDefault="00033BD5">
      <w:pPr>
        <w:spacing w:line="1" w:lineRule="exact"/>
        <w:rPr>
          <w:sz w:val="2"/>
          <w:szCs w:val="2"/>
        </w:rPr>
      </w:pPr>
    </w:p>
    <w:p w:rsidR="00033BD5" w:rsidRDefault="00033BD5">
      <w:pPr>
        <w:spacing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14"/>
        <w:gridCol w:w="1469"/>
        <w:gridCol w:w="1262"/>
        <w:gridCol w:w="1675"/>
        <w:gridCol w:w="2362"/>
      </w:tblGrid>
      <w:tr w:rsidR="00033BD5">
        <w:trPr>
          <w:trHeight w:hRule="exact" w:val="432"/>
          <w:jc w:val="center"/>
        </w:trPr>
        <w:tc>
          <w:tcPr>
            <w:tcW w:w="96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33BD5" w:rsidRDefault="009E735F">
            <w:pPr>
              <w:pStyle w:val="Headerorfooter10"/>
              <w:jc w:val="center"/>
              <w:rPr>
                <w:sz w:val="24"/>
                <w:szCs w:val="24"/>
                <w:lang w:val="en-US" w:eastAsia="zh-CN" w:bidi="en-US"/>
              </w:rPr>
            </w:pPr>
            <w:r>
              <w:rPr>
                <w:rFonts w:hint="eastAsia"/>
                <w:lang w:eastAsia="zh-CN"/>
              </w:rPr>
              <w:lastRenderedPageBreak/>
              <w:tab/>
            </w:r>
            <w:r>
              <w:rPr>
                <w:rFonts w:eastAsia="宋体" w:hint="eastAsia"/>
                <w:b/>
                <w:bCs/>
                <w:sz w:val="19"/>
                <w:szCs w:val="19"/>
                <w:lang w:val="en-US" w:eastAsia="zh-CN" w:bidi="en-US"/>
              </w:rPr>
              <w:t xml:space="preserve">02-10 </w:t>
            </w:r>
            <w:r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>仿古建筑工程主要工料价格与消耗量指标表</w:t>
            </w:r>
          </w:p>
          <w:p w:rsidR="00033BD5" w:rsidRDefault="00033BD5">
            <w:pPr>
              <w:pStyle w:val="Other10"/>
              <w:tabs>
                <w:tab w:val="left" w:pos="4304"/>
              </w:tabs>
              <w:rPr>
                <w:lang w:eastAsia="zh-CN"/>
              </w:rPr>
            </w:pPr>
          </w:p>
        </w:tc>
      </w:tr>
      <w:tr w:rsidR="00033BD5">
        <w:trPr>
          <w:trHeight w:hRule="exact" w:val="432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ind w:left="1100"/>
            </w:pPr>
            <w:r>
              <w:t>工料名称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单位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数量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金额（元）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单位消耗量指标</w:t>
            </w: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综合人工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t>工日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22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钢材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水泥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预拌混凝土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  <w:r>
              <w:rPr>
                <w:rFonts w:ascii="Times New Roman" w:eastAsia="Times New Roman" w:hAnsi="Times New Roman" w:cs="Times New Roman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木材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砂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石子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hint="eastAsia"/>
              </w:rPr>
              <w:t>仿古砖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石料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瓦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防水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水泥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地面装饰材料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墙面装饰材料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天棚装饰材料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油漆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kg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0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涂料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kg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板材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给水管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排水管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设备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照明器具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套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3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开关、插座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个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18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</w:pPr>
            <w:r>
              <w:t>电缆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  <w:tr w:rsidR="00033BD5">
        <w:trPr>
          <w:trHeight w:hRule="exact" w:val="442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tabs>
                <w:tab w:val="left" w:leader="dot" w:pos="350"/>
              </w:tabs>
              <w:jc w:val="both"/>
              <w:rPr>
                <w:sz w:val="10"/>
                <w:szCs w:val="10"/>
              </w:rPr>
            </w:pPr>
            <w:r>
              <w:t>……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ab/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tabs>
                <w:tab w:val="left" w:leader="dot" w:pos="346"/>
              </w:tabs>
              <w:jc w:val="center"/>
            </w:pPr>
            <w:r>
              <w:t>……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</w:tbl>
    <w:p w:rsidR="00033BD5" w:rsidRDefault="00033BD5">
      <w:pPr>
        <w:spacing w:line="1" w:lineRule="exact"/>
      </w:pPr>
    </w:p>
    <w:p w:rsidR="00033BD5" w:rsidRDefault="009E735F">
      <w:pPr>
        <w:spacing w:line="1" w:lineRule="exact"/>
      </w:pPr>
      <w:r>
        <w:br w:type="page"/>
      </w:r>
    </w:p>
    <w:p w:rsidR="00033BD5" w:rsidRDefault="009E735F">
      <w:pPr>
        <w:pStyle w:val="Headerorfooter10"/>
        <w:jc w:val="center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eastAsia="宋体" w:hint="eastAsia"/>
          <w:b/>
          <w:bCs/>
          <w:sz w:val="19"/>
          <w:szCs w:val="19"/>
          <w:lang w:val="en-US" w:eastAsia="zh-CN" w:bidi="en-US"/>
        </w:rPr>
        <w:lastRenderedPageBreak/>
        <w:t>02</w:t>
      </w:r>
      <w:r>
        <w:rPr>
          <w:rFonts w:eastAsiaTheme="minorEastAsia" w:hint="eastAsia"/>
          <w:b/>
          <w:bCs/>
          <w:sz w:val="19"/>
          <w:szCs w:val="19"/>
          <w:lang w:val="en-US" w:eastAsia="zh-CN" w:bidi="en-US"/>
        </w:rPr>
        <w:t>-</w:t>
      </w:r>
      <w:r>
        <w:rPr>
          <w:b/>
          <w:bCs/>
          <w:sz w:val="19"/>
          <w:szCs w:val="19"/>
          <w:lang w:val="en-US" w:eastAsia="zh-CN" w:bidi="en-US"/>
        </w:rPr>
        <w:t>ll</w:t>
      </w:r>
      <w:r>
        <w:rPr>
          <w:rFonts w:ascii="宋体" w:eastAsia="宋体" w:hAnsi="宋体" w:cs="宋体"/>
          <w:sz w:val="18"/>
          <w:szCs w:val="18"/>
        </w:rPr>
        <w:t>仿古建筑工程分部、分项工程内容定义表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405"/>
        <w:gridCol w:w="7267"/>
      </w:tblGrid>
      <w:tr w:rsidR="00033BD5">
        <w:trPr>
          <w:trHeight w:hRule="exact" w:val="418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分部分项工程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工作内容</w:t>
            </w:r>
          </w:p>
        </w:tc>
      </w:tr>
      <w:tr w:rsidR="00033BD5">
        <w:trPr>
          <w:trHeight w:hRule="exact" w:val="39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土（石）方工程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土方工程，石方工程，回填</w:t>
            </w:r>
          </w:p>
        </w:tc>
      </w:tr>
      <w:tr w:rsidR="00033BD5">
        <w:trPr>
          <w:trHeight w:hRule="exact" w:val="398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地基处理与边坡支护工程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地基处理，基坑与边坡支护</w:t>
            </w:r>
          </w:p>
        </w:tc>
      </w:tr>
      <w:tr w:rsidR="00033BD5">
        <w:trPr>
          <w:trHeight w:hRule="exact" w:val="39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桩基工程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打桩，灌注桩</w:t>
            </w:r>
          </w:p>
        </w:tc>
      </w:tr>
      <w:tr w:rsidR="00033BD5">
        <w:trPr>
          <w:trHeight w:hRule="exact" w:val="398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砌筑工程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墙身，博风、挂落、滴珠板，须弥座、梁</w:t>
            </w:r>
            <w:r>
              <w:rPr>
                <w:rFonts w:hint="eastAsia"/>
                <w:lang w:eastAsia="zh-CN"/>
              </w:rPr>
              <w:t>枋</w:t>
            </w:r>
            <w:r>
              <w:t>、垫板、柱子、斗拱等配件</w:t>
            </w:r>
          </w:p>
        </w:tc>
      </w:tr>
      <w:tr w:rsidR="00033BD5">
        <w:trPr>
          <w:trHeight w:hRule="exact" w:val="965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混凝土及钢筋混凝土工程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8" w:lineRule="exact"/>
              <w:jc w:val="both"/>
            </w:pPr>
            <w:r>
              <w:t>现浇混凝土柱，现浇混凝土梁，现浇混凝土桁、</w:t>
            </w:r>
            <w:r>
              <w:rPr>
                <w:rFonts w:hint="eastAsia"/>
                <w:lang w:eastAsia="zh-CN"/>
              </w:rPr>
              <w:t>枋</w:t>
            </w:r>
            <w:r>
              <w:t>，现浇混凝土板，现浇混凝土其他构件，预制混凝土柱，预制混凝土梁，预制混凝土屋架，预制混凝土桁、</w:t>
            </w:r>
            <w:r>
              <w:rPr>
                <w:rFonts w:hint="eastAsia"/>
                <w:lang w:eastAsia="zh-CN"/>
              </w:rPr>
              <w:t>枋</w:t>
            </w:r>
            <w:r>
              <w:t>，预制混凝土板，预制混凝土椽子，预制混凝土其他构件</w:t>
            </w:r>
          </w:p>
        </w:tc>
      </w:tr>
      <w:tr w:rsidR="00033BD5">
        <w:trPr>
          <w:trHeight w:hRule="exact" w:val="682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石作工程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8" w:lineRule="exact"/>
              <w:jc w:val="both"/>
            </w:pPr>
            <w:r>
              <w:t>台基及台阶，望柱、栏杆、磴，柱、梁、</w:t>
            </w:r>
            <w:r>
              <w:rPr>
                <w:rFonts w:hint="eastAsia"/>
                <w:lang w:eastAsia="zh-CN"/>
              </w:rPr>
              <w:t>枋</w:t>
            </w:r>
            <w:r>
              <w:t>，墙身石活及门窗石、槛垫石，石屋面、拱券石、拱眉石及石斗拱，石作配件，石浮雕及镌字</w:t>
            </w:r>
          </w:p>
        </w:tc>
      </w:tr>
      <w:tr w:rsidR="00033BD5">
        <w:trPr>
          <w:trHeight w:hRule="exact" w:val="682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砖作工程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3" w:lineRule="exact"/>
              <w:jc w:val="both"/>
            </w:pPr>
            <w:r>
              <w:t>砌砖墙，贴砖，砖檐，墙帽，砖券（拱）、月洞、地穴及门窗套，漏窗，须弥座，影壁、</w:t>
            </w:r>
            <w:r>
              <w:t xml:space="preserve"> </w:t>
            </w:r>
            <w:r>
              <w:t>看面墙、廊心墙，槛墙、槛栏杆，砖细构件，小构件及零星砌体，砖浮雕及碑镌字</w:t>
            </w:r>
          </w:p>
        </w:tc>
      </w:tr>
      <w:tr w:rsidR="00033BD5">
        <w:trPr>
          <w:trHeight w:hRule="exact" w:val="965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木作工程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3" w:lineRule="exact"/>
              <w:jc w:val="both"/>
            </w:pPr>
            <w:r>
              <w:t>柱，梁，桁</w:t>
            </w:r>
            <w:r>
              <w:rPr>
                <w:rFonts w:hint="eastAsia"/>
                <w:lang w:eastAsia="zh-CN"/>
              </w:rPr>
              <w:t>（檩</w:t>
            </w:r>
            <w:r>
              <w:t>）、</w:t>
            </w:r>
            <w:r>
              <w:rPr>
                <w:rFonts w:hint="eastAsia"/>
                <w:lang w:eastAsia="zh-CN"/>
              </w:rPr>
              <w:t>枋</w:t>
            </w:r>
            <w:r>
              <w:t>、替木，搁栅，椽，</w:t>
            </w:r>
            <w:r>
              <w:rPr>
                <w:rFonts w:hint="eastAsia"/>
                <w:lang w:eastAsia="zh-CN"/>
              </w:rPr>
              <w:t>戗</w:t>
            </w:r>
            <w:r>
              <w:t>角，斗拱，木作配件，古式门窗，古式栏杆，鹅颈靠背、楣子、飞罩，墙、地板及天花，匾额、楹联（对联）及博古架（多宝格），木作防火处理</w:t>
            </w:r>
          </w:p>
        </w:tc>
      </w:tr>
      <w:tr w:rsidR="00033BD5">
        <w:trPr>
          <w:trHeight w:hRule="exact" w:val="39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屋面工程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小青瓦屋面，筒瓦屋面，琉璃屋面</w:t>
            </w:r>
          </w:p>
        </w:tc>
      </w:tr>
      <w:tr w:rsidR="00033BD5">
        <w:trPr>
          <w:trHeight w:hRule="exact" w:val="39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地面工程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细</w:t>
            </w:r>
            <w:r>
              <w:rPr>
                <w:rFonts w:hint="eastAsia"/>
                <w:lang w:eastAsia="zh-CN"/>
              </w:rPr>
              <w:t>墁</w:t>
            </w:r>
            <w:r>
              <w:t>地面，糙</w:t>
            </w:r>
            <w:r>
              <w:rPr>
                <w:rFonts w:hint="eastAsia"/>
                <w:lang w:eastAsia="zh-CN"/>
              </w:rPr>
              <w:t>墁</w:t>
            </w:r>
            <w:r>
              <w:t>地面，细</w:t>
            </w:r>
            <w:r>
              <w:rPr>
                <w:rFonts w:hint="eastAsia"/>
                <w:lang w:eastAsia="zh-CN"/>
              </w:rPr>
              <w:t>墁</w:t>
            </w:r>
            <w:r>
              <w:t>散水，糙</w:t>
            </w:r>
            <w:r>
              <w:rPr>
                <w:rFonts w:hint="eastAsia"/>
                <w:lang w:eastAsia="zh-CN"/>
              </w:rPr>
              <w:t>墁</w:t>
            </w:r>
            <w:r>
              <w:t>散水，</w:t>
            </w:r>
            <w:r>
              <w:rPr>
                <w:rFonts w:hint="eastAsia"/>
                <w:lang w:eastAsia="zh-CN"/>
              </w:rPr>
              <w:t>墁</w:t>
            </w:r>
            <w:r>
              <w:t>石子地</w:t>
            </w:r>
          </w:p>
        </w:tc>
      </w:tr>
      <w:tr w:rsidR="00033BD5">
        <w:trPr>
          <w:trHeight w:hRule="exact" w:val="39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抹灰工程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墙面抹灰，柱梁面抹灰，其他仿古项目抹灰，墙、柱、梁及零星项目面贴仿古砖片</w:t>
            </w:r>
          </w:p>
        </w:tc>
      </w:tr>
      <w:tr w:rsidR="00033BD5">
        <w:trPr>
          <w:trHeight w:hRule="exact" w:val="124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油漆工程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3" w:lineRule="exact"/>
              <w:jc w:val="both"/>
            </w:pPr>
            <w:r>
              <w:t>山花板、博缝（风）板、挂檐（落）板油漆，连檐、瓦口、椽子、望板、天花、顶棚油漆，上下架构件油漆，斗拱、垫拱板、雀替、花活油漆，门窗扇油漆，木装修油漆，山花板、挂檐（落）板油漆，椽子、望板、天花、顶棚油漆，上下架构件油漆，斗拱、垫拱板、雀替、花活、楣子、墙边油漆</w:t>
            </w:r>
          </w:p>
        </w:tc>
      </w:tr>
      <w:tr w:rsidR="00033BD5">
        <w:trPr>
          <w:trHeight w:hRule="exact" w:val="39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防水工程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屋面防水及其他，墙面防水、防潮，楼地面防水</w:t>
            </w:r>
          </w:p>
        </w:tc>
      </w:tr>
      <w:tr w:rsidR="00033BD5">
        <w:trPr>
          <w:trHeight w:hRule="exact" w:val="39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保温工程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保温，隔热，防腐</w:t>
            </w:r>
          </w:p>
        </w:tc>
      </w:tr>
      <w:tr w:rsidR="00033BD5">
        <w:trPr>
          <w:trHeight w:hRule="exact" w:val="96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电气设备安装工程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3" w:lineRule="exact"/>
              <w:jc w:val="both"/>
            </w:pPr>
            <w:r>
              <w:t>变压器安装，配电装置安装，母线安装，控制设备及低压电器安装，蓄电池安装，</w:t>
            </w:r>
            <w:r>
              <w:t xml:space="preserve"> </w:t>
            </w:r>
            <w:r>
              <w:t>电机检查接线及调试，滑触线装置安装，电缆安装，防雷及接地装置，</w:t>
            </w:r>
            <w:r>
              <w:rPr>
                <w:rFonts w:ascii="Times New Roman" w:eastAsia="Times New Roman" w:hAnsi="Times New Roman" w:cs="Times New Roman"/>
                <w:lang w:val="en-US" w:eastAsia="zh-CN" w:bidi="en-US"/>
              </w:rPr>
              <w:t>10kV</w:t>
            </w:r>
            <w:r>
              <w:t>以下</w:t>
            </w:r>
            <w:r>
              <w:t xml:space="preserve"> </w:t>
            </w:r>
            <w:r>
              <w:t>架空配电线路，配管、配线，照明器具安装，附属工程，电气调整试验</w:t>
            </w:r>
          </w:p>
        </w:tc>
      </w:tr>
      <w:tr w:rsidR="00033BD5">
        <w:trPr>
          <w:trHeight w:hRule="exact" w:val="682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给排水工程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3" w:lineRule="exact"/>
              <w:jc w:val="both"/>
            </w:pPr>
            <w:r>
              <w:t>给排水、燃气管道，支架及其他，管道附件，卫生器具，给排水设备，燃气器具及其他，空调水工程系统调试</w:t>
            </w:r>
          </w:p>
        </w:tc>
      </w:tr>
      <w:tr w:rsidR="00033BD5">
        <w:trPr>
          <w:trHeight w:hRule="exact" w:val="39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消防工程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水灭火系统，气体灭火系统，泡沫灭火系统，火灾自动报警系统，消防系统调试</w:t>
            </w:r>
          </w:p>
        </w:tc>
      </w:tr>
      <w:tr w:rsidR="00033BD5">
        <w:trPr>
          <w:trHeight w:hRule="exact" w:val="67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通风空调工程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8" w:lineRule="exact"/>
            </w:pPr>
            <w:r>
              <w:t>通风及空调设备及部件制作安装，通风管道制作安装，通风管道部件制作安装，通风工程检测、调试</w:t>
            </w:r>
          </w:p>
        </w:tc>
      </w:tr>
      <w:tr w:rsidR="00033BD5">
        <w:trPr>
          <w:trHeight w:hRule="exact" w:val="75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智能化系统工程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90" w:lineRule="exact"/>
            </w:pPr>
            <w:r>
              <w:t>计算机应用、网络系统工程，综合布线系统工程，建筑设备自动化系统工程，建筑信息综合管理系统工程，有线电视、卫星接收系统工程，音频、视频系统工程，安全防范系统工程</w:t>
            </w:r>
          </w:p>
        </w:tc>
      </w:tr>
      <w:tr w:rsidR="00033BD5">
        <w:trPr>
          <w:trHeight w:hRule="exact" w:val="389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电梯设备安装工程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电梯安装</w:t>
            </w:r>
          </w:p>
        </w:tc>
      </w:tr>
      <w:tr w:rsidR="00033BD5">
        <w:trPr>
          <w:trHeight w:hRule="exact" w:val="97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jc w:val="both"/>
            </w:pPr>
            <w:r>
              <w:t>室外总体工程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spacing w:line="286" w:lineRule="exact"/>
              <w:jc w:val="both"/>
            </w:pPr>
            <w:r>
              <w:t>道路、绿化（含景观）、围墙、变电房、门卫（值班室）、垃圾房、其他建筑物和</w:t>
            </w:r>
            <w:r>
              <w:t xml:space="preserve"> </w:t>
            </w:r>
            <w:r>
              <w:t>构筑物，室外总体电气工程，室外总体给水工程，室外总体污水工程、室外总体雨</w:t>
            </w:r>
            <w:r>
              <w:t xml:space="preserve"> </w:t>
            </w:r>
            <w:r>
              <w:t>水工程，室外总体消防工程，室外总体弱电工程，室外总体燃气工程</w:t>
            </w:r>
          </w:p>
        </w:tc>
      </w:tr>
      <w:tr w:rsidR="00033BD5">
        <w:trPr>
          <w:trHeight w:hRule="exact" w:val="40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BD5" w:rsidRDefault="009E735F">
            <w:pPr>
              <w:pStyle w:val="Other10"/>
              <w:tabs>
                <w:tab w:val="left" w:leader="dot" w:pos="346"/>
              </w:tabs>
            </w:pPr>
            <w:r>
              <w:rPr>
                <w:rFonts w:hint="eastAsia"/>
                <w:lang w:val="en-US" w:eastAsia="en-US" w:bidi="en-US"/>
              </w:rPr>
              <w:t>……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BD5" w:rsidRDefault="00033BD5">
            <w:pPr>
              <w:rPr>
                <w:sz w:val="10"/>
                <w:szCs w:val="10"/>
              </w:rPr>
            </w:pPr>
          </w:p>
        </w:tc>
      </w:tr>
    </w:tbl>
    <w:p w:rsidR="00033BD5" w:rsidRDefault="00033BD5">
      <w:pPr>
        <w:tabs>
          <w:tab w:val="left" w:pos="4197"/>
        </w:tabs>
        <w:rPr>
          <w:rFonts w:eastAsia="宋体"/>
          <w:lang w:eastAsia="zh-CN"/>
        </w:rPr>
      </w:pPr>
    </w:p>
    <w:sectPr w:rsidR="00033BD5" w:rsidSect="00033BD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1038" w:right="1166" w:bottom="1459" w:left="1052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BD5" w:rsidRDefault="00033BD5"/>
  </w:endnote>
  <w:endnote w:type="continuationSeparator" w:id="0">
    <w:p w:rsidR="00033BD5" w:rsidRDefault="009E7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033BD5">
    <w:pPr>
      <w:spacing w:line="1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033BD5">
    <w:pPr>
      <w:spacing w:line="1" w:lineRule="exact"/>
    </w:pPr>
    <w:r>
      <w:rPr>
        <w:lang w:eastAsia="zh-CN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21" o:spid="_x0000_s1026" type="#_x0000_t202" style="position:absolute;margin-left:491.2pt;margin-top:778.85pt;width:40.1pt;height:7.45pt;z-index:-251657216;mso-wrap-style:none;mso-position-horizontal-relative:page;mso-position-vertical-relative:page;mso-width-relative:page;mso-height-relative:page" o:gfxdata="UEsDBAoAAAAAAIdO4kAAAAAAAAAAAAAAAAAEAAAAZHJzL1BLAwQUAAAACACHTuJAvegWqtgAAAAO&#10;AQAADwAAAGRycy9kb3ducmV2LnhtbE2PzU7DMBCE70i8g7VI3KjdiCYhxOmhEhduFFSJmxtvkwj/&#10;RLabJm/P5gS33Z3R7Df1fraGTRji4J2E7UYAQ9d6PbhOwtfn21MJLCbltDLeoYQFI+yb+7taVdrf&#10;3AdOx9QxCnGxUhL6lMaK89j2aFXc+BEdaRcfrEq0ho7roG4Ubg3PhMi5VYOjD70a8dBj+3O8WgnF&#10;fPI4Rjzg92VqQz8spXlfpHx82IpXYAnn9GeGFZ/QoSGms786HZmR8FJmz2QlYbcrCmCrReRZDuy8&#10;3gqaeFPz/zWaX1BLAwQUAAAACACHTuJAFTi1tK0BAABwAwAADgAAAGRycy9lMm9Eb2MueG1srVPB&#10;btswDL0P6D8Iujd2grVbjThFh6BFgWEb0O0DFFmKBUiiICqx8/ejZCcduksPvdgUST++9yiv70dn&#10;2VFFNOBbvlzUnCkvoTN+3/I/vx+vv3KGSfhOWPCq5SeF/H5z9Wk9hEatoAfbqcgIxGMzhJb3KYWm&#10;qlD2yglcQFCeihqiE4mOcV91UQyE7my1quvbaoDYhQhSIVJ2OxX5jBjfAwhaG6m2IA9O+TShRmVF&#10;IknYm4B8U9hqrWT6qTWqxGzLSWkqTxpC8S4/q81aNPsoQm/kTEG8h8IbTU4YT0MvUFuRBDtE8x+U&#10;MzICgk4LCa6ahBRHSMWyfuPNSy+CKlrIagwX0/HjYOWP46/ITNfy1ZIzLxxtvIxldCZzhoAN9bwE&#10;6krjNxjpypzzSMmsedTR5TepYVQna08Xa9WYmKTkTX23+kIVSaW7z7fLmwxSvX4bIqYnBY7loOWR&#10;Flf8FMfvmKbWc0se5eHRWJvzmeBEJEdp3I0z6x10JyI90G5b7ukqc2afPVmXr8E5iOdgNwcZHMPD&#10;IdGAMjejTlDzMFpEYT5fmrzpf8+l6/VH2f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vegWqtgA&#10;AAAOAQAADwAAAAAAAAABACAAAAAiAAAAZHJzL2Rvd25yZXYueG1sUEsBAhQAFAAAAAgAh07iQBU4&#10;tbStAQAAcAMAAA4AAAAAAAAAAQAgAAAAJwEAAGRycy9lMm9Eb2MueG1sUEsFBgAAAAAGAAYAWQEA&#10;AEYFAAAAAA==&#10;" filled="f" stroked="f">
          <v:textbox style="mso-fit-shape-to-text:t" inset="0,0,0,0">
            <w:txbxContent>
              <w:p w:rsidR="00033BD5" w:rsidRDefault="009E735F">
                <w:pPr>
                  <w:pStyle w:val="Headerorfooter10"/>
                </w:pPr>
                <w:r>
                  <w:t>—</w:t>
                </w:r>
                <w:r w:rsidR="00033BD5">
                  <w:fldChar w:fldCharType="begin"/>
                </w:r>
                <w:r>
                  <w:instrText xml:space="preserve"> PAGE \* MERGEFORMAT </w:instrText>
                </w:r>
                <w:r w:rsidR="00033BD5">
                  <w:fldChar w:fldCharType="separate"/>
                </w:r>
                <w:r>
                  <w:rPr>
                    <w:noProof/>
                  </w:rPr>
                  <w:t>3</w:t>
                </w:r>
                <w:r w:rsidR="00033BD5">
                  <w:fldChar w:fldCharType="end"/>
                </w:r>
                <w: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033BD5">
    <w:pPr>
      <w:spacing w:line="1" w:lineRule="exac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033BD5">
    <w:pPr>
      <w:spacing w:line="1" w:lineRule="exac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033BD5">
    <w:pPr>
      <w:spacing w:line="1" w:lineRule="exac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033BD5">
    <w:pPr>
      <w:spacing w:line="1" w:lineRule="exact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033BD5">
    <w:pPr>
      <w:spacing w:line="1" w:lineRule="exact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033BD5">
    <w:pPr>
      <w:spacing w:line="1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BD5" w:rsidRDefault="00033BD5"/>
  </w:footnote>
  <w:footnote w:type="continuationSeparator" w:id="0">
    <w:p w:rsidR="00033BD5" w:rsidRDefault="009E73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033BD5">
    <w:pPr>
      <w:spacing w:line="1" w:lineRule="exac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033BD5">
    <w:pPr>
      <w:spacing w:line="1" w:lineRule="exac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033BD5">
    <w:pPr>
      <w:spacing w:line="1" w:lineRule="exac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033BD5">
    <w:pPr>
      <w:spacing w:line="1" w:lineRule="exact"/>
    </w:pPr>
    <w:r>
      <w:rPr>
        <w:lang w:eastAsia="zh-CN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64" o:spid="_x0000_s1030" type="#_x0000_t202" style="position:absolute;margin-left:230.5pt;margin-top:49.5pt;width:132pt;height:8.9pt;z-index:-251656192;mso-wrap-style:none;mso-position-horizontal-relative:page;mso-position-vertical-relative:page;mso-width-relative:page;mso-height-relative:page" o:gfxdata="UEsDBAoAAAAAAIdO4kAAAAAAAAAAAAAAAAAEAAAAZHJzL1BLAwQUAAAACACHTuJARWg+QtcAAAAK&#10;AQAADwAAAGRycy9kb3ducmV2LnhtbE2PMU/DMBCFdyT+g3VIbNRJBWmaxulQiYWNgpDY3PiaRLXP&#10;ke2myb/nmGC6O72nd9+r97OzYsIQB08K8lUGAqn1ZqBOwefH61MJIiZNRltPqGDBCPvm/q7WlfE3&#10;esfpmDrBIRQrraBPaaykjG2PTseVH5FYO/vgdOIzdNIEfeNwZ+U6ywrp9ED8odcjHnpsL8erU7CZ&#10;vzyOEQ/4fZ7a0A9Lad8WpR4f8mwHIuGc/szwi8/o0DDTyV/JRGEVPBc5d0kKtluebNisX3g5sTMv&#10;SpBNLf9XaH4AUEsDBBQAAAAIAIdO4kA3X4q9rgEAAHIDAAAOAAAAZHJzL2Uyb0RvYy54bWytU8Fu&#10;2zAMvQ/YPwi6N3baIhuMOMWKoMOAYhvQ9gMUWYoFSKIgKrHz96VkJx3aSw+7yBRJPT4+0uu70Vl2&#10;VBEN+JYvFzVnykvojN+3/OX54eo7Z5iE74QFr1p+UsjvNl+/rIfQqGvowXYqMgLx2Ayh5X1Koakq&#10;lL1yAhcQlKeghuhEomvcV10UA6E7W13X9aoaIHYhglSI5N1OQT4jxs8AgtZGqi3Ig1M+TahRWZGo&#10;JexNQL4pbLVWMv3RGlVituXUaSonFSF7l89qsxbNPorQGzlTEJ+h8K4nJ4ynoheorUiCHaL5AOWM&#10;jICg00KCq6ZGiiLUxbJ+p81TL4IqvZDUGC6i4/+Dlb+PfyMzXctXt5x54WjipSyjO4kzBGwo5ylQ&#10;VhrvYaSVOfuRnLnnUUeXv9QNozhJe7pIq8bEZH60+ra6rSkkKbZc3tQ3Rfvq7XWImH4qcCwbLY80&#10;uqKoOD5iIiaUek7JxTw8GGuzP1OcqGQrjbtx5r2D7kS0B5puyz0tM2f2lyfx8iKcjXg2drORwTH8&#10;OCQqUOpm1AlqLkajKHTmtcmz/vdest5+lc0r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RWg+QtcA&#10;AAAKAQAADwAAAAAAAAABACAAAAAiAAAAZHJzL2Rvd25yZXYueG1sUEsBAhQAFAAAAAgAh07iQDdf&#10;ir2uAQAAcgMAAA4AAAAAAAAAAQAgAAAAJgEAAGRycy9lMm9Eb2MueG1sUEsFBgAAAAAGAAYAWQEA&#10;AEYFAAAAAA==&#10;" filled="f" stroked="f">
          <v:textbox style="mso-fit-shape-to-text:t" inset="0,0,0,0">
            <w:txbxContent>
              <w:p w:rsidR="00033BD5" w:rsidRDefault="00033BD5"/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033BD5">
    <w:pPr>
      <w:spacing w:line="1" w:lineRule="exac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9E735F">
    <w:pPr>
      <w:spacing w:line="1" w:lineRule="exact"/>
      <w:rPr>
        <w:lang w:eastAsia="zh-CN"/>
      </w:rPr>
    </w:pPr>
    <w:r>
      <w:rPr>
        <w:rFonts w:eastAsia="宋体" w:hint="eastAsia"/>
        <w:b/>
        <w:bCs/>
        <w:sz w:val="19"/>
        <w:szCs w:val="19"/>
        <w:lang w:eastAsia="zh-CN"/>
      </w:rPr>
      <w:t>02</w:t>
    </w:r>
    <w:r>
      <w:rPr>
        <w:b/>
        <w:bCs/>
        <w:sz w:val="19"/>
        <w:szCs w:val="19"/>
        <w:lang w:eastAsia="zh-CN"/>
      </w:rPr>
      <w:t>-10</w:t>
    </w:r>
    <w:r>
      <w:rPr>
        <w:rFonts w:ascii="宋体" w:eastAsia="宋体" w:hAnsi="宋体" w:cs="宋体"/>
        <w:sz w:val="18"/>
        <w:szCs w:val="18"/>
        <w:lang w:eastAsia="zh-CN"/>
      </w:rPr>
      <w:t>仿古建筑程主要工料价格与消耗量指标表</w:t>
    </w:r>
    <w:r w:rsidR="00033BD5">
      <w:rPr>
        <w:lang w:eastAsia="zh-CN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79" o:spid="_x0000_s1027" type="#_x0000_t202" style="position:absolute;margin-left:196.85pt;margin-top:39.7pt;width:197.3pt;height:8.9pt;z-index:-251655168;mso-wrap-style:none;mso-position-horizontal-relative:page;mso-position-vertical-relative:page;mso-width-relative:page;mso-height-relative:page" o:gfxdata="UEsDBAoAAAAAAIdO4kAAAAAAAAAAAAAAAAAEAAAAZHJzL1BLAwQUAAAACACHTuJA+y/+ndUAAAAJ&#10;AQAADwAAAGRycy9kb3ducmV2LnhtbE2PPU/DMBBAdyT+g3VIbNRpg8gHcTpUYmGjICQ2N77GEfY5&#10;it00+fccE4yne3r3rtkv3okZpzgEUrDdZCCQumAG6hV8vL88lCBi0mS0C4QKVoywb29vGl2bcKU3&#10;nI+pFyyhWGsFNqWxljJ2Fr2OmzAi8e4cJq8Tj1MvzaSvLPdO7rLsSXo9EF+wesSDxe77ePEKiuUz&#10;4BjxgF/nuZvssJbudVXq/m6bPYNIuKQ/GH7zOR1abjqFC5konIK8ygtGWVY9gmCgKMscxElBVexA&#10;to38/0H7A1BLAwQUAAAACACHTuJAnBTxD68BAAByAwAADgAAAGRycy9lMm9Eb2MueG1srVPBbtsw&#10;DL0P2D8Iui+2U3TdjDhFh6DDgGEb0O0DFFmKBUiiICqx8/ejZCcduksPvdgUST++9yhv7idn2UlF&#10;NOA73qxqzpSX0Bt/6Pif348fPnGGSfheWPCq42eF/H77/t1mDK1awwC2V5ERiMd2DB0fUgptVaEc&#10;lBO4gqA8FTVEJxId46HqoxgJ3dlqXdcfqxFiHyJIhUjZ3VzkC2J8DSBobaTagTw65dOMGpUViSTh&#10;YALybWGrtZLpp9aoErMdJ6WpPGkIxfv8rLYb0R6iCIORCwXxGgovNDlhPA29Qu1EEuwYzX9QzsgI&#10;CDqtJLhqFlIcIRVN/cKbp0EEVbSQ1RiupuPbwcofp1+Rmb7jd58588LRxstYRmcyZwzYUs9ToK40&#10;fYGJrswlj5TMmicdXX6TGkZ1svZ8tVZNiUlKrm/r27uGSpJqTXNT3xTvq+evQ8T0VYFjOeh4pNUV&#10;R8XpOyZiQq2XljzMw6OxNuczxZlKjtK0nxbee+jPRHuk7Xbc02XmzH7zZF6+CJcgXoL9EmRwDA/H&#10;RAPK3Iw6Qy3DaBWFznJt8q7/PZeu519l+x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7L/6d1QAA&#10;AAkBAAAPAAAAAAAAAAEAIAAAACIAAABkcnMvZG93bnJldi54bWxQSwECFAAUAAAACACHTuJAnBTx&#10;D68BAAByAwAADgAAAAAAAAABACAAAAAkAQAAZHJzL2Uyb0RvYy54bWxQSwUGAAAAAAYABgBZAQAA&#10;RQUAAAAA&#10;" filled="f" stroked="f">
          <v:textbox style="mso-fit-shape-to-text:t" inset="0,0,0,0">
            <w:txbxContent>
              <w:p w:rsidR="00033BD5" w:rsidRDefault="00033BD5"/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033BD5">
    <w:pPr>
      <w:spacing w:line="1" w:lineRule="exact"/>
    </w:pPr>
    <w:r>
      <w:rPr>
        <w:lang w:eastAsia="zh-CN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75" o:spid="_x0000_s1028" type="#_x0000_t202" style="position:absolute;margin-left:191.8pt;margin-top:39.7pt;width:207.6pt;height:8.9pt;z-index:-251654144;mso-wrap-style:none;mso-position-horizontal-relative:page;mso-position-vertical-relative:page;mso-width-relative:page;mso-height-relative:page" o:gfxdata="UEsDBAoAAAAAAIdO4kAAAAAAAAAAAAAAAAAEAAAAZHJzL1BLAwQUAAAACACHTuJAZ64O2tYAAAAJ&#10;AQAADwAAAGRycy9kb3ducmV2LnhtbE2Py07DMBBF90j8gzVI7KjTFjUP4nRRiQ07CqrEzk2mcYQ9&#10;jmw3Tf6eYQXL0Ryde2+9n50VE4Y4eFKwXmUgkFrfDdQr+Px4fSpAxKSp09YTKlgwwr65v6t11fkb&#10;veN0TL1gCcVKKzApjZWUsTXodFz5EYl/Fx+cTnyGXnZB31jurNxk2U46PRAnGD3iwWD7fbw6Bfl8&#10;8jhGPODXZWqDGZbCvi1KPT6ssxcQCef0B8Nvfa4ODXc6+yt1UVgF22K7Y5Rl5TMIBvKy4C1nBWW+&#10;AdnU8v+C5gdQSwMEFAAAAAgAh07iQMIKhWivAQAAcgMAAA4AAABkcnMvZTJvRG9jLnhtbK1TwW7b&#10;MAy9D9g/CLo3dhI0G4w4xYqgw4BhG9DuAxRZigVIoiAqsfP3o2QnHbpLD7vYFEk/vvcobx9GZ9lZ&#10;RTTgW75c1JwpL6Ez/tjy3y9Pd585wyR8Jyx41fKLQv6w+/hhO4RGraAH26nICMRjM4SW9ymFpqpQ&#10;9soJXEBQnooaohOJjvFYdVEMhO5starrTTVA7EIEqRApu5+KfEaM7wEErY1Ue5Anp3yaUKOyIpEk&#10;7E1AvitstVYy/dQaVWK25aQ0lScNofiQn9VuK5pjFKE3cqYg3kPhjSYnjKehN6i9SIKdovkHyhkZ&#10;AUGnhQRXTUKKI6RiWb/x5rkXQRUtZDWGm+n4/2Dlj/OvyEzX8k/3nHnhaONlLKMzmTMEbKjnOVBX&#10;Gh9hpCtzzSMls+ZRR5ffpIZRnay93KxVY2KSkqvNenO/opKk2nK5rtfF++r16xAxfVXgWA5aHml1&#10;xVFx/o6JmFDrtSUP8/BkrM35THGikqM0HsaZ9wG6C9EeaLst93SZObPfPJmXL8I1iNfgMAcZHMOX&#10;U6IBZW5GnaDmYbSKQme+NnnXf59L1+uvsvs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64O2tYA&#10;AAAJAQAADwAAAAAAAAABACAAAAAiAAAAZHJzL2Rvd25yZXYueG1sUEsBAhQAFAAAAAgAh07iQMIK&#10;hWivAQAAcgMAAA4AAAAAAAAAAQAgAAAAJQEAAGRycy9lMm9Eb2MueG1sUEsFBgAAAAAGAAYAWQEA&#10;AEYFAAAAAA==&#10;" filled="f" stroked="f">
          <v:textbox style="mso-fit-shape-to-text:t" inset="0,0,0,0">
            <w:txbxContent>
              <w:p w:rsidR="00033BD5" w:rsidRDefault="00033BD5"/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BD5" w:rsidRDefault="00033BD5">
    <w:pPr>
      <w:spacing w:line="1" w:lineRule="exact"/>
    </w:pPr>
    <w:r>
      <w:rPr>
        <w:lang w:eastAsia="zh-CN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83" o:spid="_x0000_s1029" type="#_x0000_t202" style="position:absolute;margin-left:214.25pt;margin-top:39.45pt;width:160.8pt;height:9.1pt;z-index:-251653120;mso-wrap-style:none;mso-position-horizontal-relative:page;mso-position-vertical-relative:page;mso-width-relative:page;mso-height-relative:page" o:gfxdata="UEsDBAoAAAAAAIdO4kAAAAAAAAAAAAAAAAAEAAAAZHJzL1BLAwQUAAAACACHTuJAfzZNU9UAAAAJ&#10;AQAADwAAAGRycy9kb3ducmV2LnhtbE2PsU7DMBBAdyT+wTokNmqnoiRN43SoxMJGQUhsbnyNo9rn&#10;yHbT5O8xE4yne3r3rtnPzrIJQxw8SShWAhhS5/VAvYTPj9enClhMirSynlDCghH27f1do2rtb/SO&#10;0zH1LEso1kqCSWmsOY+dQafiyo9IeXf2wamUx9BzHdQty53layFeuFMD5QtGjXgw2F2OVyehnL88&#10;jhEP+H2eumCGpbJvi5SPD4XYAUs4pz8YfvNzOrS56eSvpCOzEp7X1SajWVZtgWWg3IgC2EnCtiyA&#10;tw3//0H7A1BLAwQUAAAACACHTuJAvKySVa8BAAByAwAADgAAAGRycy9lMm9Eb2MueG1srVPBbtsw&#10;DL0P2D8Iui+2s7UrjDhFh6DDgGEb0O0DFFmKBUiiICqx8/ejZCcduksPvdgUST++9yhv7idn2UlF&#10;NOA73qxqzpSX0Bt/6Pif348f7jjDJHwvLHjV8bNCfr99/24zhlatYQDbq8gIxGM7ho4PKYW2qlAO&#10;yglcQVCeihqiE4mO8VD1UYyE7my1ruvbaoTYhwhSIVJ2Nxf5ghhfAwhaG6l2II9O+TSjRmVFIkk4&#10;mIB8W9hqrWT6qTWqxGzHSWkqTxpC8T4/q+1GtIcowmDkQkG8hsILTU4YT0OvUDuRBDtG8x+UMzIC&#10;gk4rCa6ahRRHSEVTv/DmaRBBFS1kNYar6fh2sPLH6Vdkpu/43UfOvHC08TKW0ZnMGQO21PMUqCtN&#10;X2CiK3PJIyWz5klHl9+khlGdrD1frVVTYpKS6/rTurmlkqRa09zcfC7eV89fh4jpqwLHctDxSKsr&#10;jorTd0zEhFovLXmYh0djbc5nijOVHKVpPy2899CfifZI2+24p8vMmf3mybx8ES5BvAT7JcjgGB6O&#10;iQaUuRl1hlqG0SoKneXa5F3/ey5dz7/K9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/Nk1T1QAA&#10;AAkBAAAPAAAAAAAAAAEAIAAAACIAAABkcnMvZG93bnJldi54bWxQSwECFAAUAAAACACHTuJAvKyS&#10;Va8BAAByAwAADgAAAAAAAAABACAAAAAkAQAAZHJzL2Uyb0RvYy54bWxQSwUGAAAAAAYABgBZAQAA&#10;RQUAAAAA&#10;" filled="f" stroked="f">
          <v:textbox style="mso-fit-shape-to-text:t" inset="0,0,0,0">
            <w:txbxContent>
              <w:p w:rsidR="00033BD5" w:rsidRDefault="00033BD5">
                <w:pPr>
                  <w:pStyle w:val="Headerorfooter10"/>
                  <w:rPr>
                    <w:sz w:val="18"/>
                    <w:szCs w:val="18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evenAndOddHeaders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D4828"/>
    <w:rsid w:val="00033BD5"/>
    <w:rsid w:val="00102244"/>
    <w:rsid w:val="002167D2"/>
    <w:rsid w:val="0025005C"/>
    <w:rsid w:val="002C29FE"/>
    <w:rsid w:val="003A51CC"/>
    <w:rsid w:val="003D4828"/>
    <w:rsid w:val="004B6B53"/>
    <w:rsid w:val="0056127D"/>
    <w:rsid w:val="005869C2"/>
    <w:rsid w:val="006A1412"/>
    <w:rsid w:val="007C2CCD"/>
    <w:rsid w:val="00946E53"/>
    <w:rsid w:val="00990904"/>
    <w:rsid w:val="009E2E4B"/>
    <w:rsid w:val="009E735F"/>
    <w:rsid w:val="00A409D1"/>
    <w:rsid w:val="00B117D8"/>
    <w:rsid w:val="00CF70AE"/>
    <w:rsid w:val="00DB524F"/>
    <w:rsid w:val="00DD6E38"/>
    <w:rsid w:val="0AE6023D"/>
    <w:rsid w:val="19FC1BC4"/>
    <w:rsid w:val="384800BC"/>
    <w:rsid w:val="45394B32"/>
    <w:rsid w:val="49CB4A40"/>
    <w:rsid w:val="50C864FC"/>
    <w:rsid w:val="58B36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3BD5"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ther1">
    <w:name w:val="Other|1_"/>
    <w:basedOn w:val="a0"/>
    <w:link w:val="Other10"/>
    <w:qFormat/>
    <w:rsid w:val="00033BD5"/>
    <w:rPr>
      <w:rFonts w:ascii="宋体" w:eastAsia="宋体" w:hAnsi="宋体" w:cs="宋体"/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Other10">
    <w:name w:val="Other|1"/>
    <w:basedOn w:val="a"/>
    <w:link w:val="Other1"/>
    <w:qFormat/>
    <w:rsid w:val="00033BD5"/>
    <w:rPr>
      <w:rFonts w:ascii="宋体" w:eastAsia="宋体" w:hAnsi="宋体" w:cs="宋体"/>
      <w:sz w:val="18"/>
      <w:szCs w:val="18"/>
      <w:lang w:val="zh-TW" w:eastAsia="zh-TW" w:bidi="zh-TW"/>
    </w:rPr>
  </w:style>
  <w:style w:type="character" w:customStyle="1" w:styleId="Headerorfooter2">
    <w:name w:val="Header or footer|2_"/>
    <w:basedOn w:val="a0"/>
    <w:link w:val="Headerorfooter20"/>
    <w:qFormat/>
    <w:rsid w:val="00033BD5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Headerorfooter20">
    <w:name w:val="Header or footer|2"/>
    <w:basedOn w:val="a"/>
    <w:link w:val="Headerorfooter2"/>
    <w:qFormat/>
    <w:rsid w:val="00033BD5"/>
    <w:rPr>
      <w:sz w:val="20"/>
      <w:szCs w:val="20"/>
      <w:lang w:val="zh-TW" w:eastAsia="zh-TW" w:bidi="zh-TW"/>
    </w:rPr>
  </w:style>
  <w:style w:type="character" w:customStyle="1" w:styleId="Tablecaption1">
    <w:name w:val="Table caption|1_"/>
    <w:basedOn w:val="a0"/>
    <w:link w:val="Tablecaption10"/>
    <w:qFormat/>
    <w:rsid w:val="00033BD5"/>
    <w:rPr>
      <w:rFonts w:ascii="宋体" w:eastAsia="宋体" w:hAnsi="宋体" w:cs="宋体"/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Tablecaption10">
    <w:name w:val="Table caption|1"/>
    <w:basedOn w:val="a"/>
    <w:link w:val="Tablecaption1"/>
    <w:qFormat/>
    <w:rsid w:val="00033BD5"/>
    <w:rPr>
      <w:rFonts w:ascii="宋体" w:eastAsia="宋体" w:hAnsi="宋体" w:cs="宋体"/>
      <w:sz w:val="18"/>
      <w:szCs w:val="18"/>
      <w:lang w:val="zh-TW" w:eastAsia="zh-TW" w:bidi="zh-TW"/>
    </w:rPr>
  </w:style>
  <w:style w:type="character" w:customStyle="1" w:styleId="Heading11">
    <w:name w:val="Heading #1|1_"/>
    <w:basedOn w:val="a0"/>
    <w:link w:val="Heading110"/>
    <w:qFormat/>
    <w:rsid w:val="00033BD5"/>
    <w:rPr>
      <w:rFonts w:ascii="宋体" w:eastAsia="宋体" w:hAnsi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a"/>
    <w:link w:val="Heading11"/>
    <w:qFormat/>
    <w:rsid w:val="00033BD5"/>
    <w:pPr>
      <w:spacing w:after="780"/>
      <w:jc w:val="center"/>
      <w:outlineLvl w:val="0"/>
    </w:pPr>
    <w:rPr>
      <w:rFonts w:ascii="宋体" w:eastAsia="宋体" w:hAnsi="宋体" w:cs="宋体"/>
      <w:sz w:val="30"/>
      <w:szCs w:val="30"/>
      <w:lang w:val="zh-TW" w:eastAsia="zh-TW" w:bidi="zh-TW"/>
    </w:rPr>
  </w:style>
  <w:style w:type="character" w:customStyle="1" w:styleId="Headerorfooter1">
    <w:name w:val="Header or footer|1_"/>
    <w:basedOn w:val="a0"/>
    <w:link w:val="Headerorfooter10"/>
    <w:qFormat/>
    <w:rsid w:val="00033BD5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Headerorfooter10">
    <w:name w:val="Header or footer|1"/>
    <w:basedOn w:val="a"/>
    <w:link w:val="Headerorfooter1"/>
    <w:qFormat/>
    <w:rsid w:val="00033BD5"/>
    <w:rPr>
      <w:sz w:val="20"/>
      <w:szCs w:val="20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sid w:val="00033BD5"/>
    <w:rPr>
      <w:rFonts w:ascii="宋体" w:eastAsia="宋体" w:hAnsi="宋体" w:cs="宋体"/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033BD5"/>
    <w:pPr>
      <w:spacing w:after="60"/>
      <w:ind w:firstLine="360"/>
    </w:pPr>
    <w:rPr>
      <w:rFonts w:ascii="宋体" w:eastAsia="宋体" w:hAnsi="宋体" w:cs="宋体"/>
      <w:sz w:val="18"/>
      <w:szCs w:val="18"/>
      <w:lang w:val="zh-TW" w:eastAsia="zh-TW" w:bidi="zh-TW"/>
    </w:rPr>
  </w:style>
  <w:style w:type="character" w:customStyle="1" w:styleId="Other2">
    <w:name w:val="Other|2_"/>
    <w:basedOn w:val="a0"/>
    <w:link w:val="Other20"/>
    <w:qFormat/>
    <w:rsid w:val="00033BD5"/>
    <w:rPr>
      <w:rFonts w:ascii="宋体" w:eastAsia="宋体" w:hAnsi="宋体" w:cs="宋体"/>
      <w:sz w:val="19"/>
      <w:szCs w:val="19"/>
      <w:u w:val="none"/>
      <w:shd w:val="clear" w:color="auto" w:fill="auto"/>
      <w:lang w:val="zh-TW" w:eastAsia="zh-TW" w:bidi="zh-TW"/>
    </w:rPr>
  </w:style>
  <w:style w:type="paragraph" w:customStyle="1" w:styleId="Other20">
    <w:name w:val="Other|2"/>
    <w:basedOn w:val="a"/>
    <w:link w:val="Other2"/>
    <w:qFormat/>
    <w:rsid w:val="00033BD5"/>
    <w:pPr>
      <w:spacing w:before="100"/>
      <w:jc w:val="center"/>
    </w:pPr>
    <w:rPr>
      <w:rFonts w:ascii="宋体" w:eastAsia="宋体" w:hAnsi="宋体" w:cs="宋体"/>
      <w:sz w:val="19"/>
      <w:szCs w:val="19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13</Pages>
  <Words>4039</Words>
  <Characters>2715</Characters>
  <Application>Microsoft Office Word</Application>
  <DocSecurity>0</DocSecurity>
  <Lines>22</Lines>
  <Paragraphs>13</Paragraphs>
  <ScaleCrop>false</ScaleCrop>
  <Company>微软中国</Company>
  <LinksUpToDate>false</LinksUpToDate>
  <CharactersWithSpaces>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SKM_28721053110150</dc:title>
  <dc:creator>胡皓然</dc:creator>
  <cp:lastModifiedBy>user</cp:lastModifiedBy>
  <cp:revision>4</cp:revision>
  <cp:lastPrinted>2021-06-04T03:54:00Z</cp:lastPrinted>
  <dcterms:created xsi:type="dcterms:W3CDTF">2021-06-03T07:40:00Z</dcterms:created>
  <dcterms:modified xsi:type="dcterms:W3CDTF">2021-06-04T03:54:00Z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4C8657249688430CB09E4AB421316449</vt:lpwstr>
  </property>
</Properties>
</file>