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kern w:val="0"/>
          <w:sz w:val="28"/>
          <w:szCs w:val="44"/>
        </w:rPr>
      </w:pPr>
      <w:r>
        <w:rPr>
          <w:rFonts w:hint="eastAsia" w:ascii="宋体" w:hAnsi="宋体" w:cs="宋体"/>
          <w:kern w:val="0"/>
          <w:sz w:val="28"/>
          <w:szCs w:val="44"/>
        </w:rPr>
        <w:t>附件1</w:t>
      </w:r>
    </w:p>
    <w:p>
      <w:pPr>
        <w:jc w:val="center"/>
        <w:rPr>
          <w:rFonts w:ascii="宋体" w:hAnsi="宋体" w:cs="宋体"/>
          <w:b/>
          <w:kern w:val="0"/>
          <w:sz w:val="40"/>
          <w:szCs w:val="44"/>
        </w:rPr>
      </w:pPr>
      <w:r>
        <w:rPr>
          <w:rFonts w:hint="eastAsia" w:ascii="宋体" w:hAnsi="宋体" w:cs="宋体"/>
          <w:b/>
          <w:kern w:val="0"/>
          <w:sz w:val="40"/>
          <w:szCs w:val="44"/>
        </w:rPr>
        <w:t>春节停工检</w:t>
      </w:r>
      <w:r>
        <w:rPr>
          <w:rFonts w:ascii="宋体" w:hAnsi="宋体" w:cs="宋体"/>
          <w:b/>
          <w:kern w:val="0"/>
          <w:sz w:val="40"/>
          <w:szCs w:val="44"/>
        </w:rPr>
        <w:t>查</w:t>
      </w:r>
      <w:r>
        <w:rPr>
          <w:rFonts w:hint="eastAsia" w:ascii="宋体" w:hAnsi="宋体" w:cs="宋体"/>
          <w:b/>
          <w:kern w:val="0"/>
          <w:sz w:val="40"/>
          <w:szCs w:val="44"/>
        </w:rPr>
        <w:t>验收表</w:t>
      </w:r>
    </w:p>
    <w:p>
      <w:pPr>
        <w:spacing w:line="12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</w:p>
    <w:p>
      <w:pPr>
        <w:spacing w:line="560" w:lineRule="exact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工程名称：                               施工进度：</w:t>
      </w:r>
    </w:p>
    <w:p>
      <w:pPr>
        <w:spacing w:line="56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开始停工时间：                       计划复工时间：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4678"/>
        <w:gridCol w:w="2410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检查验收内容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检查验收情况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春节期间值班制度是否建立，企业及项目留守值班人员是否落实，电话通讯是否畅通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临边、洞口等安全防护措施是否到位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基坑是否安全稳定，降排水措施是否到位并有专人负责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模板工程、脚手架（含平网）等检查加固是否到位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塔式起重机、施工升降机等建筑起重机械是否处于安全停机状态，保护措施是否到位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施工现场用电、用水是否全部切断，电缆、水管保护是否到位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可燃、易燃（易爆）材料是否分类集中堆放，消防措施是否到位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职工宿舍等临时设施断电停水、清理加固、消防保卫措施是否到位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散装材料和裸土是否覆盖严密，建筑垃圾是否已清运，道路是否清扫干净，节日期间扬尘防控措施是否落实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节日期间应急处置方案是否制定，应急物资是否配备、人员是否落实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500" w:lineRule="exact"/>
        <w:ind w:firstLine="140" w:firstLineChars="5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建设单位（公章）：                       项目负责人：</w:t>
      </w:r>
    </w:p>
    <w:p>
      <w:pPr>
        <w:spacing w:line="50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施工单位（公章）：                         项目经理：</w:t>
      </w:r>
    </w:p>
    <w:p>
      <w:pPr>
        <w:spacing w:line="500" w:lineRule="exact"/>
        <w:ind w:firstLine="140" w:firstLineChars="5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监理单位（公章）：                         项目总监：  </w:t>
      </w:r>
    </w:p>
    <w:p>
      <w:pPr>
        <w:spacing w:line="500" w:lineRule="exact"/>
        <w:ind w:firstLine="6160" w:firstLineChars="2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日    期:</w:t>
      </w:r>
    </w:p>
    <w:p>
      <w:pPr>
        <w:spacing w:line="50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施工企业复核意见：                安全负责人（签字）：</w:t>
      </w:r>
    </w:p>
    <w:p>
      <w:pPr>
        <w:spacing w:line="500" w:lineRule="exact"/>
        <w:ind w:firstLine="6160" w:firstLineChars="2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日    期:</w:t>
      </w:r>
    </w:p>
    <w:p>
      <w:pPr>
        <w:adjustRightInd w:val="0"/>
        <w:snapToGrid w:val="0"/>
        <w:jc w:val="left"/>
        <w:rPr>
          <w:rFonts w:hint="eastAsia" w:ascii="宋体" w:hAnsi="宋体"/>
          <w:color w:val="000000"/>
          <w:sz w:val="32"/>
          <w:szCs w:val="36"/>
        </w:rPr>
      </w:pPr>
    </w:p>
    <w:p>
      <w:pPr>
        <w:adjustRightInd w:val="0"/>
        <w:snapToGrid w:val="0"/>
        <w:jc w:val="left"/>
        <w:rPr>
          <w:rFonts w:ascii="宋体" w:hAnsi="宋体"/>
          <w:color w:val="000000"/>
          <w:sz w:val="32"/>
          <w:szCs w:val="36"/>
        </w:rPr>
      </w:pPr>
      <w:r>
        <w:rPr>
          <w:rFonts w:hint="eastAsia" w:ascii="宋体" w:hAnsi="宋体"/>
          <w:color w:val="000000"/>
          <w:sz w:val="32"/>
          <w:szCs w:val="36"/>
        </w:rPr>
        <w:t>附件2</w:t>
      </w:r>
    </w:p>
    <w:p>
      <w:pPr>
        <w:adjustRightInd w:val="0"/>
        <w:snapToGrid w:val="0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6"/>
          <w:szCs w:val="36"/>
          <w:lang w:eastAsia="zh-CN"/>
        </w:rPr>
        <w:t>房屋建筑</w:t>
      </w:r>
      <w:r>
        <w:rPr>
          <w:rFonts w:hint="eastAsia" w:ascii="黑体" w:hAnsi="宋体" w:eastAsia="黑体"/>
          <w:color w:val="000000"/>
          <w:sz w:val="36"/>
          <w:szCs w:val="36"/>
        </w:rPr>
        <w:t>工程</w:t>
      </w:r>
      <w:r>
        <w:rPr>
          <w:rFonts w:hint="eastAsia" w:ascii="黑体" w:hAnsi="宋体" w:eastAsia="黑体"/>
          <w:color w:val="000000"/>
          <w:sz w:val="36"/>
          <w:szCs w:val="36"/>
          <w:lang w:val="en-US" w:eastAsia="zh-CN"/>
        </w:rPr>
        <w:t>2020年</w:t>
      </w:r>
      <w:r>
        <w:rPr>
          <w:rFonts w:hint="eastAsia" w:ascii="黑体" w:hAnsi="宋体" w:eastAsia="黑体"/>
          <w:color w:val="000000"/>
          <w:sz w:val="36"/>
          <w:szCs w:val="36"/>
        </w:rPr>
        <w:t>春节</w:t>
      </w:r>
      <w:r>
        <w:rPr>
          <w:rFonts w:hint="eastAsia" w:ascii="黑体" w:hAnsi="宋体" w:eastAsia="黑体"/>
          <w:color w:val="000000"/>
          <w:sz w:val="36"/>
          <w:szCs w:val="36"/>
          <w:lang w:eastAsia="zh-CN"/>
        </w:rPr>
        <w:t>期间</w:t>
      </w:r>
      <w:r>
        <w:rPr>
          <w:rFonts w:hint="eastAsia" w:ascii="黑体" w:hAnsi="宋体" w:eastAsia="黑体"/>
          <w:color w:val="000000"/>
          <w:sz w:val="36"/>
          <w:szCs w:val="36"/>
        </w:rPr>
        <w:t>值班表</w:t>
      </w:r>
    </w:p>
    <w:p>
      <w:pPr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施工单位（公章）：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637"/>
        <w:gridCol w:w="1623"/>
        <w:gridCol w:w="1559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63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日  期</w:t>
            </w:r>
          </w:p>
        </w:tc>
        <w:tc>
          <w:tcPr>
            <w:tcW w:w="1623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值班人员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74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公司或工程名称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744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744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744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744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744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744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744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744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744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744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744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744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744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744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填表人：                 联系电话：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备注：包括公司和市区在建工程项目的值班人员，按照要求将值班日期、值班人员、联系电话、人员所属机构填写完整，确保春节期间信息畅通。</w:t>
      </w:r>
    </w:p>
    <w:p>
      <w:pPr>
        <w:adjustRightInd w:val="0"/>
        <w:snapToGrid w:val="0"/>
        <w:jc w:val="left"/>
        <w:rPr>
          <w:rFonts w:hint="default" w:ascii="宋体" w:hAnsi="宋体"/>
          <w:color w:val="000000"/>
          <w:sz w:val="32"/>
          <w:szCs w:val="36"/>
          <w:lang w:val="en-US" w:eastAsia="zh-CN"/>
        </w:rPr>
      </w:pPr>
      <w:r>
        <w:rPr>
          <w:rFonts w:hint="eastAsia" w:ascii="宋体" w:hAnsi="宋体"/>
          <w:color w:val="000000"/>
          <w:sz w:val="32"/>
          <w:szCs w:val="36"/>
          <w:lang w:val="en-US" w:eastAsia="zh-CN"/>
        </w:rPr>
        <w:t>附件3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5"/>
        <w:gridCol w:w="1393"/>
        <w:gridCol w:w="1020"/>
        <w:gridCol w:w="960"/>
        <w:gridCol w:w="1155"/>
        <w:gridCol w:w="990"/>
        <w:gridCol w:w="17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2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轨道交通工程2020年春节期间值班表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338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单位名称：</w:t>
            </w:r>
          </w:p>
        </w:tc>
        <w:tc>
          <w:tcPr>
            <w:tcW w:w="393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施工内容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带班领导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安全负责人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其他值班人员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施工单位：（盖章）                        填报日期：</w:t>
      </w:r>
    </w:p>
    <w:p>
      <w:pPr>
        <w:adjustRightInd w:val="0"/>
        <w:snapToGrid w:val="0"/>
        <w:jc w:val="left"/>
        <w:rPr>
          <w:rFonts w:hint="eastAsia" w:ascii="宋体" w:hAnsi="宋体"/>
          <w:color w:val="000000"/>
          <w:sz w:val="32"/>
          <w:szCs w:val="36"/>
        </w:rPr>
      </w:pPr>
    </w:p>
    <w:p>
      <w:pPr>
        <w:adjustRightInd w:val="0"/>
        <w:snapToGrid w:val="0"/>
        <w:jc w:val="left"/>
        <w:rPr>
          <w:rFonts w:hint="eastAsia" w:ascii="宋体" w:hAnsi="宋体"/>
          <w:color w:val="000000"/>
          <w:sz w:val="32"/>
          <w:szCs w:val="36"/>
        </w:rPr>
      </w:pPr>
    </w:p>
    <w:p>
      <w:pPr>
        <w:adjustRightInd w:val="0"/>
        <w:snapToGrid w:val="0"/>
        <w:jc w:val="left"/>
        <w:rPr>
          <w:rFonts w:hint="eastAsia" w:ascii="宋体" w:hAnsi="宋体"/>
          <w:color w:val="000000"/>
          <w:sz w:val="32"/>
          <w:szCs w:val="36"/>
        </w:rPr>
      </w:pPr>
    </w:p>
    <w:p>
      <w:pPr>
        <w:adjustRightInd w:val="0"/>
        <w:snapToGrid w:val="0"/>
        <w:jc w:val="left"/>
        <w:rPr>
          <w:rFonts w:hint="eastAsia" w:ascii="宋体" w:hAnsi="宋体"/>
          <w:color w:val="000000"/>
          <w:sz w:val="32"/>
          <w:szCs w:val="36"/>
        </w:rPr>
      </w:pPr>
    </w:p>
    <w:p>
      <w:pPr>
        <w:adjustRightInd w:val="0"/>
        <w:snapToGrid w:val="0"/>
        <w:jc w:val="left"/>
        <w:rPr>
          <w:rFonts w:hint="eastAsia" w:ascii="宋体" w:hAnsi="宋体"/>
          <w:color w:val="000000"/>
          <w:sz w:val="32"/>
          <w:szCs w:val="36"/>
        </w:rPr>
      </w:pPr>
    </w:p>
    <w:p>
      <w:pPr>
        <w:adjustRightInd w:val="0"/>
        <w:snapToGrid w:val="0"/>
        <w:jc w:val="left"/>
        <w:rPr>
          <w:rFonts w:hint="eastAsia" w:ascii="宋体" w:hAnsi="宋体"/>
          <w:color w:val="000000"/>
          <w:sz w:val="32"/>
          <w:szCs w:val="36"/>
        </w:rPr>
      </w:pPr>
    </w:p>
    <w:p>
      <w:pPr>
        <w:adjustRightInd w:val="0"/>
        <w:snapToGrid w:val="0"/>
        <w:jc w:val="left"/>
        <w:rPr>
          <w:rFonts w:hint="eastAsia" w:ascii="宋体" w:hAnsi="宋体"/>
          <w:color w:val="000000"/>
          <w:sz w:val="32"/>
          <w:szCs w:val="36"/>
        </w:rPr>
      </w:pPr>
    </w:p>
    <w:p>
      <w:pPr>
        <w:adjustRightInd w:val="0"/>
        <w:snapToGrid w:val="0"/>
        <w:jc w:val="left"/>
        <w:rPr>
          <w:rFonts w:hint="eastAsia" w:ascii="宋体" w:hAnsi="宋体" w:eastAsia="宋体"/>
          <w:color w:val="000000"/>
          <w:sz w:val="32"/>
          <w:szCs w:val="36"/>
          <w:lang w:eastAsia="zh-CN"/>
        </w:rPr>
      </w:pPr>
      <w:r>
        <w:rPr>
          <w:rFonts w:hint="eastAsia" w:ascii="宋体" w:hAnsi="宋体"/>
          <w:color w:val="000000"/>
          <w:sz w:val="32"/>
          <w:szCs w:val="36"/>
        </w:rPr>
        <w:t>附件</w:t>
      </w:r>
      <w:r>
        <w:rPr>
          <w:rFonts w:hint="eastAsia" w:ascii="宋体" w:hAnsi="宋体"/>
          <w:color w:val="000000"/>
          <w:sz w:val="32"/>
          <w:szCs w:val="36"/>
          <w:lang w:val="en-US" w:eastAsia="zh-CN"/>
        </w:rPr>
        <w:t>4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春节后复（开）工条件验收报告</w:t>
      </w:r>
    </w:p>
    <w:tbl>
      <w:tblPr>
        <w:tblStyle w:val="4"/>
        <w:tblW w:w="8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22"/>
        <w:gridCol w:w="2552"/>
        <w:gridCol w:w="425"/>
        <w:gridCol w:w="851"/>
        <w:gridCol w:w="1134"/>
        <w:gridCol w:w="1123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工程项目</w:t>
            </w:r>
          </w:p>
        </w:tc>
        <w:tc>
          <w:tcPr>
            <w:tcW w:w="7637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建设单位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监理单位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总监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项目经理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6607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验收项目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验收结果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607" w:type="dxa"/>
            <w:gridSpan w:val="6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项目经理、安全员、总监是否已到岗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607" w:type="dxa"/>
            <w:gridSpan w:val="6"/>
            <w:noWrap w:val="0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进场职工是否均已接受安全教育、安全技术交底；特种作业人员是否持证上岗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607" w:type="dxa"/>
            <w:gridSpan w:val="6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建筑起重机械、吊篮是否在检测有效期内，是否进行了节后全面检查、维保（维保记录附影像资料）并进行了使用前验收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607" w:type="dxa"/>
            <w:gridSpan w:val="6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基坑工程是否按方案实施，经巡视检查和监测是否安全稳定，降排水措施是否正常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6607" w:type="dxa"/>
            <w:gridSpan w:val="6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脚手架是否按方案实施，基础是否平实、连墙件、杆件、脚手板、安全网等是否松动或被拆除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6607" w:type="dxa"/>
            <w:gridSpan w:val="6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模板支撑架是否按方案实施，是否满足下道工序施工安全要求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6607" w:type="dxa"/>
            <w:gridSpan w:val="6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临边、洞口、安全通道、安全防护棚等安全防护措施是否全部设置并可靠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6607" w:type="dxa"/>
            <w:gridSpan w:val="6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临时用电是否按照三级配电二级保护要求配备齐全，线路设置是否规范，有无漏电、腐蚀、松动等现象，照明是否满足要求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6607" w:type="dxa"/>
            <w:gridSpan w:val="6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消防设施是否齐全有效，在建工程上是否挂设商业广告，生活区限流装置是否有效，宿舍内是否使用大功率电器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6607" w:type="dxa"/>
            <w:gridSpan w:val="6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宿舍、办公室等临建设施地基和主体结构是否完好，有无漏、塌、倒现象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6607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各项扬尘防控措施是否到位，环境卫生是否符合标准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4219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施工项目部自检意见：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项目经理（签字）：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日</w:t>
            </w:r>
          </w:p>
        </w:tc>
        <w:tc>
          <w:tcPr>
            <w:tcW w:w="4660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施工单位（公章）：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施工企业复查意见：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安全负责人（签字）：</w:t>
            </w:r>
          </w:p>
          <w:p>
            <w:pPr>
              <w:wordWrap w:val="0"/>
              <w:ind w:firstLine="2400" w:firstLineChars="10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219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监理单位（公章）：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监理单位核查意见：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项目总监（签字）： 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日</w:t>
            </w:r>
          </w:p>
        </w:tc>
        <w:tc>
          <w:tcPr>
            <w:tcW w:w="4660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建设单位（公章）：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建设单位核查意见：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项目负责人（签字）：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E0A49"/>
    <w:rsid w:val="326E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2019-12-31T07:38:00Z</dcterms:created>
  <dc:creator>牛人</dc:creator>
  <cp:lastModifiedBy>牛人</cp:lastModifiedBy>
  <dcterms:modified xsi:type="dcterms:W3CDTF">2019-12-31T07:38:54Z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